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FFB8B" w14:textId="0F3C5878" w:rsidR="00FB0F42" w:rsidRPr="003A0FC5" w:rsidRDefault="00FB0F42" w:rsidP="00FB0F42">
      <w:pPr>
        <w:pStyle w:val="Heading2"/>
        <w:jc w:val="center"/>
        <w:rPr>
          <w:b w:val="0"/>
          <w:bCs w:val="0"/>
          <w:color w:val="4472C4" w:themeColor="accent1"/>
          <w:sz w:val="34"/>
          <w:szCs w:val="34"/>
        </w:rPr>
      </w:pPr>
      <w:r w:rsidRPr="003A0FC5">
        <w:rPr>
          <w:b w:val="0"/>
          <w:bCs w:val="0"/>
          <w:color w:val="4472C4" w:themeColor="accent1"/>
          <w:sz w:val="34"/>
          <w:szCs w:val="34"/>
        </w:rPr>
        <w:t>LISTA</w:t>
      </w:r>
    </w:p>
    <w:p w14:paraId="7FC1FB87" w14:textId="77777777" w:rsidR="00FB0F42" w:rsidRPr="003A0FC5" w:rsidRDefault="00FB0F42" w:rsidP="00FB0F42">
      <w:pPr>
        <w:pStyle w:val="Heading2"/>
        <w:jc w:val="center"/>
        <w:rPr>
          <w:b w:val="0"/>
          <w:bCs w:val="0"/>
          <w:color w:val="4472C4" w:themeColor="accent1"/>
          <w:sz w:val="34"/>
          <w:szCs w:val="34"/>
        </w:rPr>
      </w:pPr>
      <w:r w:rsidRPr="003A0FC5">
        <w:rPr>
          <w:b w:val="0"/>
          <w:bCs w:val="0"/>
          <w:color w:val="4472C4" w:themeColor="accent1"/>
          <w:sz w:val="34"/>
          <w:szCs w:val="34"/>
        </w:rPr>
        <w:t>ODOBRENIH SUPSTANCI</w:t>
      </w:r>
    </w:p>
    <w:p w14:paraId="23A4A4D1" w14:textId="77777777" w:rsidR="00FB0F42" w:rsidRPr="003A0FC5" w:rsidRDefault="00FB0F42" w:rsidP="00FB0F42">
      <w:pPr>
        <w:pStyle w:val="Heading2"/>
        <w:jc w:val="center"/>
        <w:rPr>
          <w:b w:val="0"/>
          <w:bCs w:val="0"/>
          <w:color w:val="4472C4" w:themeColor="accent1"/>
          <w:sz w:val="34"/>
          <w:szCs w:val="34"/>
        </w:rPr>
      </w:pPr>
    </w:p>
    <w:p w14:paraId="2145E29C" w14:textId="4FDB69CC" w:rsidR="00292711" w:rsidRPr="003A0FC5" w:rsidRDefault="00FB0F42" w:rsidP="00FB0F42">
      <w:pPr>
        <w:pStyle w:val="Heading2"/>
        <w:jc w:val="center"/>
        <w:rPr>
          <w:b w:val="0"/>
          <w:bCs w:val="0"/>
          <w:color w:val="4472C4" w:themeColor="accent1"/>
          <w:sz w:val="26"/>
          <w:szCs w:val="26"/>
        </w:rPr>
      </w:pPr>
      <w:r w:rsidRPr="003A0FC5">
        <w:rPr>
          <w:b w:val="0"/>
          <w:bCs w:val="0"/>
          <w:i/>
          <w:iCs/>
          <w:color w:val="4472C4" w:themeColor="accent1"/>
          <w:sz w:val="26"/>
          <w:szCs w:val="26"/>
        </w:rPr>
        <w:t>("Sl. glasnik RS", br. 15/2024)</w:t>
      </w:r>
    </w:p>
    <w:p w14:paraId="3A3D8339" w14:textId="77777777" w:rsidR="00FB0F42" w:rsidRDefault="00FB0F42" w:rsidP="00292711">
      <w:pPr>
        <w:spacing w:after="0" w:line="240" w:lineRule="auto"/>
        <w:jc w:val="center"/>
        <w:rPr>
          <w:rFonts w:ascii="Arial" w:eastAsia="Times New Roman" w:hAnsi="Arial" w:cs="Arial"/>
          <w:kern w:val="0"/>
          <w:sz w:val="28"/>
          <w:szCs w:val="28"/>
          <w:lang w:eastAsia="sr-Latn-RS"/>
          <w14:ligatures w14:val="none"/>
        </w:rPr>
      </w:pPr>
      <w:bookmarkStart w:id="0" w:name="str_1"/>
      <w:bookmarkEnd w:id="0"/>
    </w:p>
    <w:p w14:paraId="11134AB3" w14:textId="79C94A8A"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1. Dео A1:</w:t>
      </w:r>
    </w:p>
    <w:p w14:paraId="2C256834"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AKTIVNE SUPSTANCE KOJE SU ODOBRENE U SKLADU SA PROPISIMA KOJIMA SE UREĐUJU SREDSTVA ZA ZAŠTITU BILJA I ZA KOJE SE SMATRA DA SU ODOBRENE U SKLADU SA VAŽEĆIM PROPISIMA EVROPSKE UNIJE</w:t>
      </w:r>
    </w:p>
    <w:p w14:paraId="321B6F0E"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92"/>
        <w:gridCol w:w="1200"/>
        <w:gridCol w:w="2254"/>
        <w:gridCol w:w="1509"/>
        <w:gridCol w:w="946"/>
        <w:gridCol w:w="838"/>
        <w:gridCol w:w="1471"/>
      </w:tblGrid>
      <w:tr w:rsidR="00292711" w:rsidRPr="00292711" w14:paraId="7A4AC1C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802F98"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Br.</w:t>
            </w:r>
            <w:r w:rsidRPr="00292711">
              <w:rPr>
                <w:rFonts w:ascii="Arial" w:eastAsia="Times New Roman" w:hAnsi="Arial" w:cs="Arial"/>
                <w:b/>
                <w:bCs/>
                <w:kern w:val="0"/>
                <w:lang w:eastAsia="sr-Latn-RS"/>
                <w14:ligatures w14:val="none"/>
              </w:rPr>
              <w:br/>
              <w:t>odobrenja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ECD50"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Trivijalni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i identifikacioni brojevi supstance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7298B"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Hemijski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supstance po IUPAC</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164CE"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Minimalna čistoća i maksimum nečistoća</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50C3B"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Datum odobravanja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2DB4C"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 xml:space="preserve">Odobrenje važi do </w:t>
            </w:r>
            <w:r w:rsidRPr="00292711">
              <w:rPr>
                <w:rFonts w:ascii="Arial" w:eastAsia="Times New Roman" w:hAnsi="Arial" w:cs="Arial"/>
                <w:b/>
                <w:bCs/>
                <w:kern w:val="0"/>
                <w:lang w:eastAsia="sr-Latn-RS"/>
                <w14:ligatures w14:val="none"/>
              </w:rPr>
              <w:br/>
              <w:t>(Datum za obnovu odobrenja)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3BE5C"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Posebne odredbe</w:t>
            </w:r>
            <w:r w:rsidRPr="00292711">
              <w:rPr>
                <w:rFonts w:ascii="Arial" w:eastAsia="Times New Roman" w:hAnsi="Arial" w:cs="Arial"/>
                <w:kern w:val="0"/>
                <w:lang w:eastAsia="sr-Latn-RS"/>
                <w14:ligatures w14:val="none"/>
              </w:rPr>
              <w:t xml:space="preserve"> </w:t>
            </w:r>
          </w:p>
        </w:tc>
      </w:tr>
      <w:tr w:rsidR="00292711" w:rsidRPr="00292711" w14:paraId="2B4A548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F836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82B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1-decanol </w:t>
            </w:r>
          </w:p>
          <w:p w14:paraId="6A9534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(1-dekanol)</w:t>
            </w:r>
          </w:p>
          <w:p w14:paraId="78FBF6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112-30-1</w:t>
            </w:r>
          </w:p>
          <w:p w14:paraId="753DA2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549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Decan-1-ol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DA1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8BB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4A9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3CA5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5B1AF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regulator rasta. </w:t>
            </w:r>
          </w:p>
          <w:p w14:paraId="2C9BD9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2051A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1-dekanol od strane relevantnih </w:t>
            </w:r>
            <w:r w:rsidRPr="00292711">
              <w:rPr>
                <w:rFonts w:ascii="Arial" w:eastAsia="Times New Roman" w:hAnsi="Arial" w:cs="Arial"/>
                <w:kern w:val="0"/>
                <w:lang w:eastAsia="sr-Latn-RS"/>
                <w14:ligatures w14:val="none"/>
              </w:rPr>
              <w:lastRenderedPageBreak/>
              <w:t>tela Evropske unije.</w:t>
            </w:r>
          </w:p>
          <w:p w14:paraId="48DAE2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042B1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potrošače od rezidua u slučaju primene na biljkama za proizvodnju hrane i hrane za životinje;</w:t>
            </w:r>
          </w:p>
          <w:p w14:paraId="699C2C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pri čemu se mora obezbediti da uslovi za primenu sredstva za zaštitu bilja uključuju, kada je to potrebno, nošenje odgovarajuće opreme za ličnu zaštitu;</w:t>
            </w:r>
          </w:p>
          <w:p w14:paraId="277689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098018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rizik za vodene organizme;</w:t>
            </w:r>
          </w:p>
          <w:p w14:paraId="12318E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zglavkare i pčele koje mogu biti izložene aktivnoj supstanci posećujući cvetove korova prisutnih u toku primene sredstva za zaštitu bilja.</w:t>
            </w:r>
          </w:p>
          <w:p w14:paraId="122187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moraju se primeniti, mere za smanjenje rizika.</w:t>
            </w:r>
          </w:p>
        </w:tc>
      </w:tr>
      <w:tr w:rsidR="00292711" w:rsidRPr="00292711" w14:paraId="73E1807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9ABB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ED1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2,5-dichlorobenzoic acid methylester</w:t>
            </w:r>
          </w:p>
          <w:p w14:paraId="7D65C1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(2,5-metilestar dihlorbenzoeve kiseline)</w:t>
            </w:r>
          </w:p>
          <w:p w14:paraId="43CFAA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2905-69-3</w:t>
            </w:r>
          </w:p>
          <w:p w14:paraId="10DE14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FA6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methyl-2,5-dichlorobenzoate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017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850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D37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50E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20372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regulator rasta za primenu u zatvorenom prostoru i kao fungicid za primenu nakon kalemljenja vinove loze.</w:t>
            </w:r>
          </w:p>
          <w:p w14:paraId="5944E7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37829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2,4-DB od strane relevantnih tela Evropske unije.</w:t>
            </w:r>
          </w:p>
        </w:tc>
      </w:tr>
      <w:tr w:rsidR="00292711" w:rsidRPr="00292711" w14:paraId="63105F8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0A4E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240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2-phenylphenol (including its salts such as the sodium salt)</w:t>
            </w:r>
          </w:p>
          <w:p w14:paraId="42E797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(2-fenilfenol , uključujući i njegove soli, kao što je natrijumova so)</w:t>
            </w:r>
          </w:p>
          <w:p w14:paraId="49AD5D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90-43-7</w:t>
            </w:r>
          </w:p>
          <w:p w14:paraId="1AE045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246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E8A7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Biphenyl-2-ol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5E3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45A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194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novembar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002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D4498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fungicid za primenu u zatvorenom prostoru.</w:t>
            </w:r>
          </w:p>
          <w:p w14:paraId="4BAA2B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A59BB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2-fenilfenol od strane relevantnih tela Evropske unije.</w:t>
            </w:r>
          </w:p>
          <w:p w14:paraId="3F6D88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w:t>
            </w:r>
          </w:p>
          <w:p w14:paraId="682BE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76F9AA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odgovarajuće upravljanje otpadom koji nastaje od rastvora koji zaostaje posle primene, uključujući i čišćenje vode u vlažnim komorama i drugim sistemima za aplikaciju, a pre nego što se dozvoli ispuštanje otpadnih voda u kanalizaciju mora se izvršiti procena rizika lokalnog ispuštanja.</w:t>
            </w:r>
          </w:p>
        </w:tc>
      </w:tr>
      <w:tr w:rsidR="00292711" w:rsidRPr="00292711" w14:paraId="3AB5EF4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E81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3C76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6-Benzyladenine </w:t>
            </w:r>
          </w:p>
          <w:p w14:paraId="47A4D9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(6-benziladenin)</w:t>
            </w:r>
          </w:p>
          <w:p w14:paraId="1A427C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1214-39-7</w:t>
            </w:r>
          </w:p>
          <w:p w14:paraId="03AD68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000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w:t>
            </w:r>
            <w:r w:rsidRPr="00292711">
              <w:rPr>
                <w:rFonts w:ascii="Arial" w:eastAsia="Times New Roman" w:hAnsi="Arial" w:cs="Arial"/>
                <w:kern w:val="0"/>
                <w:sz w:val="15"/>
                <w:szCs w:val="15"/>
                <w:vertAlign w:val="superscript"/>
                <w:lang w:eastAsia="sr-Latn-RS"/>
                <w14:ligatures w14:val="none"/>
              </w:rPr>
              <w:t>6</w:t>
            </w:r>
            <w:r w:rsidRPr="00292711">
              <w:rPr>
                <w:rFonts w:ascii="Arial" w:eastAsia="Times New Roman" w:hAnsi="Arial" w:cs="Arial"/>
                <w:kern w:val="0"/>
                <w:lang w:eastAsia="sr-Latn-RS"/>
                <w14:ligatures w14:val="none"/>
              </w:rPr>
              <w:t xml:space="preserve"> -benzyladenine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15F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694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439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00EB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74C43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w:t>
            </w:r>
            <w:r w:rsidRPr="00292711">
              <w:rPr>
                <w:rFonts w:ascii="Arial" w:eastAsia="Times New Roman" w:hAnsi="Arial" w:cs="Arial"/>
                <w:kern w:val="0"/>
                <w:lang w:eastAsia="sr-Latn-RS"/>
                <w14:ligatures w14:val="none"/>
              </w:rPr>
              <w:lastRenderedPageBreak/>
              <w:t>može biti registrovano samo kao regulator rasta.</w:t>
            </w:r>
          </w:p>
          <w:p w14:paraId="53CEC0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DAEC8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6-benziladenin od strane relevantnih tela Evropske unije.</w:t>
            </w:r>
          </w:p>
          <w:p w14:paraId="7547F3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w:t>
            </w:r>
          </w:p>
          <w:p w14:paraId="64520C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primenjuju se mere za smanjenje rizika, kao što su zaštitne zone.</w:t>
            </w:r>
          </w:p>
        </w:tc>
      </w:tr>
      <w:tr w:rsidR="00292711" w:rsidRPr="00292711" w14:paraId="275B96D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AA39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476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phosphide</w:t>
            </w:r>
          </w:p>
          <w:p w14:paraId="2234CC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(Aluminijum fosfid)</w:t>
            </w:r>
          </w:p>
          <w:p w14:paraId="5E9C04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20859-73-8</w:t>
            </w:r>
          </w:p>
          <w:p w14:paraId="225AEB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50C63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Aluminium phosphide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FF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830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C3C69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51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BA0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5F695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w:t>
            </w:r>
            <w:r w:rsidRPr="00292711">
              <w:rPr>
                <w:rFonts w:ascii="Arial" w:eastAsia="Times New Roman" w:hAnsi="Arial" w:cs="Arial"/>
                <w:kern w:val="0"/>
                <w:lang w:eastAsia="sr-Latn-RS"/>
                <w14:ligatures w14:val="none"/>
              </w:rPr>
              <w:lastRenderedPageBreak/>
              <w:t>insekticid, rodenticid, talpicid i leporicid u obliku proizvoda spremnih za primenu.</w:t>
            </w:r>
          </w:p>
          <w:p w14:paraId="5FC4B7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rodenticid, talpicid i leporicid samo za primenu u polju (na otvorenom prostoru).</w:t>
            </w:r>
          </w:p>
          <w:p w14:paraId="18BDF4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Primenu sredstva za zaštitu bilja mogu vršiti samo lica koja poseduju rešenje o primeni naročito opasnih sredstava za zaštitu bilja.</w:t>
            </w:r>
          </w:p>
          <w:p w14:paraId="4A6C7B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ED1A0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aluminijum fosfid od strane relevantnih tela Evropske unije.</w:t>
            </w:r>
          </w:p>
          <w:p w14:paraId="0AF4C9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BE498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potrošača pri čemu se, posle suzbijanje skladišnih štetočina, mora obezbediti uklanjanje ostataka od upotrebljenih sredstva za zaštitu bilja koja sadrže alumijum fosfid i primena odgovarajućeg perioda dodatnog čuvanja;</w:t>
            </w:r>
          </w:p>
          <w:p w14:paraId="3BB30A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primenu sredstva za zaštitu bilja uključuju nošenje odgovarajuće opreme za ličnu zaštitu, uključujući i </w:t>
            </w:r>
            <w:r w:rsidRPr="00292711">
              <w:rPr>
                <w:rFonts w:ascii="Arial" w:eastAsia="Times New Roman" w:hAnsi="Arial" w:cs="Arial"/>
                <w:kern w:val="0"/>
                <w:lang w:eastAsia="sr-Latn-RS"/>
                <w14:ligatures w14:val="none"/>
              </w:rPr>
              <w:lastRenderedPageBreak/>
              <w:t>opremu za zaštitu organa za disanje;</w:t>
            </w:r>
          </w:p>
          <w:p w14:paraId="5EAA86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tokom fumigacije u zatvorenom prostoru;</w:t>
            </w:r>
          </w:p>
          <w:p w14:paraId="4F07B2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radnika u poljoprivredi pri ponovnom ulasku u prostorije u kojima je obavljena fumigacija;</w:t>
            </w:r>
          </w:p>
          <w:p w14:paraId="756907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drugih osoba, koje su prisutne tokom fumigacije u zatvorenom prostoru, od curenja gasa;</w:t>
            </w:r>
          </w:p>
          <w:p w14:paraId="59551A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ptica i sisara, pri čemu se mora obezbediti da uslovi za registraciju sredstva za zaštitu bilja, kada je to potrebno, uključuju i mere za smanjenje rizika, kao što su zatvaranje rupa i potpuna inkorporacija </w:t>
            </w:r>
            <w:r w:rsidRPr="00292711">
              <w:rPr>
                <w:rFonts w:ascii="Arial" w:eastAsia="Times New Roman" w:hAnsi="Arial" w:cs="Arial"/>
                <w:kern w:val="0"/>
                <w:lang w:eastAsia="sr-Latn-RS"/>
                <w14:ligatures w14:val="none"/>
              </w:rPr>
              <w:lastRenderedPageBreak/>
              <w:t>granula u zemljište;</w:t>
            </w:r>
          </w:p>
          <w:p w14:paraId="30EA4B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kada je to potrebno, uključuju i mere za smanjenje rizika, kao što su zaštitne zone između tretiranih površina i površinskih voda.</w:t>
            </w:r>
          </w:p>
        </w:tc>
      </w:tr>
      <w:tr w:rsidR="00292711" w:rsidRPr="00292711" w14:paraId="6E93143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B7A4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2BEB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silicate</w:t>
            </w:r>
          </w:p>
          <w:p w14:paraId="06F18C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(Aluminijum silikat)</w:t>
            </w:r>
          </w:p>
          <w:p w14:paraId="7BA527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1332-58-7</w:t>
            </w:r>
          </w:p>
          <w:p w14:paraId="09EA88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154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IUPAC naziv nije dodeljen</w:t>
            </w:r>
          </w:p>
          <w:p w14:paraId="337250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Hemijski naziv:</w:t>
            </w:r>
          </w:p>
          <w:p w14:paraId="438E9A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silicate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61D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999,8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7277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E3E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6D4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0579D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repelent.</w:t>
            </w:r>
          </w:p>
          <w:p w14:paraId="1C4492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DC374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aluminijum silikat od strane </w:t>
            </w:r>
            <w:r w:rsidRPr="00292711">
              <w:rPr>
                <w:rFonts w:ascii="Arial" w:eastAsia="Times New Roman" w:hAnsi="Arial" w:cs="Arial"/>
                <w:kern w:val="0"/>
                <w:lang w:eastAsia="sr-Latn-RS"/>
                <w14:ligatures w14:val="none"/>
              </w:rPr>
              <w:lastRenderedPageBreak/>
              <w:t>relevantnih tela Evropske unije.</w:t>
            </w:r>
          </w:p>
          <w:p w14:paraId="1E6BF1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w:t>
            </w:r>
          </w:p>
          <w:p w14:paraId="2E0AF2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na zaštitu operatera;</w:t>
            </w:r>
          </w:p>
          <w:p w14:paraId="75018D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da uslovi za primenu sredstava za zaštitu bilja, kada je to potrebno, uključuju nošenje odgovarajuće opreme za zaštitu organa za disanje.</w:t>
            </w:r>
          </w:p>
          <w:p w14:paraId="578D9B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0D9BC6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AEA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5BD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sulphate</w:t>
            </w:r>
          </w:p>
          <w:p w14:paraId="20EBF2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(Aluminijum sulfat)</w:t>
            </w:r>
          </w:p>
          <w:p w14:paraId="16BDA6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10043-01-3</w:t>
            </w:r>
          </w:p>
          <w:p w14:paraId="04B828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0164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sulphate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7B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A4F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C52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3F8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98574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baktericid za primenu na ukrasnom bilju posle berbe. </w:t>
            </w:r>
          </w:p>
          <w:p w14:paraId="6FD722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B5040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aluminijum sulfat od strane relevantnih tela Evropske unije.</w:t>
            </w:r>
          </w:p>
        </w:tc>
      </w:tr>
      <w:tr w:rsidR="00292711" w:rsidRPr="00292711" w14:paraId="180FA78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1E29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C76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Amidosulfuron</w:t>
            </w:r>
          </w:p>
          <w:p w14:paraId="40D30D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120923-37-7</w:t>
            </w:r>
          </w:p>
          <w:p w14:paraId="7BB597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7008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(N-methyl-N-methylsulfonyl=aminosulfonyl)urea</w:t>
            </w:r>
          </w:p>
          <w:p w14:paraId="650B23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775364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1-(4,6-dimethoxypyrimidin-2-yl)-3-mesyl(methyl) sulfamoylurea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748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4A1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76A4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023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CE16F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4F75FA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C2899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sredstava za zaštitu bilja koja sadrže amidosulfuron za druge namene, osim za livade i pašnjake, posebna pažnja se obraća na propisane uslove za registraciju, odnosno da li su pre </w:t>
            </w:r>
            <w:r w:rsidRPr="00292711">
              <w:rPr>
                <w:rFonts w:ascii="Arial" w:eastAsia="Times New Roman" w:hAnsi="Arial" w:cs="Arial"/>
                <w:kern w:val="0"/>
                <w:lang w:eastAsia="sr-Latn-RS"/>
                <w14:ligatures w14:val="none"/>
              </w:rPr>
              <w:lastRenderedPageBreak/>
              <w:t>odlučivanja o registraciji dostavljeni svi potrebni podaci i informacije.</w:t>
            </w:r>
          </w:p>
          <w:p w14:paraId="3C9045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amidosulfuron od strane relevantnih tela Evropske unije.</w:t>
            </w:r>
          </w:p>
          <w:p w14:paraId="05D65C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BA958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usled mogućnosti zagađenja nekim od proizvoda degradacije amidosulfurona, ako se sredstvo za zaštitu bilja primenjuje u područjima sa osetljivim (lakim) zemljištem i/ili u nepovoljnim </w:t>
            </w:r>
            <w:r w:rsidRPr="00292711">
              <w:rPr>
                <w:rFonts w:ascii="Arial" w:eastAsia="Times New Roman" w:hAnsi="Arial" w:cs="Arial"/>
                <w:kern w:val="0"/>
                <w:lang w:eastAsia="sr-Latn-RS"/>
                <w14:ligatures w14:val="none"/>
              </w:rPr>
              <w:lastRenderedPageBreak/>
              <w:t>klimatskim uslovima;</w:t>
            </w:r>
          </w:p>
          <w:p w14:paraId="7AB31B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biljaka.</w:t>
            </w:r>
          </w:p>
          <w:p w14:paraId="443A9F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odnosu na identifikovane rizike, kada je to potrebno, moraju se primeniti mere za smanjenje rizika, kao što su zaštitne zone.</w:t>
            </w:r>
          </w:p>
        </w:tc>
      </w:tr>
      <w:tr w:rsidR="00292711" w:rsidRPr="00292711" w14:paraId="01F973D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9A95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7FB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Azadirachtin</w:t>
            </w:r>
          </w:p>
          <w:p w14:paraId="04355B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(Azadiraktin)</w:t>
            </w:r>
          </w:p>
          <w:p w14:paraId="0DF488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11141-17-6 (azadirachtin A (azadiraktin A))</w:t>
            </w:r>
          </w:p>
          <w:p w14:paraId="792390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627 </w:t>
            </w:r>
          </w:p>
          <w:p w14:paraId="6473E7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(azadirachtin A (azadiraktin 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54E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Azadirachtin A (Azadiraktin A): </w:t>
            </w:r>
          </w:p>
          <w:p w14:paraId="2842E3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dimethyl (2a</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,4a</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,5</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,7a</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,8</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 10</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,10a</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,10b</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)-10- acetoxy-3,5-dihydroxy-4-[(1a</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,3a</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,6a</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,7</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,7a</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)- 6a-hydroxy-7a-methyl- 3a,6a,7,7a-tetrahydro-2,7-methanofuro[2,3-</w:t>
            </w:r>
            <w:r w:rsidRPr="00292711">
              <w:rPr>
                <w:rFonts w:ascii="Arial" w:eastAsia="Times New Roman" w:hAnsi="Arial" w:cs="Arial"/>
                <w:i/>
                <w:iCs/>
                <w:kern w:val="0"/>
                <w:lang w:eastAsia="sr-Latn-RS"/>
                <w14:ligatures w14:val="none"/>
              </w:rPr>
              <w:t>b</w:t>
            </w:r>
            <w:r w:rsidRPr="00292711">
              <w:rPr>
                <w:rFonts w:ascii="Arial" w:eastAsia="Times New Roman" w:hAnsi="Arial" w:cs="Arial"/>
                <w:kern w:val="0"/>
                <w:lang w:eastAsia="sr-Latn-RS"/>
                <w14:ligatures w14:val="none"/>
              </w:rPr>
              <w:t>]oxireno[</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]oxepin-1a(2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 yl]-4-methyl-8-{[(2</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)-2- methylbut-2-enoyl]oxy}octahydro-1</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 naphtha [1,8</w:t>
            </w:r>
            <w:r w:rsidRPr="00292711">
              <w:rPr>
                <w:rFonts w:ascii="Arial" w:eastAsia="Times New Roman" w:hAnsi="Arial" w:cs="Arial"/>
                <w:i/>
                <w:iCs/>
                <w:kern w:val="0"/>
                <w:lang w:eastAsia="sr-Latn-RS"/>
                <w14:ligatures w14:val="none"/>
              </w:rPr>
              <w:t>a-c</w:t>
            </w:r>
            <w:r w:rsidRPr="00292711">
              <w:rPr>
                <w:rFonts w:ascii="Arial" w:eastAsia="Times New Roman" w:hAnsi="Arial" w:cs="Arial"/>
                <w:kern w:val="0"/>
                <w:lang w:eastAsia="sr-Latn-RS"/>
                <w14:ligatures w14:val="none"/>
              </w:rPr>
              <w:t>:4,5-</w:t>
            </w:r>
            <w:r w:rsidRPr="00292711">
              <w:rPr>
                <w:rFonts w:ascii="Arial" w:eastAsia="Times New Roman" w:hAnsi="Arial" w:cs="Arial"/>
                <w:i/>
                <w:iCs/>
                <w:kern w:val="0"/>
                <w:lang w:eastAsia="sr-Latn-RS"/>
                <w14:ligatures w14:val="none"/>
              </w:rPr>
              <w:t>b′c′</w:t>
            </w:r>
            <w:r w:rsidRPr="00292711">
              <w:rPr>
                <w:rFonts w:ascii="Arial" w:eastAsia="Times New Roman" w:hAnsi="Arial" w:cs="Arial"/>
                <w:kern w:val="0"/>
                <w:lang w:eastAsia="sr-Latn-RS"/>
                <w14:ligatures w14:val="none"/>
              </w:rPr>
              <w:t>]difuran-5,10a(8</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)-dicarboxylate.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155F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azadiraktin A:</w:t>
            </w:r>
          </w:p>
          <w:p w14:paraId="34043D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111 g/kg</w:t>
            </w:r>
          </w:p>
          <w:p w14:paraId="21BCEB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Suma aflatoksina B1, B2, G1 i G2 ne sme biti veća od 300 μg/kg sadržaja azadiraktin A.</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0BF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5BB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52D4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8C159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insekticid. </w:t>
            </w:r>
          </w:p>
          <w:p w14:paraId="5C8061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42BC8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azadiraktin od strane relevantnih tela Evropske unije.</w:t>
            </w:r>
          </w:p>
          <w:p w14:paraId="5EAD16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 xml:space="preserve">pažnja se obraća na: </w:t>
            </w:r>
          </w:p>
          <w:p w14:paraId="314B37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 s obzirom na buduće revizije maksimalnih nivoa ostataka;</w:t>
            </w:r>
          </w:p>
          <w:p w14:paraId="2D8C9A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zglavkara i vodenih organizama.</w:t>
            </w:r>
          </w:p>
          <w:p w14:paraId="05FE25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moraju se primeniti mere za smanjenje rizika.</w:t>
            </w:r>
          </w:p>
        </w:tc>
      </w:tr>
      <w:tr w:rsidR="00292711" w:rsidRPr="00292711" w14:paraId="58FE1CB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CAA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9856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w:t>
            </w:r>
          </w:p>
          <w:p w14:paraId="4C45B0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ATCC 74040</w:t>
            </w:r>
          </w:p>
          <w:p w14:paraId="28916F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6E6E71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ATCC 74040</w:t>
            </w:r>
          </w:p>
          <w:p w14:paraId="1DF63E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GHA</w:t>
            </w:r>
          </w:p>
          <w:p w14:paraId="0ACA78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148FA2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ATCC 74250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806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46B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bauvericin max. 5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A40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8F6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0872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60A29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w:t>
            </w:r>
          </w:p>
          <w:p w14:paraId="1EF6CD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D376D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Beauveria </w:t>
            </w:r>
            <w:r w:rsidRPr="00292711">
              <w:rPr>
                <w:rFonts w:ascii="Arial" w:eastAsia="Times New Roman" w:hAnsi="Arial" w:cs="Arial"/>
                <w:i/>
                <w:iCs/>
                <w:kern w:val="0"/>
                <w:lang w:eastAsia="sr-Latn-RS"/>
                <w14:ligatures w14:val="none"/>
              </w:rPr>
              <w:lastRenderedPageBreak/>
              <w:t>bassiana</w:t>
            </w:r>
            <w:r w:rsidRPr="00292711">
              <w:rPr>
                <w:rFonts w:ascii="Arial" w:eastAsia="Times New Roman" w:hAnsi="Arial" w:cs="Arial"/>
                <w:kern w:val="0"/>
                <w:lang w:eastAsia="sr-Latn-RS"/>
                <w14:ligatures w14:val="none"/>
              </w:rPr>
              <w:t xml:space="preserve"> od strane relevantnih tela Evropske unije.</w:t>
            </w:r>
          </w:p>
          <w:p w14:paraId="527120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1FF7E9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9FF9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676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Beflubutamid</w:t>
            </w:r>
          </w:p>
          <w:p w14:paraId="41A000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(Beflubutamid)</w:t>
            </w:r>
          </w:p>
          <w:p w14:paraId="322EEF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113614-08-7</w:t>
            </w:r>
          </w:p>
          <w:p w14:paraId="4DA045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A967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-benzyl-2-(4-fluoro-3-trifluoromethylphenoxy) butanamide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918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5D9B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25A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649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D50D1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30836D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D0053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beflubutamid od strane relevantnih tela Evropske unije.</w:t>
            </w:r>
          </w:p>
          <w:p w14:paraId="509334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r w:rsidRPr="00292711">
              <w:rPr>
                <w:rFonts w:ascii="Arial" w:eastAsia="Times New Roman" w:hAnsi="Arial" w:cs="Arial"/>
                <w:kern w:val="0"/>
                <w:lang w:eastAsia="sr-Latn-RS"/>
                <w14:ligatures w14:val="none"/>
              </w:rPr>
              <w:lastRenderedPageBreak/>
              <w:t>rizik za vodene organizme.</w:t>
            </w:r>
          </w:p>
          <w:p w14:paraId="3A5B77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FDA822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A8ED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271</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2B4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Bensulfuron</w:t>
            </w:r>
          </w:p>
          <w:p w14:paraId="44F35C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(Bensulfuron)</w:t>
            </w:r>
          </w:p>
          <w:p w14:paraId="473D12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83055-99-6</w:t>
            </w:r>
          </w:p>
          <w:p w14:paraId="0CEA38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502.201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277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α-[(4,6-dimethoxypyrimidin-2-ylcarbamoyl)sulfamoyl]-o-toluic acid (bensulfuron)</w:t>
            </w:r>
          </w:p>
          <w:p w14:paraId="5DF89D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α-[(4,6-dimethoxypyrimidin-2-ylcarbamoyl) sulfamoyl]-o-toluate (bensulfuronmethyl</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90B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AEC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A16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C7E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A908C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067457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84400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bensulfuron od strane relevantnih tela Evropske unije.</w:t>
            </w:r>
          </w:p>
          <w:p w14:paraId="23CA74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8E2AB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vodenih organizama, pri čemu se mora obezbediti da se, u odnosu na identifikovani rizik, kada je to potrebno, primenjuju i mere za smanjenje rizika, kao što su zaštitne zone;</w:t>
            </w:r>
          </w:p>
          <w:p w14:paraId="1ACEF0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nepovoljnim klimatskim uslovima.</w:t>
            </w:r>
          </w:p>
        </w:tc>
      </w:tr>
      <w:tr w:rsidR="00292711" w:rsidRPr="00292711" w14:paraId="23910AD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C0BF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F4E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Bifenox</w:t>
            </w:r>
          </w:p>
          <w:p w14:paraId="5E138A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(Bifenoks)</w:t>
            </w:r>
          </w:p>
          <w:p w14:paraId="2EB2F2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42576-02-3</w:t>
            </w:r>
          </w:p>
          <w:p w14:paraId="221AB0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D26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5-(2,4-dichlorophenoxy)-2-nitrobenzoate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B327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2A00FC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02D44D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- 2,4-dihlorofenol max. 3 g/kg,</w:t>
            </w:r>
          </w:p>
          <w:p w14:paraId="25BD9C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- 2,4- dihloroanizol max. 6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008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DCA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00E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C3F25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5D8DF9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AB56C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w:t>
            </w:r>
            <w:r w:rsidRPr="00292711">
              <w:rPr>
                <w:rFonts w:ascii="Arial" w:eastAsia="Times New Roman" w:hAnsi="Arial" w:cs="Arial"/>
                <w:kern w:val="0"/>
                <w:lang w:eastAsia="sr-Latn-RS"/>
                <w14:ligatures w14:val="none"/>
              </w:rPr>
              <w:lastRenderedPageBreak/>
              <w:t>postupka procene aktivne supstance bifenoks od strane relevantnih tela Evropske unije.</w:t>
            </w:r>
          </w:p>
          <w:p w14:paraId="0D0C0B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21959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417F81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ostacima bifenoksa putem hrane životinjskog porekla ili narednim biljkama u plodoredu;</w:t>
            </w:r>
          </w:p>
          <w:p w14:paraId="539F5B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uslove životne sredine koji dovode do potencijalnog formiranja nitrofena.</w:t>
            </w:r>
          </w:p>
        </w:tc>
      </w:tr>
      <w:tr w:rsidR="00292711" w:rsidRPr="00292711" w14:paraId="51C10C4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A4F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5B0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Plant oils/clove oil </w:t>
            </w:r>
          </w:p>
          <w:p w14:paraId="2466CB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(Biljna ulja/ulje karanfilića)</w:t>
            </w:r>
          </w:p>
          <w:p w14:paraId="1686E4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4FE83F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94961-50-2 (ulje karanfilića)</w:t>
            </w:r>
          </w:p>
          <w:p w14:paraId="1BE992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97-53-0 (Eugenol - glavna komponenta)</w:t>
            </w:r>
          </w:p>
          <w:p w14:paraId="6AB5BB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8E23D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Ulje karanfilića je kompleksna </w:t>
            </w:r>
            <w:r w:rsidRPr="00292711">
              <w:rPr>
                <w:rFonts w:ascii="Arial" w:eastAsia="Times New Roman" w:hAnsi="Arial" w:cs="Arial"/>
                <w:kern w:val="0"/>
                <w:lang w:eastAsia="sr-Latn-RS"/>
                <w14:ligatures w14:val="none"/>
              </w:rPr>
              <w:lastRenderedPageBreak/>
              <w:t xml:space="preserve">mešavina hemijskih supstanci. </w:t>
            </w:r>
          </w:p>
          <w:p w14:paraId="7A65BE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Glavna komponeneta je eugenol.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B40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800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81F3E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68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FF4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E4172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w:t>
            </w:r>
            <w:r w:rsidRPr="00292711">
              <w:rPr>
                <w:rFonts w:ascii="Arial" w:eastAsia="Times New Roman" w:hAnsi="Arial" w:cs="Arial"/>
                <w:kern w:val="0"/>
                <w:lang w:eastAsia="sr-Latn-RS"/>
                <w14:ligatures w14:val="none"/>
              </w:rPr>
              <w:lastRenderedPageBreak/>
              <w:t>može biti registrovano kao fungicid i baktericid za primenu nakon berbe samo u zatvorenom prostoru.</w:t>
            </w:r>
          </w:p>
          <w:p w14:paraId="7FCE31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4475C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biljna ulja/ulje karanfilića od strane relevantnih tela Evropske unije.</w:t>
            </w:r>
          </w:p>
          <w:p w14:paraId="60C3C7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F4D370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016B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242</w:t>
            </w:r>
          </w:p>
        </w:tc>
        <w:tc>
          <w:tcPr>
            <w:tcW w:w="0" w:type="auto"/>
            <w:tcBorders>
              <w:top w:val="outset" w:sz="6" w:space="0" w:color="auto"/>
              <w:left w:val="outset" w:sz="6" w:space="0" w:color="auto"/>
              <w:bottom w:val="outset" w:sz="6" w:space="0" w:color="auto"/>
              <w:right w:val="outset" w:sz="6" w:space="0" w:color="auto"/>
            </w:tcBorders>
            <w:vAlign w:val="center"/>
            <w:hideMark/>
          </w:tcPr>
          <w:p w14:paraId="2F8F31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Plant oils/rape seed oil </w:t>
            </w:r>
          </w:p>
          <w:p w14:paraId="23649D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(Biljna ulja/ulje </w:t>
            </w:r>
            <w:r w:rsidRPr="00292711">
              <w:rPr>
                <w:rFonts w:ascii="Arial" w:eastAsia="Times New Roman" w:hAnsi="Arial" w:cs="Arial"/>
                <w:kern w:val="0"/>
                <w:lang w:eastAsia="sr-Latn-RS"/>
                <w14:ligatures w14:val="none"/>
              </w:rPr>
              <w:lastRenderedPageBreak/>
              <w:t>uljane repice)</w:t>
            </w:r>
          </w:p>
          <w:p w14:paraId="6608F7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8002-13-9</w:t>
            </w:r>
          </w:p>
          <w:p w14:paraId="00FEAB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60B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Rape seed 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596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Ulje uljane repice je kompleksna mešavina masnih kiselina.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9241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C89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8B99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97D3D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w:t>
            </w:r>
            <w:r w:rsidRPr="00292711">
              <w:rPr>
                <w:rFonts w:ascii="Arial" w:eastAsia="Times New Roman" w:hAnsi="Arial" w:cs="Arial"/>
                <w:kern w:val="0"/>
                <w:lang w:eastAsia="sr-Latn-RS"/>
                <w14:ligatures w14:val="none"/>
              </w:rPr>
              <w:lastRenderedPageBreak/>
              <w:t>kao insekticid i akaricid.</w:t>
            </w:r>
          </w:p>
          <w:p w14:paraId="44A4CD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17BA2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biljna ulja/ulje uljane repice od strane relevantnih tela Evropske unije.</w:t>
            </w:r>
          </w:p>
          <w:p w14:paraId="7F1FBA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D2C009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4467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B50D0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Plant oils/spear mint oil</w:t>
            </w:r>
          </w:p>
          <w:p w14:paraId="164CD2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(Biljna ulja/ulje mente)</w:t>
            </w:r>
          </w:p>
          <w:p w14:paraId="1C2273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8008-79-5</w:t>
            </w:r>
          </w:p>
          <w:p w14:paraId="70B67D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581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Spearmint 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373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550 g/kg kao L-Carvone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9E7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74D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03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62D55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 za tretiranje krompira nakon žetve.</w:t>
            </w:r>
          </w:p>
          <w:p w14:paraId="2440D9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Primena je moguća jedino vrućim </w:t>
            </w:r>
            <w:r w:rsidRPr="00292711">
              <w:rPr>
                <w:rFonts w:ascii="Arial" w:eastAsia="Times New Roman" w:hAnsi="Arial" w:cs="Arial"/>
                <w:kern w:val="0"/>
                <w:lang w:eastAsia="sr-Latn-RS"/>
                <w14:ligatures w14:val="none"/>
              </w:rPr>
              <w:lastRenderedPageBreak/>
              <w:t>zamagljivanje (parom) isključivo u profesionalnim skladišnim objektima, uz primenu najbolje dostupne tehnike kako bi se isključilo ispuštanje proizvoda u okolinu (pare) tokom skladištenja, transporta, odlaganja otpada i primene.</w:t>
            </w:r>
          </w:p>
          <w:p w14:paraId="66ECDE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82E32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biljna ulja/ulje mente od strane relevantnih tela Evropske unije.</w:t>
            </w:r>
          </w:p>
          <w:p w14:paraId="0F60BC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71D9973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1EAF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4D8E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Boscalid formerly nicobifen</w:t>
            </w:r>
          </w:p>
          <w:p w14:paraId="6A5D96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(Boskalid ranije nikobifen)</w:t>
            </w:r>
          </w:p>
          <w:p w14:paraId="236A7C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188425-85-6</w:t>
            </w:r>
          </w:p>
          <w:p w14:paraId="472905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673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482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-(4′-chlorobiphenyl-2-yl) nicotinamide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1E9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7BF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832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710F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C7064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ED909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75645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boskalid od strane relevantnih tela Evropske unije. </w:t>
            </w:r>
          </w:p>
          <w:p w14:paraId="73C012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A947F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1DEFB2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dugoročni rizik za ptice i organizame u zemljištu;</w:t>
            </w:r>
          </w:p>
          <w:p w14:paraId="0F8F64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opasnost od nakupljanja boskalida u zemljištu, ako se sredstvo za zaštitu </w:t>
            </w:r>
            <w:r w:rsidRPr="00292711">
              <w:rPr>
                <w:rFonts w:ascii="Arial" w:eastAsia="Times New Roman" w:hAnsi="Arial" w:cs="Arial"/>
                <w:kern w:val="0"/>
                <w:lang w:eastAsia="sr-Latn-RS"/>
                <w14:ligatures w14:val="none"/>
              </w:rPr>
              <w:lastRenderedPageBreak/>
              <w:t>bilja koristi u višegodišnjim usevima/zasadima ili u narednim usevima u plodoredu.</w:t>
            </w:r>
          </w:p>
          <w:p w14:paraId="0B0249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7E2389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8B7F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2C1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Bupirimate</w:t>
            </w:r>
          </w:p>
          <w:p w14:paraId="53E318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(Bupirimat)</w:t>
            </w:r>
          </w:p>
          <w:p w14:paraId="4A302F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41483-43-6</w:t>
            </w:r>
          </w:p>
          <w:p w14:paraId="35AD9A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01D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5-butyl-2-ethylamino-6-methyl= pyrimidine-4-yl dimethylsulfamate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FC3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945 g/kg</w:t>
            </w:r>
          </w:p>
          <w:p w14:paraId="5A38DA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522454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etirimol max. 2 g/kg;</w:t>
            </w:r>
          </w:p>
          <w:p w14:paraId="56BCE6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max.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F244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A1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C03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B4FCE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2FB86F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1A04B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bupirimat od strane relevantnih tela Evropske unije. </w:t>
            </w:r>
          </w:p>
          <w:p w14:paraId="0D76EA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 xml:space="preserve">pažnja se obraća na: </w:t>
            </w:r>
          </w:p>
          <w:p w14:paraId="261981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pri čemu se mora obezbediti da uslovi za registraciju sredstva za zaštitu bilja uključuju, kada je to potrebno, mere za smanjenje rizika; </w:t>
            </w:r>
          </w:p>
          <w:p w14:paraId="3B7D6D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 pri čemu se mora obezbediti da uslovi za registraciju sredstva za zaštitu bilja uključuju, kada je to potrebno, mere za smanjenje rizika;</w:t>
            </w:r>
          </w:p>
          <w:p w14:paraId="55E331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neciljane zglavkare u polju. </w:t>
            </w:r>
          </w:p>
        </w:tc>
      </w:tr>
      <w:tr w:rsidR="00292711" w:rsidRPr="00292711" w14:paraId="60F8036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A261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7252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Buprofezin</w:t>
            </w:r>
          </w:p>
          <w:p w14:paraId="58D84C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953030-84-7</w:t>
            </w:r>
          </w:p>
          <w:p w14:paraId="7D0AAA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561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(Z)-2-tert-butylimino-3- isopropyl-5-phenyl-1,3,5- thiadiazinan-4-one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B4E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040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937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C3E4E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D5454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i akaricid za primenu u nejestivim usevima.</w:t>
            </w:r>
          </w:p>
          <w:p w14:paraId="373086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BA1A4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buprofezin od strane relevantnih tela Evropske unije.</w:t>
            </w:r>
          </w:p>
          <w:p w14:paraId="631F06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84641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primenu sredstva za zaštitu bilja, kada je to </w:t>
            </w:r>
            <w:r w:rsidRPr="00292711">
              <w:rPr>
                <w:rFonts w:ascii="Arial" w:eastAsia="Times New Roman" w:hAnsi="Arial" w:cs="Arial"/>
                <w:kern w:val="0"/>
                <w:lang w:eastAsia="sr-Latn-RS"/>
                <w14:ligatures w14:val="none"/>
              </w:rPr>
              <w:lastRenderedPageBreak/>
              <w:t>potrebno, uključuju nošenje odgovarajuće opreme za ličnu zaštitu;</w:t>
            </w:r>
          </w:p>
          <w:p w14:paraId="7A4E13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primenu odgovarajućih perioda čekanja za naredne biljke u plodoredu u stakleniku;</w:t>
            </w:r>
          </w:p>
          <w:p w14:paraId="204DBA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pri čemu se mora obezbediti da uslovi za primenu sredstva za zaštitu bilja uključuju, kada je to potrebno, odgovarajuće mere za smanjenje rizika.</w:t>
            </w:r>
          </w:p>
        </w:tc>
      </w:tr>
      <w:tr w:rsidR="00292711" w:rsidRPr="00292711" w14:paraId="27D41A6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A891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EBE6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Cyflufenamid</w:t>
            </w:r>
          </w:p>
          <w:p w14:paraId="4AF23E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(Ciflufenamid)</w:t>
            </w:r>
          </w:p>
          <w:p w14:paraId="4A64F7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180409-60-3</w:t>
            </w:r>
          </w:p>
          <w:p w14:paraId="1E7A5D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759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413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(Z)-N-[α-(cyclopropyl-</w:t>
            </w:r>
          </w:p>
          <w:p w14:paraId="1B2344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methoxyimino) -2,3-difluoro-6-(trifluoromethyl) benzyl]- 2-phenylacetamide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0460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FB3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CF3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98E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553CD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4AFB65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96EAF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zaključci postupka procene aktivne supstance siflufenamid od strane relevantnih tela Evropske unije.</w:t>
            </w:r>
          </w:p>
          <w:p w14:paraId="165E4E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podzemnih voda, ako se sredstvo za zaštitu bilja primenjuje u osetljivim područjima i/ili nepovoljnim vremenskim uslovima.</w:t>
            </w:r>
          </w:p>
          <w:p w14:paraId="3AE96B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zaštitu bilja moraju uključiti, kada je to potrebno, mere za smanjenje rizika. </w:t>
            </w:r>
          </w:p>
        </w:tc>
      </w:tr>
      <w:tr w:rsidR="00292711" w:rsidRPr="00292711" w14:paraId="1778B95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0573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AA1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Cycloxydim</w:t>
            </w:r>
          </w:p>
          <w:p w14:paraId="1BAB8F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(Cikloksidim)</w:t>
            </w:r>
          </w:p>
          <w:p w14:paraId="1F9D70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101205-02-1</w:t>
            </w:r>
          </w:p>
          <w:p w14:paraId="75EEBD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6D7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(5RS)-2-[(EZ)-1-(ethoxyimino) butyl]-3- hydroxy-5-[(3RS)-thian-3- yl]cyclohex-2-en-1-one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E5C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07D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2B7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5A9A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3D343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1AD9F9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75324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w:t>
            </w:r>
            <w:r w:rsidRPr="00292711">
              <w:rPr>
                <w:rFonts w:ascii="Arial" w:eastAsia="Times New Roman" w:hAnsi="Arial" w:cs="Arial"/>
                <w:kern w:val="0"/>
                <w:lang w:eastAsia="sr-Latn-RS"/>
                <w14:ligatures w14:val="none"/>
              </w:rPr>
              <w:lastRenderedPageBreak/>
              <w:t xml:space="preserve">donošenju odluke o registraciji sredstva za zaštitu bilja, uzimaju se u obzir i zaključci postupka procene aktivne supstance sikloksidim od strane relevantnih tela Evropske unije. </w:t>
            </w:r>
          </w:p>
          <w:p w14:paraId="0BB573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neciljane organizme.</w:t>
            </w:r>
          </w:p>
          <w:p w14:paraId="4B1248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535AA0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B97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B04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Cymoxanil</w:t>
            </w:r>
          </w:p>
          <w:p w14:paraId="1CF59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(Cimoksanil)</w:t>
            </w:r>
          </w:p>
          <w:p w14:paraId="154E7D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57966-95-7</w:t>
            </w:r>
          </w:p>
          <w:p w14:paraId="7F2D24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E673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1-[(E/Z)-2-cyano-2-methoxyiminoacetyl]-3-ethylurea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AE1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257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CB5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950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4BED4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57D899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B75AF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 xml:space="preserve">sredstva za zaštitu bilja, uzimaju se u obzir i zaključci postupka procene aktivne supstance simoksanil od strane relevantnih tela Evropske unije. </w:t>
            </w:r>
          </w:p>
          <w:p w14:paraId="5CE3E2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D6947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3AE0EB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61C106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vodenih organizama, pri čemu se mora obezbediti da uslovi za registraciju sredstva za zaštitu bilja uključuju, kada je to potrebno, mere za smanjenje rizika, kao što su zaštitne zone.</w:t>
            </w:r>
          </w:p>
        </w:tc>
      </w:tr>
      <w:tr w:rsidR="00292711" w:rsidRPr="00292711" w14:paraId="7C73A22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C940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043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Zinc phosphide</w:t>
            </w:r>
          </w:p>
          <w:p w14:paraId="421122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(Cink-fosfid)</w:t>
            </w:r>
          </w:p>
          <w:p w14:paraId="265DD0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1314-84-7</w:t>
            </w:r>
          </w:p>
          <w:p w14:paraId="780DA6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150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Trizinc diphosphide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5DD2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6AC1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793FC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8F7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153C7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rodenticid.</w:t>
            </w:r>
          </w:p>
          <w:p w14:paraId="56185C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F99CC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sink fosfid od strane relevantnih tela Evropske unije.</w:t>
            </w:r>
          </w:p>
          <w:p w14:paraId="4A4D75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 zaštitu neciljanih organizama.</w:t>
            </w:r>
          </w:p>
          <w:p w14:paraId="18A7E7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Mere za smanjenje rizika se moraju primeniti na odgovarajući način, a naročito u smislu sprečavanja širenja delimično konzumiranih mamaka.</w:t>
            </w:r>
          </w:p>
        </w:tc>
      </w:tr>
      <w:tr w:rsidR="00292711" w:rsidRPr="00292711" w14:paraId="2A67C58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2052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71E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Daminozide</w:t>
            </w:r>
          </w:p>
          <w:p w14:paraId="205CAD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(Daminozid)</w:t>
            </w:r>
          </w:p>
          <w:p w14:paraId="1E6654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1596-84-5</w:t>
            </w:r>
          </w:p>
          <w:p w14:paraId="56C2FC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9E8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N-dimethylaminosuccinamic acid (</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-dimetilhidrazid jantarne kiseline)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677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990 g/kg</w:t>
            </w:r>
          </w:p>
          <w:p w14:paraId="23E678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5B9C27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N-nitrosodimethyl=</w:t>
            </w:r>
          </w:p>
          <w:p w14:paraId="109A3C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amine max. 2,0 mg/kg;</w:t>
            </w:r>
          </w:p>
          <w:p w14:paraId="080C35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N-nitrosodimethyl=</w:t>
            </w:r>
          </w:p>
          <w:p w14:paraId="5760DF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amine max. 30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D2D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8AC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septembar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9A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F2F71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 za primenu na bilju koje se ne koristi za ishranu.</w:t>
            </w:r>
          </w:p>
          <w:p w14:paraId="3A187D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8930B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daminozid od strane relevantnih </w:t>
            </w:r>
            <w:r w:rsidRPr="00292711">
              <w:rPr>
                <w:rFonts w:ascii="Arial" w:eastAsia="Times New Roman" w:hAnsi="Arial" w:cs="Arial"/>
                <w:kern w:val="0"/>
                <w:lang w:eastAsia="sr-Latn-RS"/>
                <w14:ligatures w14:val="none"/>
              </w:rPr>
              <w:lastRenderedPageBreak/>
              <w:t>tela Evropske unije.</w:t>
            </w:r>
          </w:p>
          <w:p w14:paraId="1C1C38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zaštiti operatera i drugih radnika u poljoprivredi koji ulaze na tretirane površine.</w:t>
            </w:r>
          </w:p>
          <w:p w14:paraId="01BC28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zaštite.</w:t>
            </w:r>
          </w:p>
        </w:tc>
      </w:tr>
      <w:tr w:rsidR="00292711" w:rsidRPr="00292711" w14:paraId="42BFF1D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117D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F71E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Dazomet</w:t>
            </w:r>
          </w:p>
          <w:p w14:paraId="1250AF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533-74-4</w:t>
            </w:r>
          </w:p>
          <w:p w14:paraId="3C5E46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458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3,5-dimethyl-1,3,5-thiadiazinane-2-thione or tetrahydro-3,5-dimethyl- 1,3,5-thiadiazine-2-thione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4E55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303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6D3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B6CF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E3312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nematocid, fungicid, herbicid i insekticid. Za tretiranje zemljišta sredstvo za zaštitu bilja se može registrovati samo kao fumigant. Primena je ograničena na jedan tretman svake treće godine.</w:t>
            </w:r>
          </w:p>
          <w:p w14:paraId="28612E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33263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dazomet od strane relevantnih tela Evropske unije.</w:t>
            </w:r>
          </w:p>
          <w:p w14:paraId="2F1E21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20A16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radnike u poljoprivredi i druga prisutna lica;</w:t>
            </w:r>
          </w:p>
          <w:p w14:paraId="4802FD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35CE34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vodene organizme, pri čemu se mora </w:t>
            </w:r>
            <w:r w:rsidRPr="00292711">
              <w:rPr>
                <w:rFonts w:ascii="Arial" w:eastAsia="Times New Roman" w:hAnsi="Arial" w:cs="Arial"/>
                <w:kern w:val="0"/>
                <w:lang w:eastAsia="sr-Latn-RS"/>
                <w14:ligatures w14:val="none"/>
              </w:rPr>
              <w:lastRenderedPageBreak/>
              <w:t xml:space="preserve">obezbediti da uslovi za primenu sredstva za zaštitu bilja uključuju, kada je to potrebno, mere za smanjenje rizika. </w:t>
            </w:r>
          </w:p>
        </w:tc>
      </w:tr>
      <w:tr w:rsidR="00292711" w:rsidRPr="00292711" w14:paraId="17EDE6E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AE27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328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Delthametrin</w:t>
            </w:r>
          </w:p>
          <w:p w14:paraId="2ABF7B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(Deltametrin)</w:t>
            </w:r>
          </w:p>
          <w:p w14:paraId="0EEFD8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52918-63-5</w:t>
            </w:r>
          </w:p>
          <w:p w14:paraId="2244F1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A88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7F47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AF9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75F39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B83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5435D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w:t>
            </w:r>
          </w:p>
          <w:p w14:paraId="745F05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C537D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deltametrin od strane relevantnih tela Evropske unije.</w:t>
            </w:r>
          </w:p>
          <w:p w14:paraId="2A0D12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w:t>
            </w:r>
          </w:p>
          <w:p w14:paraId="527D90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posebna pažnja se obraća na zaštitu operatera, pri čemu se </w:t>
            </w:r>
            <w:r w:rsidRPr="00292711">
              <w:rPr>
                <w:rFonts w:ascii="Arial" w:eastAsia="Times New Roman" w:hAnsi="Arial" w:cs="Arial"/>
                <w:kern w:val="0"/>
                <w:lang w:eastAsia="sr-Latn-RS"/>
                <w14:ligatures w14:val="none"/>
              </w:rPr>
              <w:lastRenderedPageBreak/>
              <w:t>mora obezbediti da uslovi za registraciju sredstva za zaštitu bilja uključuju odgovarajuće mere zaštite;</w:t>
            </w:r>
          </w:p>
          <w:p w14:paraId="361492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razmatra se akutna izloženost potrošača putem hrane;</w:t>
            </w:r>
          </w:p>
          <w:p w14:paraId="4E5117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posebna pažnja se obraća na zaštitu vodenih organizama, pčela i neciljanih zglavkara, pri čemu se mora obezbediti da uslovi za primenu sredstva za zaštitu bilja uključuju, kada je to potrebno, mere za smanjenje rizika.</w:t>
            </w:r>
          </w:p>
        </w:tc>
      </w:tr>
      <w:tr w:rsidR="00292711" w:rsidRPr="00292711" w14:paraId="519689D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BFE0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F5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Dichlorprop-P</w:t>
            </w:r>
          </w:p>
          <w:p w14:paraId="1A2A22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(Dihlorprop-P)</w:t>
            </w:r>
          </w:p>
          <w:p w14:paraId="5D7783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15165-67-0</w:t>
            </w:r>
          </w:p>
          <w:p w14:paraId="4D08C9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620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(R)-2-(2,4-dichlorophenoxy) propanoic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CD6EB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87A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ED7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628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2933A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352DCA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Za žita može biti registrovana samo primena u proleće, u količini koja </w:t>
            </w:r>
            <w:r w:rsidRPr="00292711">
              <w:rPr>
                <w:rFonts w:ascii="Arial" w:eastAsia="Times New Roman" w:hAnsi="Arial" w:cs="Arial"/>
                <w:kern w:val="0"/>
                <w:lang w:eastAsia="sr-Latn-RS"/>
                <w14:ligatures w14:val="none"/>
              </w:rPr>
              <w:lastRenderedPageBreak/>
              <w:t>ne sme biti veća od 800 g aktivne supatance dihlorprop-P po hektaru za jedno tretiranje.</w:t>
            </w:r>
          </w:p>
          <w:p w14:paraId="38CE58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Primena sredstva za zaštitu bilja na pašnjacima ne može biti registrovana.</w:t>
            </w:r>
          </w:p>
          <w:p w14:paraId="5F35BD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BBAB0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dihlorprop-P od strane relevantnih tela Evropske unije.</w:t>
            </w:r>
          </w:p>
          <w:p w14:paraId="3417B4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ptica, sisara, vodenih organizama i neciljanih biljaka.</w:t>
            </w:r>
          </w:p>
          <w:p w14:paraId="0C73CD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Uslovi za registraciju sredstva za zaštitu bilja moraju uključiti, kada je to potrebno, mere za smanjenje rizika.</w:t>
            </w:r>
          </w:p>
        </w:tc>
      </w:tr>
      <w:tr w:rsidR="00292711" w:rsidRPr="00292711" w14:paraId="18493E5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2B2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172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F32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Dicamba</w:t>
            </w:r>
          </w:p>
          <w:p w14:paraId="097DB6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(Dikamba)</w:t>
            </w:r>
          </w:p>
          <w:p w14:paraId="36C94B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1918-00-9</w:t>
            </w:r>
          </w:p>
          <w:p w14:paraId="6355C4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6CDD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3,6-dichloro-2-methoxybenzoic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59A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F2D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F2F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9D64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F2026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6F6226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35FAD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dikamba od strane relevantnih tela Evropske unije.</w:t>
            </w:r>
          </w:p>
          <w:p w14:paraId="288236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neciljane organizme.</w:t>
            </w:r>
          </w:p>
          <w:p w14:paraId="267CAE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w:t>
            </w:r>
            <w:r w:rsidRPr="00292711">
              <w:rPr>
                <w:rFonts w:ascii="Arial" w:eastAsia="Times New Roman" w:hAnsi="Arial" w:cs="Arial"/>
                <w:kern w:val="0"/>
                <w:lang w:eastAsia="sr-Latn-RS"/>
                <w14:ligatures w14:val="none"/>
              </w:rPr>
              <w:lastRenderedPageBreak/>
              <w:t>zaštitu bilja moraju uključiti, kada je to potrebno, mere za smanjenje rizika.</w:t>
            </w:r>
          </w:p>
        </w:tc>
      </w:tr>
      <w:tr w:rsidR="00292711" w:rsidRPr="00292711" w14:paraId="5D148F3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E95E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3FE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Dimethachlor</w:t>
            </w:r>
          </w:p>
          <w:p w14:paraId="58AA5B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(Dimetahlor)</w:t>
            </w:r>
          </w:p>
          <w:p w14:paraId="1A728D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50563-36-5</w:t>
            </w:r>
          </w:p>
          <w:p w14:paraId="37B7F5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73EEB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2-chloro-N-(2-methoxyethyl)acet-2′,6′-xylidide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D9E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3DDE69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w:t>
            </w:r>
          </w:p>
          <w:p w14:paraId="188BE8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2,6-dimethylaniline:</w:t>
            </w:r>
          </w:p>
          <w:p w14:paraId="4A5149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0,5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808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33A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oktobar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67C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5B377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 u maksimalnoj količini primene na istoj površini 1 kg/ha i to samo svake treće godine.</w:t>
            </w:r>
          </w:p>
          <w:p w14:paraId="00FDF4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98867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dimetahlor od strane relevantnih tela Evropske unije.</w:t>
            </w:r>
          </w:p>
          <w:p w14:paraId="70FA25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77DA6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operatera, pri čemu se mora obezbediti, da uslovi za primenu uključuju nošenje odgovarajuće opreme za ličnu zaštitu;</w:t>
            </w:r>
          </w:p>
          <w:p w14:paraId="3A6B92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i neciljanih biljaka, pri čemu se, u odnosu na identifikovane rizike, kada je to potrebno, moraju primeniti mere za smanjenje rizika, kao što su zaštitne zone;</w:t>
            </w:r>
          </w:p>
          <w:p w14:paraId="4BD9FE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04F243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moraju uključiti mere za smanjenje rizika. Kada je to potrebno, u </w:t>
            </w:r>
            <w:r w:rsidRPr="00292711">
              <w:rPr>
                <w:rFonts w:ascii="Arial" w:eastAsia="Times New Roman" w:hAnsi="Arial" w:cs="Arial"/>
                <w:kern w:val="0"/>
                <w:lang w:eastAsia="sr-Latn-RS"/>
                <w14:ligatures w14:val="none"/>
              </w:rPr>
              <w:lastRenderedPageBreak/>
              <w:t>osetljivim područjima se sprovodi monitoring da bi se potvrdila potencijalna kontaminiranost podzemnih voda sa metabolitima CGA 50266, CGA 354742, CGA 102935 i SYN 528702.</w:t>
            </w:r>
          </w:p>
        </w:tc>
      </w:tr>
      <w:tr w:rsidR="00292711" w:rsidRPr="00292711" w14:paraId="601EF5D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C72B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1F3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Dimethomorph</w:t>
            </w:r>
          </w:p>
          <w:p w14:paraId="764041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(Dimetomorf)</w:t>
            </w:r>
          </w:p>
          <w:p w14:paraId="1A2BBA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110488-70-5</w:t>
            </w:r>
          </w:p>
          <w:p w14:paraId="1A9F1D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483</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B6A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E,Z</w:t>
            </w:r>
            <w:r w:rsidRPr="00292711">
              <w:rPr>
                <w:rFonts w:ascii="Arial" w:eastAsia="Times New Roman" w:hAnsi="Arial" w:cs="Arial"/>
                <w:kern w:val="0"/>
                <w:lang w:eastAsia="sr-Latn-RS"/>
                <w14:ligatures w14:val="none"/>
              </w:rPr>
              <w:t>) 4-[3-(4-chlorophenyl)-3-(3,4-dimethoxyphenyl)acryloyl] morpholine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54E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55B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18E9C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DAB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83FD9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499D4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C7A82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dimetomorf od strane relevantnih tela Evropske unije.</w:t>
            </w:r>
          </w:p>
          <w:p w14:paraId="12DEEC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w:t>
            </w:r>
          </w:p>
          <w:p w14:paraId="0D1294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1CCB59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sisara i vodenih organizama.</w:t>
            </w:r>
          </w:p>
          <w:p w14:paraId="404632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1934C22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CA22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8A4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Dithianon</w:t>
            </w:r>
          </w:p>
          <w:p w14:paraId="39F7B6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(Ditianon)</w:t>
            </w:r>
          </w:p>
          <w:p w14:paraId="6F1784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3347-22-6</w:t>
            </w:r>
          </w:p>
          <w:p w14:paraId="743B49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8550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5,10-dihydro-5,10- dioxonaphtho[2,3-</w:t>
            </w:r>
            <w:r w:rsidRPr="00292711">
              <w:rPr>
                <w:rFonts w:ascii="Arial" w:eastAsia="Times New Roman" w:hAnsi="Arial" w:cs="Arial"/>
                <w:i/>
                <w:iCs/>
                <w:kern w:val="0"/>
                <w:lang w:eastAsia="sr-Latn-RS"/>
                <w14:ligatures w14:val="none"/>
              </w:rPr>
              <w:t>b</w:t>
            </w:r>
            <w:r w:rsidRPr="00292711">
              <w:rPr>
                <w:rFonts w:ascii="Arial" w:eastAsia="Times New Roman" w:hAnsi="Arial" w:cs="Arial"/>
                <w:kern w:val="0"/>
                <w:lang w:eastAsia="sr-Latn-RS"/>
                <w14:ligatures w14:val="none"/>
              </w:rPr>
              <w:t>]-1,4- dithiine-2,3-dicarbonitrile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AA1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8EF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73BB9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79A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5231B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3EE4AA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562F0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ditianon od strane relevantnih tela Evropske unije.</w:t>
            </w:r>
          </w:p>
          <w:p w14:paraId="1FAF37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00087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primenu uključuju, kada je to potrebno, mere za smanjenje rizika;</w:t>
            </w:r>
          </w:p>
          <w:p w14:paraId="4F6429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uključuju, kada je potrebno, nošenje odgovarajuće opreme za ličnu zaštitu;</w:t>
            </w:r>
          </w:p>
          <w:p w14:paraId="50A9B2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dugoročni rizik za ptice, </w:t>
            </w:r>
            <w:r w:rsidRPr="00292711">
              <w:rPr>
                <w:rFonts w:ascii="Arial" w:eastAsia="Times New Roman" w:hAnsi="Arial" w:cs="Arial"/>
                <w:kern w:val="0"/>
                <w:lang w:eastAsia="sr-Latn-RS"/>
                <w14:ligatures w14:val="none"/>
              </w:rPr>
              <w:lastRenderedPageBreak/>
              <w:t>pri čemu se mora obezbediti da uslovi za primenu, kada je to potrebno, uključuju mere za smanjenje rizika.</w:t>
            </w:r>
          </w:p>
        </w:tc>
      </w:tr>
      <w:tr w:rsidR="00292711" w:rsidRPr="00292711" w14:paraId="7BB3DA2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099C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1D8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Dodemorph</w:t>
            </w:r>
          </w:p>
          <w:p w14:paraId="7E9808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(Dodemorf)</w:t>
            </w:r>
          </w:p>
          <w:p w14:paraId="298897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1593-77-7</w:t>
            </w:r>
          </w:p>
          <w:p w14:paraId="7833F7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732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cis/trans-[4-cyclododecyl]-2,6-dimethylmorpholine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19DC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460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54E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125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DC7C1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 na ukrasnom bilju u staklenicima.</w:t>
            </w:r>
          </w:p>
          <w:p w14:paraId="3365EA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7E5AD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dodemorf od strane relevantnih tela Evropske unije.</w:t>
            </w:r>
          </w:p>
          <w:p w14:paraId="714B35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D5036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w:t>
            </w:r>
            <w:r w:rsidRPr="00292711">
              <w:rPr>
                <w:rFonts w:ascii="Arial" w:eastAsia="Times New Roman" w:hAnsi="Arial" w:cs="Arial"/>
                <w:kern w:val="0"/>
                <w:lang w:eastAsia="sr-Latn-RS"/>
                <w14:ligatures w14:val="none"/>
              </w:rPr>
              <w:lastRenderedPageBreak/>
              <w:t>čemu se mora obezbediti da uslovi za primenu sredstva za zaštitu bilja uključuju nošenje odgovarajuće opreme za ličnu zaštitu;</w:t>
            </w:r>
          </w:p>
          <w:p w14:paraId="395740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w:t>
            </w:r>
          </w:p>
          <w:p w14:paraId="63457C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postupak za registraciju sredstva za zaštitu bilja, kada je to potrebno, mora uključiti i mere za smanjenje rizika. </w:t>
            </w:r>
          </w:p>
        </w:tc>
      </w:tr>
      <w:tr w:rsidR="00292711" w:rsidRPr="00292711" w14:paraId="25EB9AC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C5F5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69B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Dodine</w:t>
            </w:r>
          </w:p>
          <w:p w14:paraId="0B8D35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(Dodin)</w:t>
            </w:r>
          </w:p>
          <w:p w14:paraId="43594C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2439-10-3</w:t>
            </w:r>
          </w:p>
          <w:p w14:paraId="53DAF6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23E8D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1-dodecylguanidinium 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702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B62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513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1D4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EEA8E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275A46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D47BD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obzir i zaključci postupka procene aktivne supstance dodin od strane relevantnih tela Evropske unije.</w:t>
            </w:r>
          </w:p>
          <w:p w14:paraId="542CAE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11E45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potencijalni dugoročni rizik za ptice i sisare;</w:t>
            </w:r>
          </w:p>
          <w:p w14:paraId="115C0C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na rizik za vodene organizme, pri čemu se mora obezbediti da uslovi za primenu uključuju odgovarajuće mere za smanjenje rizika;</w:t>
            </w:r>
          </w:p>
          <w:p w14:paraId="135840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biljke koje se nalaze izvan površina koje se tretiraju, pri čemu se mora obezbediti da uslovi za primenu uključuju odgovarajuće mere za smanjenje rizika;</w:t>
            </w:r>
          </w:p>
          <w:p w14:paraId="3BA78D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monitoring rezidua u jabučastom voću.</w:t>
            </w:r>
          </w:p>
        </w:tc>
      </w:tr>
      <w:tr w:rsidR="00292711" w:rsidRPr="00292711" w14:paraId="4C2C2A2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9D77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892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Extract from tea tree </w:t>
            </w:r>
          </w:p>
          <w:p w14:paraId="71DF07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(Ekstrakt iz čajnog drveta)</w:t>
            </w:r>
          </w:p>
          <w:p w14:paraId="14317A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Tee Tree Oil (Ulje čajnog drveta) 68647-73-4</w:t>
            </w:r>
          </w:p>
          <w:p w14:paraId="493359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Glavne komponente:</w:t>
            </w:r>
          </w:p>
          <w:p w14:paraId="51FE82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terpinen-4-ol,</w:t>
            </w:r>
          </w:p>
          <w:p w14:paraId="2BDCCA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562-74-3</w:t>
            </w:r>
          </w:p>
          <w:p w14:paraId="5050CB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γ-terpinene,</w:t>
            </w:r>
          </w:p>
          <w:p w14:paraId="469E4F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99-85-4</w:t>
            </w:r>
          </w:p>
          <w:p w14:paraId="4255C7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α-terpinene,</w:t>
            </w:r>
          </w:p>
          <w:p w14:paraId="6FE169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99-86-5</w:t>
            </w:r>
          </w:p>
          <w:p w14:paraId="359E71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1,8-cineol,</w:t>
            </w:r>
          </w:p>
          <w:p w14:paraId="1A817C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470-82-6</w:t>
            </w:r>
          </w:p>
          <w:p w14:paraId="749D93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2E67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Ulje čajnog drveta je kompleksna mešavina hemijskih supstanci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4EF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Glavne komponente:</w:t>
            </w:r>
          </w:p>
          <w:p w14:paraId="1EA945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terpinen-4-ol ≥ 300 g/kg;</w:t>
            </w:r>
          </w:p>
          <w:p w14:paraId="5EE12B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γ-terpinene ≥ 100 g/kg;</w:t>
            </w:r>
          </w:p>
          <w:p w14:paraId="7F4AAF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α-terpinene ≥ 50 g/kg;</w:t>
            </w:r>
          </w:p>
          <w:p w14:paraId="6F487F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1,8-cineol u tragovima.</w:t>
            </w:r>
          </w:p>
          <w:p w14:paraId="4B3E2B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methyl eugenol:</w:t>
            </w:r>
          </w:p>
          <w:p w14:paraId="2B084C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1 g/kg tehničkog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5E47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95F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74A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1AFEF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59205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DDB38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ekstrakt iz čajnog drveta od strane relevantnih tela Evropske unije.</w:t>
            </w:r>
          </w:p>
          <w:p w14:paraId="5E07D0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w:t>
            </w:r>
          </w:p>
          <w:p w14:paraId="6CD1B0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operatera i drugih poljoprivrednih radnika, pri čemu se mora obezbediti da uslovi primene sredstva za </w:t>
            </w:r>
            <w:r w:rsidRPr="00292711">
              <w:rPr>
                <w:rFonts w:ascii="Arial" w:eastAsia="Times New Roman" w:hAnsi="Arial" w:cs="Arial"/>
                <w:kern w:val="0"/>
                <w:lang w:eastAsia="sr-Latn-RS"/>
                <w14:ligatures w14:val="none"/>
              </w:rPr>
              <w:lastRenderedPageBreak/>
              <w:t>zaštitu bilja uključuju nošenje odgovarajuće opreme za ličnu zaštitu, kada je to potrebno;</w:t>
            </w:r>
          </w:p>
          <w:p w14:paraId="43630B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podzemnih voda, ako se primenjuje u područjima sa osetljivim (lakim) zemljištem i nepovoljnim klimatskim uslovima;</w:t>
            </w:r>
          </w:p>
          <w:p w14:paraId="49B535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površinskih voda i vodenih organizama;</w:t>
            </w:r>
          </w:p>
          <w:p w14:paraId="47C8E5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medonosnih pčela, neciljanih zglavkara, kišnih glista i neciljanih mikro i makro organizama;</w:t>
            </w:r>
          </w:p>
          <w:p w14:paraId="012734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opasnost za vodene organizme, ptice i sisare.</w:t>
            </w:r>
          </w:p>
          <w:p w14:paraId="581C2E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2A17D3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5A53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521C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Ethylene</w:t>
            </w:r>
          </w:p>
          <w:p w14:paraId="3A2A10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(Etilen)</w:t>
            </w:r>
          </w:p>
          <w:p w14:paraId="7AC793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74-85-1</w:t>
            </w:r>
          </w:p>
          <w:p w14:paraId="55662A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DB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Ethene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B22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90 %</w:t>
            </w:r>
          </w:p>
          <w:p w14:paraId="2C44D7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Relevantna nečistoća ethylene oxide:</w:t>
            </w:r>
          </w:p>
          <w:p w14:paraId="67FA37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0E1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septem</w:t>
            </w:r>
            <w:r w:rsidRPr="00292711">
              <w:rPr>
                <w:rFonts w:ascii="Arial" w:eastAsia="Times New Roman" w:hAnsi="Arial" w:cs="Arial"/>
                <w:kern w:val="0"/>
                <w:lang w:eastAsia="sr-Latn-RS"/>
                <w14:ligatures w14:val="none"/>
              </w:rPr>
              <w:lastRenderedPageBreak/>
              <w:t>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990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 novem</w:t>
            </w:r>
            <w:r w:rsidRPr="00292711">
              <w:rPr>
                <w:rFonts w:ascii="Arial" w:eastAsia="Times New Roman" w:hAnsi="Arial" w:cs="Arial"/>
                <w:kern w:val="0"/>
                <w:lang w:eastAsia="sr-Latn-RS"/>
                <w14:ligatures w14:val="none"/>
              </w:rPr>
              <w:lastRenderedPageBreak/>
              <w:t>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673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DEO A</w:t>
            </w:r>
          </w:p>
          <w:p w14:paraId="37B911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Sredstvo za zaštitu bilja može biti registrovano kao regulator rasta.</w:t>
            </w:r>
          </w:p>
          <w:p w14:paraId="51D898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D64F9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etilen od strane relevantnih tela Evropske unije.</w:t>
            </w:r>
          </w:p>
          <w:p w14:paraId="25C6DA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8B1F0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usklađenost etilena sa zahtevima iz specifikacije, bez obzira na oblik formulacije sredstva za zaštitu bilja;</w:t>
            </w:r>
          </w:p>
          <w:p w14:paraId="3D57C2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izloženost operatera, drugih poljoprivrednih radnika i </w:t>
            </w:r>
            <w:r w:rsidRPr="00292711">
              <w:rPr>
                <w:rFonts w:ascii="Arial" w:eastAsia="Times New Roman" w:hAnsi="Arial" w:cs="Arial"/>
                <w:kern w:val="0"/>
                <w:lang w:eastAsia="sr-Latn-RS"/>
                <w14:ligatures w14:val="none"/>
              </w:rPr>
              <w:lastRenderedPageBreak/>
              <w:t>drugih prisutnih lica.</w:t>
            </w:r>
          </w:p>
          <w:p w14:paraId="6AC495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4046092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CE4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797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Fenazaquin</w:t>
            </w:r>
          </w:p>
          <w:p w14:paraId="07B4E3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(Fenazakvin)</w:t>
            </w:r>
          </w:p>
          <w:p w14:paraId="419548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120928-09-8</w:t>
            </w:r>
          </w:p>
          <w:p w14:paraId="17140C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693</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D40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4-tert-butylphenethyl quinazolin-4-yl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37A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17F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865A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B2D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74F44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akaricid za primenu na ukrasnom bilju u stakleniku.</w:t>
            </w:r>
          </w:p>
          <w:p w14:paraId="16F477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B8D02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fenazakvin od strane relevantnih tela Evropske unije.</w:t>
            </w:r>
          </w:p>
          <w:p w14:paraId="2BA478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w:t>
            </w:r>
          </w:p>
          <w:p w14:paraId="5FAFCE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76948B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pri čemu se mora obezbediti da uslovi za primenu sredstva za zaštitu bilja uključuju nošenje odgovarajuće opreme za ličnu zaštitu;</w:t>
            </w:r>
          </w:p>
          <w:p w14:paraId="3BB7E2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pčela, pri čemu se mora obezbediti da uslovi za primenu sredstva za zaštitu bilja uključuju, kada je to potrebno, mere za smanjenje rizika;</w:t>
            </w:r>
          </w:p>
          <w:p w14:paraId="1881A2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propisivanje uslova za primenu sredstva za zaštitu bilja koji obezbeđuju da nema rezidua fenazakvina u/na bilju koje je namenjeno za ishranu ljudi i životinja. </w:t>
            </w:r>
          </w:p>
        </w:tc>
      </w:tr>
      <w:tr w:rsidR="00292711" w:rsidRPr="00292711" w14:paraId="7577923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95E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F20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Phenmedipham</w:t>
            </w:r>
          </w:p>
          <w:p w14:paraId="765CA1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(Fenmedifam)</w:t>
            </w:r>
          </w:p>
          <w:p w14:paraId="5AB962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13684-63-4</w:t>
            </w:r>
          </w:p>
          <w:p w14:paraId="14F9AF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CDA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3-(3-methylcarbaniloyloxy) carbanilate;</w:t>
            </w:r>
          </w:p>
          <w:p w14:paraId="38B073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3-methoxycarbonylaminophenyl 3´-methylcarbanilate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F9F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970 g/kg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419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500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E81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BB401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13B252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B187D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fenmedifam od strane relevantnih tela Evropske unije.</w:t>
            </w:r>
          </w:p>
          <w:p w14:paraId="359CD6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w:t>
            </w:r>
          </w:p>
          <w:p w14:paraId="5CCB11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48FCB63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31E5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4534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Fenoxaprop-P</w:t>
            </w:r>
          </w:p>
          <w:p w14:paraId="1A0E42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(Fenoksaprop-P)</w:t>
            </w:r>
          </w:p>
          <w:p w14:paraId="302650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113158-40-0</w:t>
            </w:r>
          </w:p>
          <w:p w14:paraId="48EFD7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484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81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(R)-2[4-[(6-chloro-2-benzoxazolyl)= oxy]-phenoxy]-propanoic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C4C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C36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E5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D50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FBF22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329B59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CB405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fenoksaprop-P od strane relevantnih tela Evropske unije.</w:t>
            </w:r>
          </w:p>
          <w:p w14:paraId="713CB3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0C846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5E3846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neciljanih biljaka;</w:t>
            </w:r>
          </w:p>
          <w:p w14:paraId="30077B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prisustvo protektanta mefenpir-dietila u formulisanim proizvodima, u smislu izloženosti operatera, drugih poljoprivrednih radnika i drugih prisutnih lica;</w:t>
            </w:r>
          </w:p>
          <w:p w14:paraId="2A0C3F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perzistentnost aktivne supstance i nekih od proizvoda razgradnje u hladnijim oblastima i oblastima u kojima se mogu javiti anaerobni uslovi.</w:t>
            </w:r>
          </w:p>
          <w:p w14:paraId="32F055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1DC96A0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6F6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018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Fenpyroximate</w:t>
            </w:r>
          </w:p>
          <w:p w14:paraId="3142AB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(Fenpiroksimat)</w:t>
            </w:r>
          </w:p>
          <w:p w14:paraId="65BD5C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134098-61-6</w:t>
            </w:r>
          </w:p>
          <w:p w14:paraId="2C947C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71C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Tert-butyl (E)-alpha-(1,3-dimethyl-5-phenoxypyrazol-4-ylmethyleneamino-oxy)-p-toluate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AA6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86E9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8B3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00C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C3AEF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akaricid.</w:t>
            </w:r>
          </w:p>
          <w:p w14:paraId="3C0872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Sredstvo za zaštitu bilja ne sme biti registrovano za primenu u visokim kulturama, zbog visokog rizika od zanošenja prilikom tretiranja, npr. traktorskim ili ručnim prskalicama.</w:t>
            </w:r>
          </w:p>
          <w:p w14:paraId="2B1F24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4B5D8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fenpiroksimat od strane relevantnih tela Evropske unije.</w:t>
            </w:r>
          </w:p>
          <w:p w14:paraId="2F48AD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22EC4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w:t>
            </w:r>
            <w:r w:rsidRPr="00292711">
              <w:rPr>
                <w:rFonts w:ascii="Arial" w:eastAsia="Times New Roman" w:hAnsi="Arial" w:cs="Arial"/>
                <w:kern w:val="0"/>
                <w:lang w:eastAsia="sr-Latn-RS"/>
                <w14:ligatures w14:val="none"/>
              </w:rPr>
              <w:lastRenderedPageBreak/>
              <w:t>uslovi za primenu sredstva za zaštitu bilja uključuju nošenje odgovarajuće opreme za ličnu zaštitu;</w:t>
            </w:r>
          </w:p>
          <w:p w14:paraId="274504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uticaj na vodene organizme i neciljane zglavkare, pri čemu se mora obezbediti da uslovi za primenu sredstva za zaštitu bilja, kada je to potrebno, uključuju mere za smanjenje rizika. </w:t>
            </w:r>
          </w:p>
        </w:tc>
      </w:tr>
      <w:tr w:rsidR="00292711" w:rsidRPr="00292711" w14:paraId="5FA8EB7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560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16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Fenpropidin</w:t>
            </w:r>
          </w:p>
          <w:p w14:paraId="01A3AA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(Fenpropidin)</w:t>
            </w:r>
          </w:p>
          <w:p w14:paraId="7EE2E0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67306-00-7</w:t>
            </w:r>
          </w:p>
          <w:p w14:paraId="60D825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2F2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(R,S)-1-[3-(4-tert-butylphenyl)-2-methylpropyl]-piperidine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CD6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22AB32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(racemska smeša)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71A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44A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maj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B96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5E4D1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363E2B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A17A4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fenpropidin od strane relevantnih tela Evropske unije.</w:t>
            </w:r>
          </w:p>
          <w:p w14:paraId="4813AE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62A65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13953F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kada je to potrebno, uključuju mere za smanjenje rizika, kao što su zaštitne zone.</w:t>
            </w:r>
          </w:p>
        </w:tc>
      </w:tr>
      <w:tr w:rsidR="00292711" w:rsidRPr="00292711" w14:paraId="726AA35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5D42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AD819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Flonicamid (IKI-220)</w:t>
            </w:r>
          </w:p>
          <w:p w14:paraId="1F46B1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(Flonikamid (IKI-220))</w:t>
            </w:r>
          </w:p>
          <w:p w14:paraId="761C7B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158062-67-0</w:t>
            </w:r>
          </w:p>
          <w:p w14:paraId="3DC30B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763</w:t>
            </w:r>
          </w:p>
        </w:tc>
        <w:tc>
          <w:tcPr>
            <w:tcW w:w="0" w:type="auto"/>
            <w:tcBorders>
              <w:top w:val="outset" w:sz="6" w:space="0" w:color="auto"/>
              <w:left w:val="outset" w:sz="6" w:space="0" w:color="auto"/>
              <w:bottom w:val="outset" w:sz="6" w:space="0" w:color="auto"/>
              <w:right w:val="outset" w:sz="6" w:space="0" w:color="auto"/>
            </w:tcBorders>
            <w:vAlign w:val="center"/>
            <w:hideMark/>
          </w:tcPr>
          <w:p w14:paraId="7E9176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N-cyanomethyl-4- (trifluoromethyl) nicotinamide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65C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168BFB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 ne sme da prelazi 3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A4C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F45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3AD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5DA47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w:t>
            </w:r>
            <w:r w:rsidRPr="00292711">
              <w:rPr>
                <w:rFonts w:ascii="Arial" w:eastAsia="Times New Roman" w:hAnsi="Arial" w:cs="Arial"/>
                <w:kern w:val="0"/>
                <w:lang w:eastAsia="sr-Latn-RS"/>
                <w14:ligatures w14:val="none"/>
              </w:rPr>
              <w:lastRenderedPageBreak/>
              <w:t>kao insekticid.</w:t>
            </w:r>
          </w:p>
          <w:p w14:paraId="21F88C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73A6E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flonikamid (IKI-220) od strane relevantnih tela Evropske unije.</w:t>
            </w:r>
          </w:p>
          <w:p w14:paraId="77B36B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93323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i druge radnike u poljoprivredi koji ulaze na tretirane površine;</w:t>
            </w:r>
          </w:p>
          <w:p w14:paraId="79E3B1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pčele.</w:t>
            </w:r>
          </w:p>
          <w:p w14:paraId="2F0BCA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zaštitu bilja moraju uključiti, kada je to potrebno, </w:t>
            </w:r>
            <w:r w:rsidRPr="00292711">
              <w:rPr>
                <w:rFonts w:ascii="Arial" w:eastAsia="Times New Roman" w:hAnsi="Arial" w:cs="Arial"/>
                <w:kern w:val="0"/>
                <w:lang w:eastAsia="sr-Latn-RS"/>
                <w14:ligatures w14:val="none"/>
              </w:rPr>
              <w:lastRenderedPageBreak/>
              <w:t>mere za smanjenje rizika.</w:t>
            </w:r>
          </w:p>
        </w:tc>
      </w:tr>
      <w:tr w:rsidR="00292711" w:rsidRPr="00292711" w14:paraId="33A0ABC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081F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B929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Fluazinam</w:t>
            </w:r>
          </w:p>
          <w:p w14:paraId="24869D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79622-59-6</w:t>
            </w:r>
          </w:p>
          <w:p w14:paraId="5B62BA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AC73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3-chloro-N-(3-chloro-5-trifluoro=methyl-2-pyridyl)-α,α,α-trifluoro-2, 6-dinitro-p-toluidine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1E5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565803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098B88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5-chloro-</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-(3-chloro-5-trifluoromethyl-2-pyridyl)-α,α,α-trifluoro-4,6-dinitro-</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-toluidine max.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C28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C4D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februar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50C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FC061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425847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FB720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Prilikom procene dokumentacije za registraciju sredstva za zaštitu bilja koje sadrži fluazinam za druge namene, osim za krompir, posebna pažnja se obraća na propisane uslove za registraciju, odnosno da li su pre odlučivanja o registraciji dostavljeni svi potrebni podaci i informacije.</w:t>
            </w:r>
          </w:p>
          <w:p w14:paraId="3F5E9E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procene aktivne supstance fluazinam od strane relevantnih tela Evropske unije.</w:t>
            </w:r>
          </w:p>
          <w:p w14:paraId="2BFC62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C631C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51502D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rezidue u hrani biljnog i životinjskog porekla i procenu izloženosti potrošača putem hrane;</w:t>
            </w:r>
          </w:p>
          <w:p w14:paraId="0BE036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pri čemu se, u odnosu na identifikovani rizik, kada je to potrebno, moraju primeniti mere za smanjenje </w:t>
            </w:r>
            <w:r w:rsidRPr="00292711">
              <w:rPr>
                <w:rFonts w:ascii="Arial" w:eastAsia="Times New Roman" w:hAnsi="Arial" w:cs="Arial"/>
                <w:kern w:val="0"/>
                <w:lang w:eastAsia="sr-Latn-RS"/>
                <w14:ligatures w14:val="none"/>
              </w:rPr>
              <w:lastRenderedPageBreak/>
              <w:t>rizika, kao što su zaštitne zone.</w:t>
            </w:r>
          </w:p>
        </w:tc>
      </w:tr>
      <w:tr w:rsidR="00292711" w:rsidRPr="00292711" w14:paraId="33FC18C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AD7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E74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Fluoxastrobin</w:t>
            </w:r>
          </w:p>
          <w:p w14:paraId="15CCBC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(Fluoksastrobin)</w:t>
            </w:r>
          </w:p>
          <w:p w14:paraId="6A7A33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361377-29-9</w:t>
            </w:r>
          </w:p>
          <w:p w14:paraId="6D2645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746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530F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 xml:space="preserve">)-{2-[6-(2-chlorophenoxy)-5-fluoropyrimidin-4-yloxy]phenyl}(5,6-dihydro-1,4,2-dioxazin-3-yl) methanone </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-methyloxime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357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0F5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104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407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42FC3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675EC7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A0F98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fluoksastrobin od strane relevantnih tela Evropske unije.</w:t>
            </w:r>
          </w:p>
          <w:p w14:paraId="034A14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BFAA4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naročito prilikom rukovanja sa nerazblažen koncentratom, pri čemu se mora obezbediti da uslovi za primenu sredstva za </w:t>
            </w:r>
            <w:r w:rsidRPr="00292711">
              <w:rPr>
                <w:rFonts w:ascii="Arial" w:eastAsia="Times New Roman" w:hAnsi="Arial" w:cs="Arial"/>
                <w:kern w:val="0"/>
                <w:lang w:eastAsia="sr-Latn-RS"/>
                <w14:ligatures w14:val="none"/>
              </w:rPr>
              <w:lastRenderedPageBreak/>
              <w:t>zaštitu bilja uključuju odgovarajuće mere zaštite, kao što je nošenje maske za lice;</w:t>
            </w:r>
          </w:p>
          <w:p w14:paraId="6995B3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kada je to potrebno, uključuju mere za smanjenje rizika kao što su zaštitne zone;</w:t>
            </w:r>
          </w:p>
          <w:p w14:paraId="2F0F38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nivo rezidua metabolita fluoksistrobina, kada se slama sa tretiranih površina koristi kao hrana za životinje, pri čemu se mora obezbediti da uslovi za primenu sredstva za zaštitu bilja uključuju, kada je to potrebno, ograničenja za ishranu životinja;</w:t>
            </w:r>
          </w:p>
          <w:p w14:paraId="7604C7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opasnost od nakupljanja u </w:t>
            </w:r>
            <w:r w:rsidRPr="00292711">
              <w:rPr>
                <w:rFonts w:ascii="Arial" w:eastAsia="Times New Roman" w:hAnsi="Arial" w:cs="Arial"/>
                <w:kern w:val="0"/>
                <w:lang w:eastAsia="sr-Latn-RS"/>
                <w14:ligatures w14:val="none"/>
              </w:rPr>
              <w:lastRenderedPageBreak/>
              <w:t>zemljištu, ako se sredstvo za zaštitu bilja koristi u višegodišnjim usevima/zasadima ili u narednim usevima u plodoredu.</w:t>
            </w:r>
          </w:p>
          <w:p w14:paraId="3075D8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smanjenje rizika. </w:t>
            </w:r>
          </w:p>
        </w:tc>
      </w:tr>
      <w:tr w:rsidR="00292711" w:rsidRPr="00292711" w14:paraId="0C5440A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F3B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E23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Flutolanil</w:t>
            </w:r>
          </w:p>
          <w:p w14:paraId="76A77E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66332-96-5</w:t>
            </w:r>
          </w:p>
          <w:p w14:paraId="12B542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799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α,α,α-trifluoro-3′-isopropoxy-otoluanilide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81B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05C5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5C2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februar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6A4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7338E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50014A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C9846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koja sadrže flutolanil za druge namene, osim za tretiranje krtola krompira, posebna pažnja se obraća na propisane uslove za registraciju, </w:t>
            </w:r>
            <w:r w:rsidRPr="00292711">
              <w:rPr>
                <w:rFonts w:ascii="Arial" w:eastAsia="Times New Roman" w:hAnsi="Arial" w:cs="Arial"/>
                <w:kern w:val="0"/>
                <w:lang w:eastAsia="sr-Latn-RS"/>
                <w14:ligatures w14:val="none"/>
              </w:rPr>
              <w:lastRenderedPageBreak/>
              <w:t>odnosno da li su pre odlučivanja o registraciji dostavljeni svi potrebni podaci i informacije.</w:t>
            </w:r>
          </w:p>
          <w:p w14:paraId="58D736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flutolanil od strane relevantnih tela Evropske unije.</w:t>
            </w:r>
          </w:p>
          <w:p w14:paraId="535AB3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podzemnih voda, kada se sredstvo za zaštitu bilja primenjuje u područjima sa osetljivim (lakim) zemljištem i/ili nepovoljnim klimatskim uslovima.</w:t>
            </w:r>
          </w:p>
          <w:p w14:paraId="59A0E3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w:t>
            </w:r>
            <w:r w:rsidRPr="00292711">
              <w:rPr>
                <w:rFonts w:ascii="Arial" w:eastAsia="Times New Roman" w:hAnsi="Arial" w:cs="Arial"/>
                <w:kern w:val="0"/>
                <w:lang w:eastAsia="sr-Latn-RS"/>
                <w14:ligatures w14:val="none"/>
              </w:rPr>
              <w:lastRenderedPageBreak/>
              <w:t>zaštitu bilja moraju uključiti, kada je to potrebno, mere za smanjenje rizika.</w:t>
            </w:r>
          </w:p>
        </w:tc>
      </w:tr>
      <w:tr w:rsidR="00292711" w:rsidRPr="00292711" w14:paraId="2C573E2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412C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6057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Folpet</w:t>
            </w:r>
          </w:p>
          <w:p w14:paraId="1D10E3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133-07-3</w:t>
            </w:r>
          </w:p>
          <w:p w14:paraId="2BE1CF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DE1F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N-(trichloromethylthio) phthalimide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562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940 g/kg</w:t>
            </w:r>
          </w:p>
          <w:p w14:paraId="306DEE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045ABD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perchloromethyl=</w:t>
            </w:r>
          </w:p>
          <w:p w14:paraId="28231D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mercaptan (R005406) max. 3,5 g/kg,</w:t>
            </w:r>
          </w:p>
          <w:p w14:paraId="661D62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carbon tetrachloride max. 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A0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9B24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784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E37C3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0C4FC8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BC96D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Prilikom procene dokumentacije za registraciju sredstva za zaštitu bilja koja sadrže folpet za druge namene, osim za ozimu pšenicu, posebna pažnja se obraća na propisane uslove za registraciju, odnosno da li su pre odlučivanja o registraciji dostavljeni svi potrebni podaci i informacije.</w:t>
            </w:r>
          </w:p>
          <w:p w14:paraId="296FD2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folpet od strane relevantnih tela Evropske unije.</w:t>
            </w:r>
          </w:p>
          <w:p w14:paraId="41F83F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BA215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443265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p w14:paraId="5C726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ptica, sisara, vodenih organizama i organizama u zemljištu, pri čemu se mora obezbediti da uslovi za registraciju </w:t>
            </w:r>
            <w:r w:rsidRPr="00292711">
              <w:rPr>
                <w:rFonts w:ascii="Arial" w:eastAsia="Times New Roman" w:hAnsi="Arial" w:cs="Arial"/>
                <w:kern w:val="0"/>
                <w:lang w:eastAsia="sr-Latn-RS"/>
                <w14:ligatures w14:val="none"/>
              </w:rPr>
              <w:lastRenderedPageBreak/>
              <w:t>sredstva za zaštitu bilja uključuju mere za smanjenje rizika.</w:t>
            </w:r>
          </w:p>
        </w:tc>
      </w:tr>
      <w:tr w:rsidR="00292711" w:rsidRPr="00292711" w14:paraId="26861AA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F95F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D838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Formetanate</w:t>
            </w:r>
          </w:p>
          <w:p w14:paraId="27EC35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(Formetanat)</w:t>
            </w:r>
          </w:p>
          <w:p w14:paraId="2BBA23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23422-53-9</w:t>
            </w:r>
          </w:p>
          <w:p w14:paraId="1EFA8C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697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893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3-dimethylaminomethylene aminophenyl methyl carbamate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601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34D6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7CB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26A9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D461B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i akaricid.</w:t>
            </w:r>
          </w:p>
          <w:p w14:paraId="25A8EB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C4F60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Prilikom procene dokumentacije za registraciju sredstva za zaštitu bilja koja sadrže formetanat za druge namene, osim za paradajz u polju i ukrasno bilje, posebna pažnja se obraća na propisane uslove za registraciju, odnosno da li su pre odlučivanja o registraciji dostavljeni svi potrebni podaci i informacije.</w:t>
            </w:r>
          </w:p>
          <w:p w14:paraId="6C313F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formetanat od strane relevantnih tela Evropske unije.</w:t>
            </w:r>
          </w:p>
          <w:p w14:paraId="386FDD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68861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sisara, neciljanih zglavkara i pčela, pri čemu se mora obezbediti da uslovi za registraciju sredstva za zaštitu bilja, kada je to potrebno, uključuju mere za smanjenje rizika;</w:t>
            </w:r>
          </w:p>
          <w:p w14:paraId="290AB5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obezbediti da uslovi za primenu sredstva za zaštitu bilja uključuju nošenje odgovarajuće </w:t>
            </w:r>
            <w:r w:rsidRPr="00292711">
              <w:rPr>
                <w:rFonts w:ascii="Arial" w:eastAsia="Times New Roman" w:hAnsi="Arial" w:cs="Arial"/>
                <w:kern w:val="0"/>
                <w:lang w:eastAsia="sr-Latn-RS"/>
                <w14:ligatures w14:val="none"/>
              </w:rPr>
              <w:lastRenderedPageBreak/>
              <w:t>opreme za ličnu zaštitu;</w:t>
            </w:r>
          </w:p>
          <w:p w14:paraId="1ADCDF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tc>
      </w:tr>
      <w:tr w:rsidR="00292711" w:rsidRPr="00292711" w14:paraId="3101604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B83C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577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Fosethyl</w:t>
            </w:r>
          </w:p>
          <w:p w14:paraId="65253D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(Fosetil)</w:t>
            </w:r>
          </w:p>
          <w:p w14:paraId="60AB4D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15845-66-6</w:t>
            </w:r>
          </w:p>
          <w:p w14:paraId="26CF39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384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E9B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Ethyl hydrogen phosphonate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CEA7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24F240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(izražen kao fosethyl-aluminium (fosetil-aluminijum))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1EB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D26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BEC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CD85A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2326EE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7A701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fosetil od strane relevantnih tela Evropske unije.</w:t>
            </w:r>
          </w:p>
          <w:p w14:paraId="4CE635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ptica, sisara, vodenih organizama i neciljanih zglavkara.</w:t>
            </w:r>
          </w:p>
          <w:p w14:paraId="369C9B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w:t>
            </w:r>
            <w:r w:rsidRPr="00292711">
              <w:rPr>
                <w:rFonts w:ascii="Arial" w:eastAsia="Times New Roman" w:hAnsi="Arial" w:cs="Arial"/>
                <w:kern w:val="0"/>
                <w:lang w:eastAsia="sr-Latn-RS"/>
                <w14:ligatures w14:val="none"/>
              </w:rPr>
              <w:lastRenderedPageBreak/>
              <w:t>zaštitu bilja moraju uključiti, kada je to potrebno, mere za smanjenje rizika, kao što su zaštitne zone.</w:t>
            </w:r>
          </w:p>
        </w:tc>
      </w:tr>
      <w:tr w:rsidR="00292711" w:rsidRPr="00292711" w14:paraId="07BF795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688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271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Fosthiazate</w:t>
            </w:r>
          </w:p>
          <w:p w14:paraId="434B38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(Fostiazat)</w:t>
            </w:r>
          </w:p>
          <w:p w14:paraId="37C60E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98886-44-3</w:t>
            </w:r>
          </w:p>
          <w:p w14:paraId="44171B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E03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(RS)-S-sec-butyl O-ethyl 2-oxo-1,3-thiazolidin-3-ylphosphonothioate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A55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930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C67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5F1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3986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0DE57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i nematocid.</w:t>
            </w:r>
          </w:p>
          <w:p w14:paraId="5CD659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623DD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fostiazat od strane relevantnih tela Evropske unije.</w:t>
            </w:r>
          </w:p>
          <w:p w14:paraId="48F49E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B769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kada se sredstvo za zaštitu bilja </w:t>
            </w:r>
            <w:r w:rsidRPr="00292711">
              <w:rPr>
                <w:rFonts w:ascii="Arial" w:eastAsia="Times New Roman" w:hAnsi="Arial" w:cs="Arial"/>
                <w:kern w:val="0"/>
                <w:lang w:eastAsia="sr-Latn-RS"/>
                <w14:ligatures w14:val="none"/>
              </w:rPr>
              <w:lastRenderedPageBreak/>
              <w:t>primenjuje u područjima sa osetljivim (lakim) zemljištem i/ili nepovoljnim klimatskim uslovima;</w:t>
            </w:r>
          </w:p>
          <w:p w14:paraId="40671F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i divljih sisara, a naročito ako se sredstva za zaštitu bilja primenjuje u vreme njihovog razmnožavanja;</w:t>
            </w:r>
          </w:p>
          <w:p w14:paraId="4F4196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organizama zemljišta.</w:t>
            </w:r>
          </w:p>
          <w:p w14:paraId="223F40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primenjuju se mere za smanjenje rizika.</w:t>
            </w:r>
          </w:p>
          <w:p w14:paraId="6FA0D2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cilju smanjenja mogućeg rizika za male ptice, prilikom primene formulacija u obliku granula, mora se obezbediti visok nivo njihove inkorporacije u zemljište.</w:t>
            </w:r>
          </w:p>
        </w:tc>
      </w:tr>
      <w:tr w:rsidR="00292711" w:rsidRPr="00292711" w14:paraId="27D82B2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9FAC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A70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Gibberellic acid</w:t>
            </w:r>
          </w:p>
          <w:p w14:paraId="4273BA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(Giberelinska kiselina)</w:t>
            </w:r>
          </w:p>
          <w:p w14:paraId="6CBF04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77-06-5</w:t>
            </w:r>
          </w:p>
          <w:p w14:paraId="772AC4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B741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(3S,3aS,4S,4aS,7S,9aR, 9bR,12S)-7,12-dihydroxy-3-methyl-6-</w:t>
            </w:r>
            <w:r w:rsidRPr="00292711">
              <w:rPr>
                <w:rFonts w:ascii="Arial" w:eastAsia="Times New Roman" w:hAnsi="Arial" w:cs="Arial"/>
                <w:kern w:val="0"/>
                <w:lang w:eastAsia="sr-Latn-RS"/>
                <w14:ligatures w14:val="none"/>
              </w:rPr>
              <w:lastRenderedPageBreak/>
              <w:t>methylene-2-oxoperhydro-4a,7-methano-9b,3-propenol(1,2-b)furan-4-carboxylic acid</w:t>
            </w:r>
          </w:p>
          <w:p w14:paraId="175061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Alternativno:</w:t>
            </w:r>
          </w:p>
          <w:p w14:paraId="01B410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(3S,3aR,4S,4aS,6S,8aR, 8bR,11S)-6,11-dihydroxy-3-methyl-12-methylene-2-oxo-4a,6-methano-3,8b-prop-lenoperhydroindenol (1,2-b)= furan-4-carboxylic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788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850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A10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w:t>
            </w:r>
            <w:r w:rsidRPr="00292711">
              <w:rPr>
                <w:rFonts w:ascii="Arial" w:eastAsia="Times New Roman" w:hAnsi="Arial" w:cs="Arial"/>
                <w:kern w:val="0"/>
                <w:lang w:eastAsia="sr-Latn-RS"/>
                <w14:ligatures w14:val="none"/>
              </w:rPr>
              <w:lastRenderedPageBreak/>
              <w:t>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B7E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 jul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BBA4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FAF3A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Sredstvo za zaštitu bilja može biti registrovano kao regulator rasta.</w:t>
            </w:r>
          </w:p>
          <w:p w14:paraId="005880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E4B93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giberelinska kiselina od strane relevantnih tela Evropske unije.</w:t>
            </w:r>
          </w:p>
          <w:p w14:paraId="14554F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CE5DA4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FB89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004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Gibberellins</w:t>
            </w:r>
          </w:p>
          <w:p w14:paraId="5D384A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(Giberelini)</w:t>
            </w:r>
          </w:p>
          <w:p w14:paraId="539B74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0DC838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GA</w:t>
            </w:r>
            <w:r w:rsidRPr="00292711">
              <w:rPr>
                <w:rFonts w:ascii="Arial" w:eastAsia="Times New Roman" w:hAnsi="Arial" w:cs="Arial"/>
                <w:kern w:val="0"/>
                <w:sz w:val="15"/>
                <w:szCs w:val="15"/>
                <w:vertAlign w:val="subscript"/>
                <w:lang w:eastAsia="sr-Latn-RS"/>
                <w14:ligatures w14:val="none"/>
              </w:rPr>
              <w:t>4</w:t>
            </w:r>
            <w:r w:rsidRPr="00292711">
              <w:rPr>
                <w:rFonts w:ascii="Arial" w:eastAsia="Times New Roman" w:hAnsi="Arial" w:cs="Arial"/>
                <w:kern w:val="0"/>
                <w:lang w:eastAsia="sr-Latn-RS"/>
                <w14:ligatures w14:val="none"/>
              </w:rPr>
              <w:t>: 468-44-0</w:t>
            </w:r>
          </w:p>
          <w:p w14:paraId="553DEA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GA</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 510-75-8</w:t>
            </w:r>
          </w:p>
          <w:p w14:paraId="434E35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GA</w:t>
            </w:r>
            <w:r w:rsidRPr="00292711">
              <w:rPr>
                <w:rFonts w:ascii="Arial" w:eastAsia="Times New Roman" w:hAnsi="Arial" w:cs="Arial"/>
                <w:kern w:val="0"/>
                <w:sz w:val="15"/>
                <w:szCs w:val="15"/>
                <w:vertAlign w:val="subscript"/>
                <w:lang w:eastAsia="sr-Latn-RS"/>
                <w14:ligatures w14:val="none"/>
              </w:rPr>
              <w:t>4</w:t>
            </w:r>
            <w:r w:rsidRPr="00292711">
              <w:rPr>
                <w:rFonts w:ascii="Arial" w:eastAsia="Times New Roman" w:hAnsi="Arial" w:cs="Arial"/>
                <w:kern w:val="0"/>
                <w:lang w:eastAsia="sr-Latn-RS"/>
                <w14:ligatures w14:val="none"/>
              </w:rPr>
              <w:t>GA</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 xml:space="preserve"> mešavina: 8030-53-3</w:t>
            </w:r>
          </w:p>
          <w:p w14:paraId="2A7348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12B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GA</w:t>
            </w:r>
            <w:r w:rsidRPr="00292711">
              <w:rPr>
                <w:rFonts w:ascii="Arial" w:eastAsia="Times New Roman" w:hAnsi="Arial" w:cs="Arial"/>
                <w:kern w:val="0"/>
                <w:sz w:val="15"/>
                <w:szCs w:val="15"/>
                <w:vertAlign w:val="subscript"/>
                <w:lang w:eastAsia="sr-Latn-RS"/>
                <w14:ligatures w14:val="none"/>
              </w:rPr>
              <w:t>4</w:t>
            </w:r>
            <w:r w:rsidRPr="00292711">
              <w:rPr>
                <w:rFonts w:ascii="Arial" w:eastAsia="Times New Roman" w:hAnsi="Arial" w:cs="Arial"/>
                <w:kern w:val="0"/>
                <w:lang w:eastAsia="sr-Latn-RS"/>
                <w14:ligatures w14:val="none"/>
              </w:rPr>
              <w:t>: (3S,3aR,4S,4aR,7R,9aR,9bR, 12S)-12-hydroxy-3-methyl-6-methylene-2-oxoperhydro-4a,7-methano-3,9b-propanoazuleno[1,2-b]= furan-4-carboxylic acid</w:t>
            </w:r>
          </w:p>
          <w:p w14:paraId="5EDD73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GA</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 (3S,3aR,4S,4aR,7R,9aR,9bR, 12S)-12-hydroxy-3-methyl-6-methylene-2-oxoperhydro-4a,7-methano-9b,3-propenoazuleno[1,2-b]= furan-4-carboxylic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BD9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Izveštaj o proceni (SANCO/2614/2008).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BC8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917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37C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E9C10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043565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F8D11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giberelini od strane relevantnih tela Evropske unije.</w:t>
            </w:r>
          </w:p>
          <w:p w14:paraId="31EAEF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4A6F49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39C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D2D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Gliocladium catenulatum</w:t>
            </w:r>
            <w:r w:rsidRPr="00292711">
              <w:rPr>
                <w:rFonts w:ascii="Arial" w:eastAsia="Times New Roman" w:hAnsi="Arial" w:cs="Arial"/>
                <w:kern w:val="0"/>
                <w:lang w:eastAsia="sr-Latn-RS"/>
                <w14:ligatures w14:val="none"/>
              </w:rPr>
              <w:t xml:space="preserve"> </w:t>
            </w:r>
          </w:p>
          <w:p w14:paraId="1874EB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J1446</w:t>
            </w:r>
          </w:p>
          <w:p w14:paraId="587715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6B7CBB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DSM 9212</w:t>
            </w:r>
          </w:p>
          <w:p w14:paraId="2B23A8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21707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892F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55B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6EF38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24A3E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55C25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B07E9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98C2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w:t>
            </w:r>
            <w:r w:rsidRPr="00292711">
              <w:rPr>
                <w:rFonts w:ascii="Arial" w:eastAsia="Times New Roman" w:hAnsi="Arial" w:cs="Arial"/>
                <w:kern w:val="0"/>
                <w:lang w:eastAsia="sr-Latn-RS"/>
                <w14:ligatures w14:val="none"/>
              </w:rPr>
              <w:lastRenderedPageBreak/>
              <w:t xml:space="preserve">postupka procene aktivne supstance </w:t>
            </w:r>
            <w:r w:rsidRPr="00292711">
              <w:rPr>
                <w:rFonts w:ascii="Arial" w:eastAsia="Times New Roman" w:hAnsi="Arial" w:cs="Arial"/>
                <w:i/>
                <w:iCs/>
                <w:kern w:val="0"/>
                <w:lang w:eastAsia="sr-Latn-RS"/>
                <w14:ligatures w14:val="none"/>
              </w:rPr>
              <w:t>Gliocladium catenulatum</w:t>
            </w:r>
            <w:r w:rsidRPr="00292711">
              <w:rPr>
                <w:rFonts w:ascii="Arial" w:eastAsia="Times New Roman" w:hAnsi="Arial" w:cs="Arial"/>
                <w:kern w:val="0"/>
                <w:lang w:eastAsia="sr-Latn-RS"/>
                <w14:ligatures w14:val="none"/>
              </w:rPr>
              <w:t xml:space="preserve"> od strane relevantnih tela Evropske unije.</w:t>
            </w:r>
          </w:p>
          <w:p w14:paraId="119F3A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Kada je to potrebno, moraju se primeniti mere za smanjenje rizika.</w:t>
            </w:r>
          </w:p>
        </w:tc>
      </w:tr>
      <w:tr w:rsidR="00292711" w:rsidRPr="00292711" w14:paraId="1C007F7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0343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38B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Iron sulphate</w:t>
            </w:r>
          </w:p>
          <w:p w14:paraId="607E7B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(Gvožđe sulfat)</w:t>
            </w:r>
          </w:p>
          <w:p w14:paraId="6F63AC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Iron(II)sulphate anhydrous (Gvožđe (II) sulfat anhidrat)</w:t>
            </w:r>
          </w:p>
          <w:p w14:paraId="5DDC85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7720-78-7</w:t>
            </w:r>
          </w:p>
          <w:p w14:paraId="6FEF27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Iron(II)sulphate monohydrate (Gvožđe (II) sulfat monohidrat)</w:t>
            </w:r>
          </w:p>
          <w:p w14:paraId="44D602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17375-41-6</w:t>
            </w:r>
          </w:p>
          <w:p w14:paraId="611FDA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Iron(II)sulphate heptahydrate (Gvožđe (II) sulfat heptahidrat)</w:t>
            </w:r>
          </w:p>
          <w:p w14:paraId="1E1A27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7782-63-0</w:t>
            </w:r>
          </w:p>
          <w:p w14:paraId="6C67F7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3FD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Iron (II) sulfate ili</w:t>
            </w:r>
          </w:p>
          <w:p w14:paraId="275F0D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iron(2+) sulfate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C9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Gvožđe (II) sulfat anhidrat ≥ 367,5 g/kg ukupnog gvožđa.</w:t>
            </w:r>
          </w:p>
          <w:p w14:paraId="0E4018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Relevantne nečistoće (izražene na osnovu bezvodne varijente):</w:t>
            </w:r>
          </w:p>
          <w:p w14:paraId="4BEBAA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As 18 mg/kg;</w:t>
            </w:r>
          </w:p>
          <w:p w14:paraId="2AF0F1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Cd 1,8 mg/kg;</w:t>
            </w:r>
          </w:p>
          <w:p w14:paraId="786B28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Cr 90 mg/kg;</w:t>
            </w:r>
          </w:p>
          <w:p w14:paraId="4202AB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Pb 36 mg/kg;</w:t>
            </w:r>
          </w:p>
          <w:p w14:paraId="7B7E7B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Hg 1,8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48E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4DA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E6D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864D0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4EA8BD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A8529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gvožđe sulfat od strane relevantnih tela Evropske unije.</w:t>
            </w:r>
          </w:p>
          <w:p w14:paraId="21A815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w:t>
            </w:r>
          </w:p>
          <w:p w14:paraId="484E3D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operatere;</w:t>
            </w:r>
          </w:p>
          <w:p w14:paraId="7C9C00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decu/stanovnišvo ako su tretirana igrališta;</w:t>
            </w:r>
          </w:p>
          <w:p w14:paraId="07CAE8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površinske vode i vodene organizme.</w:t>
            </w:r>
          </w:p>
          <w:p w14:paraId="0E5633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kada je to potrebno, moraju uključiti mere za smanjenje rizika i nošenje odgovarajuće opreme za ličnu zaštitu.</w:t>
            </w:r>
          </w:p>
        </w:tc>
      </w:tr>
      <w:tr w:rsidR="00292711" w:rsidRPr="00292711" w14:paraId="29EAE7F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26FD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343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Hexythiazox</w:t>
            </w:r>
          </w:p>
          <w:p w14:paraId="57CFDB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(Heksitiazoks)</w:t>
            </w:r>
          </w:p>
          <w:p w14:paraId="5C307B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78587-05-0</w:t>
            </w:r>
          </w:p>
          <w:p w14:paraId="4AF150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439</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0B7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(4RS,5RS)-5-(4-chlorophenyl)-N-cyclohexyl-4- methyl-2-oxo-1,3-thiazolidine-3-carboxamide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8005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976 g/kg</w:t>
            </w:r>
          </w:p>
          <w:p w14:paraId="1E5764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smeša (4</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 5</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 i (4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 5</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4E8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742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57F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4537F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akaricid. </w:t>
            </w:r>
          </w:p>
          <w:p w14:paraId="7248C6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CFDC3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w:t>
            </w:r>
            <w:r w:rsidRPr="00292711">
              <w:rPr>
                <w:rFonts w:ascii="Arial" w:eastAsia="Times New Roman" w:hAnsi="Arial" w:cs="Arial"/>
                <w:kern w:val="0"/>
                <w:lang w:eastAsia="sr-Latn-RS"/>
                <w14:ligatures w14:val="none"/>
              </w:rPr>
              <w:lastRenderedPageBreak/>
              <w:t>donošenju odluke o registraciji sredstva za zaštitu bilja, uzimaju se u obzir i zaključci postupka procene aktivne supstance heksitiazoks od strane relevantnih tela Evropske unije.</w:t>
            </w:r>
          </w:p>
          <w:p w14:paraId="5E2F2F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3371F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primenu sredstva za zaštitu bilja uključuju, kada je to potrebno, mere za smanjenje rizika;</w:t>
            </w:r>
          </w:p>
          <w:p w14:paraId="04C237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obezbediti da uslovi za primenu sredstva za zaštitu bilja uključuju, kada je to potrebno, </w:t>
            </w:r>
            <w:r w:rsidRPr="00292711">
              <w:rPr>
                <w:rFonts w:ascii="Arial" w:eastAsia="Times New Roman" w:hAnsi="Arial" w:cs="Arial"/>
                <w:kern w:val="0"/>
                <w:lang w:eastAsia="sr-Latn-RS"/>
                <w14:ligatures w14:val="none"/>
              </w:rPr>
              <w:lastRenderedPageBreak/>
              <w:t>odgovarajuće mere zaštite.</w:t>
            </w:r>
          </w:p>
        </w:tc>
      </w:tr>
      <w:tr w:rsidR="00292711" w:rsidRPr="00292711" w14:paraId="1B3605F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196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F91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Hydrolysed proteins</w:t>
            </w:r>
          </w:p>
          <w:p w14:paraId="5AFD44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(Hidrolizovani proteini)</w:t>
            </w:r>
          </w:p>
          <w:p w14:paraId="4147FE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01F74B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07D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dodeljeno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C96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Izveštaj o proceni (SANCO/2615/2008)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486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EAE2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F58C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60CDB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atraktant.</w:t>
            </w:r>
          </w:p>
          <w:p w14:paraId="563F23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Hidrolizovani proteini životinjskog porekla moraju biti u skladu sa propisima kojima se uređuju sporedni proizvodi životinjskog porekla koji nisu namenjeni za ishranu ljudi.</w:t>
            </w:r>
          </w:p>
          <w:p w14:paraId="4F2EC9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0E338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hidrolizovani proteini od strane relevantnih tela Evropske unije.</w:t>
            </w:r>
          </w:p>
          <w:p w14:paraId="38063A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w:t>
            </w:r>
            <w:r w:rsidRPr="00292711">
              <w:rPr>
                <w:rFonts w:ascii="Arial" w:eastAsia="Times New Roman" w:hAnsi="Arial" w:cs="Arial"/>
                <w:kern w:val="0"/>
                <w:lang w:eastAsia="sr-Latn-RS"/>
                <w14:ligatures w14:val="none"/>
              </w:rPr>
              <w:lastRenderedPageBreak/>
              <w:t>posebna pažnja se obraća na zaštitu operatera i drugih poljoprivrednih radnika.</w:t>
            </w:r>
          </w:p>
          <w:p w14:paraId="6205FF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nošenje opreme za ličnu zaštitu i mere za smanjenje rizika.</w:t>
            </w:r>
          </w:p>
        </w:tc>
      </w:tr>
      <w:tr w:rsidR="00292711" w:rsidRPr="00292711" w14:paraId="39CDDA2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8FF3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BD1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Hymexazol</w:t>
            </w:r>
          </w:p>
          <w:p w14:paraId="79E104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(Himeksazol)</w:t>
            </w:r>
          </w:p>
          <w:p w14:paraId="487197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10004-44-1</w:t>
            </w:r>
          </w:p>
          <w:p w14:paraId="48BB3A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087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5-methylisoxazol-3-ol (ili 5-methyl-1,2-oxazol-3-ol)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A31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EA5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EC14D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785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94B74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fungicid za peletiranje semena šećerne repe.</w:t>
            </w:r>
          </w:p>
          <w:p w14:paraId="5ED22A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Tretiranje semena se može vršiti jedino doradnim centrima koji su, u skladu sa propisom kojim se uređuje seme, upisani u odgovarajući registar. </w:t>
            </w:r>
          </w:p>
          <w:p w14:paraId="3FB922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C7C99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himeksazol od strane relevantnih tela Evropske unije.</w:t>
            </w:r>
          </w:p>
          <w:p w14:paraId="132A51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9854F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registraciju sredstva za zaštitu bilja, kada je to potrebno, uključuju mere zaštite;</w:t>
            </w:r>
          </w:p>
          <w:p w14:paraId="6A4D7D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ptice i sisare koji se hrane semenom, pri čemu se mora obezbediti da uslovi za primenu sredstva za </w:t>
            </w:r>
            <w:r w:rsidRPr="00292711">
              <w:rPr>
                <w:rFonts w:ascii="Arial" w:eastAsia="Times New Roman" w:hAnsi="Arial" w:cs="Arial"/>
                <w:kern w:val="0"/>
                <w:lang w:eastAsia="sr-Latn-RS"/>
                <w14:ligatures w14:val="none"/>
              </w:rPr>
              <w:lastRenderedPageBreak/>
              <w:t>zaštitu bilja, kada je to potrebno, uključuju mere za smanjenje rizika.</w:t>
            </w:r>
          </w:p>
        </w:tc>
      </w:tr>
      <w:tr w:rsidR="00292711" w:rsidRPr="00292711" w14:paraId="3CF98E6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37E8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7F1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Chlormequat</w:t>
            </w:r>
          </w:p>
          <w:p w14:paraId="574A04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(Hlormekvat)</w:t>
            </w:r>
          </w:p>
          <w:p w14:paraId="4D9FA0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7003-89-6 Chlormequat (hlormekvat) </w:t>
            </w:r>
          </w:p>
          <w:p w14:paraId="7FCBE2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999-81-5 Chlormequat chloride (hlormekvat hlorid)</w:t>
            </w:r>
          </w:p>
          <w:p w14:paraId="4BB273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143</w:t>
            </w:r>
          </w:p>
          <w:p w14:paraId="181285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Chlormequat (hlormekvat) </w:t>
            </w:r>
          </w:p>
          <w:p w14:paraId="19861E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143.302 Chlormequat chloride (hlormekvat hlorid)</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A47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2-chloroethyltrimethyl-ammonium (chlormequat) </w:t>
            </w:r>
          </w:p>
          <w:p w14:paraId="419FA5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2-chloroethyltrimethyl-ammonium chloride (chlormequat chloride)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28C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636 g/kg</w:t>
            </w:r>
          </w:p>
          <w:p w14:paraId="2537CD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68E02A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- 1,2-dichlroethane max. 0,1 g/kg (suvog sadržaja hlormekvat hlorida),</w:t>
            </w:r>
          </w:p>
          <w:p w14:paraId="7ADA1D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chlorethene (vinylchloride): max. 0,0005 g/kg (suvog sadržaja hlormekvat hlorida).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607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95E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5975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BEDAA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 za primenu u žitima (cerelijama) i na biljkama koje ne služe za proizvodnju hrane.</w:t>
            </w:r>
          </w:p>
          <w:p w14:paraId="07C144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C6001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hlormekvat za druge namene, osim za primenu u pirinču i tritikale i na biljkama koje ne služe za proizvodnju hrane, posebna pažnja se obraća na propisane uslove za registraciju, odnosno da li su pre </w:t>
            </w:r>
            <w:r w:rsidRPr="00292711">
              <w:rPr>
                <w:rFonts w:ascii="Arial" w:eastAsia="Times New Roman" w:hAnsi="Arial" w:cs="Arial"/>
                <w:kern w:val="0"/>
                <w:lang w:eastAsia="sr-Latn-RS"/>
                <w14:ligatures w14:val="none"/>
              </w:rPr>
              <w:lastRenderedPageBreak/>
              <w:t>odlučivanja o registraciji dostavljeni svi potrebni podaci i informacije.</w:t>
            </w:r>
          </w:p>
          <w:p w14:paraId="2A163A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hlormekvat od strane relevantnih tela Evropske unije.</w:t>
            </w:r>
          </w:p>
          <w:p w14:paraId="31D2F3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4DCC8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25052E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ptica i sisara.</w:t>
            </w:r>
          </w:p>
          <w:p w14:paraId="52CDD1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1528BCD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84A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17A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Indolylbutyric acid (Indolilbuterna kiselina)</w:t>
            </w:r>
          </w:p>
          <w:p w14:paraId="6DD26F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133-32-4</w:t>
            </w:r>
          </w:p>
          <w:p w14:paraId="3D03B4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BF9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4-(1H-indol-3-yl)butyric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CC5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F96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E47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E319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463FD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regulator rasta za primenu u ukrasnom bilju.</w:t>
            </w:r>
          </w:p>
          <w:p w14:paraId="3B0271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7BD71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indolilbuterna kiselina od strane relevantnih tela Evropske unije.</w:t>
            </w:r>
          </w:p>
          <w:p w14:paraId="69C712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w:t>
            </w:r>
            <w:r w:rsidRPr="00292711">
              <w:rPr>
                <w:rFonts w:ascii="Arial" w:eastAsia="Times New Roman" w:hAnsi="Arial" w:cs="Arial"/>
                <w:kern w:val="0"/>
                <w:lang w:eastAsia="sr-Latn-RS"/>
                <w14:ligatures w14:val="none"/>
              </w:rPr>
              <w:lastRenderedPageBreak/>
              <w:t>posebna pažnja se obraća na zaštitu operatera i drugih poljoprivrednih radnika. Da bi se smanjila izloženost, uslovi za registraciju sredstva za zaštitu bilja moraju uključiti nošenje odgovarajuće opreme za ličnu zaštitu i mere za smanjenje rizika.</w:t>
            </w:r>
          </w:p>
        </w:tc>
      </w:tr>
      <w:tr w:rsidR="00292711" w:rsidRPr="00292711" w14:paraId="73D4C5A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E1DF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247DE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Isoxaben</w:t>
            </w:r>
          </w:p>
          <w:p w14:paraId="0A4226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(Izoksaben)</w:t>
            </w:r>
          </w:p>
          <w:p w14:paraId="26D8CF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82558-50-7</w:t>
            </w:r>
          </w:p>
          <w:p w14:paraId="66ACF4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701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2387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N-[3-(1-ethyl-1-methylpropyl)-1,2- oxazol-5-yl]-2,6-dimethoxybenzamide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2099F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p w14:paraId="364978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toluene</w:t>
            </w:r>
          </w:p>
          <w:p w14:paraId="3B9912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3g/kg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6E5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2BBAC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4DDB3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82A2F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357D27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D5E97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Izoksaben od strane relevantnih </w:t>
            </w:r>
            <w:r w:rsidRPr="00292711">
              <w:rPr>
                <w:rFonts w:ascii="Arial" w:eastAsia="Times New Roman" w:hAnsi="Arial" w:cs="Arial"/>
                <w:kern w:val="0"/>
                <w:lang w:eastAsia="sr-Latn-RS"/>
                <w14:ligatures w14:val="none"/>
              </w:rPr>
              <w:lastRenderedPageBreak/>
              <w:t>tela Evropske unije.</w:t>
            </w:r>
          </w:p>
          <w:p w14:paraId="50EFA2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vodene organizme, neciljane biljke i potencijalno spiranje metabolita u podzemne vode.</w:t>
            </w:r>
          </w:p>
          <w:p w14:paraId="143C99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E47C3F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AF5F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01B8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carbide</w:t>
            </w:r>
          </w:p>
          <w:p w14:paraId="3805BB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(Kalcijum karbid)</w:t>
            </w:r>
          </w:p>
          <w:p w14:paraId="4EF31D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75-20-7</w:t>
            </w:r>
          </w:p>
          <w:p w14:paraId="5FC2BB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731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acetylide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75C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765 g/kg</w:t>
            </w:r>
          </w:p>
          <w:p w14:paraId="121C4B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Sadrži 0,08-0,9 g/kg kalcijum fosfida.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E77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B7EF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73B0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83B45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repelent.</w:t>
            </w:r>
          </w:p>
          <w:p w14:paraId="14F5A3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E943D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aktivne supstance kalcijum karbid od strane relevantnih tela Evropske unije.</w:t>
            </w:r>
          </w:p>
          <w:p w14:paraId="081665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85090B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35A8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F8A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Lime sulphur</w:t>
            </w:r>
          </w:p>
          <w:p w14:paraId="069B00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(Krečni sumpor)</w:t>
            </w:r>
          </w:p>
          <w:p w14:paraId="036D5A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1344-81-6</w:t>
            </w:r>
          </w:p>
          <w:p w14:paraId="15238A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F71D2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polysulfide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620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59E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519D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1D1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B766C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fungicid. </w:t>
            </w:r>
          </w:p>
          <w:p w14:paraId="29203A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465F0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krečni sumpor od strane relevantnih tela Evropske unije.</w:t>
            </w:r>
          </w:p>
          <w:p w14:paraId="65D691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 ukupnoj proceni rizika posebna pažnja se obraća na:</w:t>
            </w:r>
          </w:p>
          <w:p w14:paraId="738F0F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registraciju sredstva za zaštitu bilja uključuju odgovarajuće mere zaštite;</w:t>
            </w:r>
          </w:p>
          <w:p w14:paraId="526002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i neciljanih zglavkara, pri čemu se mora obezbediti da uslovi za primenu sredstva za zaštitu bilja, kada je to potrebno, uključuju mere za smanjenje rizika.</w:t>
            </w:r>
          </w:p>
        </w:tc>
      </w:tr>
      <w:tr w:rsidR="00292711" w:rsidRPr="00292711" w14:paraId="664E0AB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CC43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748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Captan</w:t>
            </w:r>
          </w:p>
          <w:p w14:paraId="01B00C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(Kaptan)</w:t>
            </w:r>
          </w:p>
          <w:p w14:paraId="59CC0B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133-06-02</w:t>
            </w:r>
          </w:p>
          <w:p w14:paraId="03D466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CA2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N-(trichloromethylthio)cyclohex-4-ene-1,2-dicarboximide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B63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p w14:paraId="10E364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7E94C5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perchlormethyl-mercaptan (R005406) max. 5 g/kg,</w:t>
            </w:r>
          </w:p>
          <w:p w14:paraId="2C74D7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folpet max. 10 g/kg,</w:t>
            </w:r>
          </w:p>
          <w:p w14:paraId="1978A8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carbon tetrachloride max. 0,1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4F413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0E2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novembar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FBA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CB754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5034A4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E96E0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w:t>
            </w:r>
            <w:r w:rsidRPr="00292711">
              <w:rPr>
                <w:rFonts w:ascii="Arial" w:eastAsia="Times New Roman" w:hAnsi="Arial" w:cs="Arial"/>
                <w:kern w:val="0"/>
                <w:lang w:eastAsia="sr-Latn-RS"/>
                <w14:ligatures w14:val="none"/>
              </w:rPr>
              <w:lastRenderedPageBreak/>
              <w:t>zaštitu bilja koje sadrži kaptan za druge namene, osim za paradajz, posebna pažnja se obraća na propisane uslove za registraciju, odnosno da li su pre odlučivanja o registraciji dostavljeni svi potrebni podaci i informacije.</w:t>
            </w:r>
          </w:p>
          <w:p w14:paraId="4D20CC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kaptan od strane relevantnih tela Evropske unije.</w:t>
            </w:r>
          </w:p>
          <w:p w14:paraId="7E447A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42943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w:t>
            </w:r>
            <w:r w:rsidRPr="00292711">
              <w:rPr>
                <w:rFonts w:ascii="Arial" w:eastAsia="Times New Roman" w:hAnsi="Arial" w:cs="Arial"/>
                <w:kern w:val="0"/>
                <w:lang w:eastAsia="sr-Latn-RS"/>
                <w14:ligatures w14:val="none"/>
              </w:rPr>
              <w:lastRenderedPageBreak/>
              <w:t>čemu se mora obezbediti da uslovi za primenu sredstva za zaštitu bilja uključuju nošenje odgovarajuće opreme za ličnu zaštitu i mere za smanjenje rizika da bi se smanjila izloženost;</w:t>
            </w:r>
          </w:p>
          <w:p w14:paraId="5E20A3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p w14:paraId="253910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u osetljivim područjima, pri čemu se mora obezbediti da uslovi za registraciju sredstva za zaštitu bilja uključuju mere za smanjenje rizika i monitoring program u osetljivim područjima, kada je to potrebno;</w:t>
            </w:r>
          </w:p>
          <w:p w14:paraId="193D78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ptica, sisara i vodenih organizama, pri čemu se mora obezbediti da uslovi za registraciju </w:t>
            </w:r>
            <w:r w:rsidRPr="00292711">
              <w:rPr>
                <w:rFonts w:ascii="Arial" w:eastAsia="Times New Roman" w:hAnsi="Arial" w:cs="Arial"/>
                <w:kern w:val="0"/>
                <w:lang w:eastAsia="sr-Latn-RS"/>
                <w14:ligatures w14:val="none"/>
              </w:rPr>
              <w:lastRenderedPageBreak/>
              <w:t>sredstva za zaštitu bilja moraju uključiti mere za smanjenje rizika.</w:t>
            </w:r>
          </w:p>
        </w:tc>
      </w:tr>
      <w:tr w:rsidR="00292711" w:rsidRPr="00292711" w14:paraId="715123D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FD9A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FE8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Clethodim</w:t>
            </w:r>
          </w:p>
          <w:p w14:paraId="1F07A0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(Kletodim)</w:t>
            </w:r>
          </w:p>
          <w:p w14:paraId="029583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99129-21-2 </w:t>
            </w:r>
          </w:p>
          <w:p w14:paraId="3CF3C2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E8689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(5RS)-2-{(1EZ)-1-[(2E)- 3-chloroallyloxyimino] propyl}-5-[(2RS)-2- (ethylthio)propyl] -3-hydroxycyclohex- 2-en-1-one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54CF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p w14:paraId="62B6E9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toluene max. 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3AD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8358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0E2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A5ACA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18067B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BB1B7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kletodim od strane relevantnih tela Evropske unije.</w:t>
            </w:r>
          </w:p>
          <w:p w14:paraId="7BE092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vodenih organizama, ptica i sisara. Mora se osigurati da uslovi za primenu sredstva za zaštitu bilja uključuju </w:t>
            </w:r>
            <w:r w:rsidRPr="00292711">
              <w:rPr>
                <w:rFonts w:ascii="Arial" w:eastAsia="Times New Roman" w:hAnsi="Arial" w:cs="Arial"/>
                <w:kern w:val="0"/>
                <w:lang w:eastAsia="sr-Latn-RS"/>
                <w14:ligatures w14:val="none"/>
              </w:rPr>
              <w:lastRenderedPageBreak/>
              <w:t>potrebne mere za smanjenje rizika.</w:t>
            </w:r>
          </w:p>
        </w:tc>
      </w:tr>
      <w:tr w:rsidR="00292711" w:rsidRPr="00292711" w14:paraId="5763377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D8E4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F0D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Clodinafop</w:t>
            </w:r>
          </w:p>
          <w:p w14:paraId="4147BC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(Klodinafop)</w:t>
            </w:r>
          </w:p>
          <w:p w14:paraId="78072D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114420-56-3</w:t>
            </w:r>
          </w:p>
          <w:p w14:paraId="466EFF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5C5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(R)-2-[4-(5-chloro-3-fluoro-2 pyridyloxy)-phenoxy]-propionic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AC4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2A975E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clodinafop-propargyl (klodinafop-proparžil))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CEE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029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48E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69937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6EED89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9AFC6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klodinafop od strane relevantnih tela Evropske unije.</w:t>
            </w:r>
          </w:p>
        </w:tc>
      </w:tr>
      <w:tr w:rsidR="00292711" w:rsidRPr="00292711" w14:paraId="1A1C0F1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54E1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7CC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Clomazone</w:t>
            </w:r>
          </w:p>
          <w:p w14:paraId="1E5B06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(Klomazon)</w:t>
            </w:r>
          </w:p>
          <w:p w14:paraId="251D58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81777-89-1</w:t>
            </w:r>
          </w:p>
          <w:p w14:paraId="71D6EF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B18B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2-(2-chlorobenzyl)-4,4-dimethyl-1,2-oxazolidin-3-one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205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72E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60D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51B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B1996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5FA631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5D343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w:t>
            </w:r>
            <w:r w:rsidRPr="00292711">
              <w:rPr>
                <w:rFonts w:ascii="Arial" w:eastAsia="Times New Roman" w:hAnsi="Arial" w:cs="Arial"/>
                <w:kern w:val="0"/>
                <w:lang w:eastAsia="sr-Latn-RS"/>
                <w14:ligatures w14:val="none"/>
              </w:rPr>
              <w:lastRenderedPageBreak/>
              <w:t>uzimaju se u obzir i zaključci postupka procene aktivne supstance klomazon od strane relevantnih tela Evropske unije.</w:t>
            </w:r>
          </w:p>
          <w:p w14:paraId="14DCCD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5C503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222C57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biljaka, pri čemu se mora obezbediti da uslovi za registraciju sredstva za zaštitu bilja, kada je to potrebno, uključuju mere za smanjenje rizika, kao što su zaštitne zone.</w:t>
            </w:r>
          </w:p>
        </w:tc>
      </w:tr>
      <w:tr w:rsidR="00292711" w:rsidRPr="00292711" w14:paraId="49784B2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B9A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091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Quinmerac</w:t>
            </w:r>
          </w:p>
          <w:p w14:paraId="510CF8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(Kvinmerak)</w:t>
            </w:r>
          </w:p>
          <w:p w14:paraId="799915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90717-03-6</w:t>
            </w:r>
          </w:p>
          <w:p w14:paraId="00D07E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563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93EC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7-chloro-3-methylquinoline-8- 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108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F18E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343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5A2F5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7B201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42E4F4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4836B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kvinmerak od strane relevantnih tela Evropske unije.</w:t>
            </w:r>
          </w:p>
          <w:p w14:paraId="20BFC1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75DE8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68A80D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izlaganju potrošača reziduama kvinmeraka i njegovim metabolitima putem hrane preko narednih biljaka u plodoredu;</w:t>
            </w:r>
          </w:p>
          <w:p w14:paraId="1209A0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i dugotrajni efekat na kišne gliste.</w:t>
            </w:r>
          </w:p>
          <w:p w14:paraId="166C07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kada je to potrebno, moraju uključiti mere za smanjenje rizika.</w:t>
            </w:r>
          </w:p>
        </w:tc>
      </w:tr>
      <w:tr w:rsidR="00292711" w:rsidRPr="00292711" w14:paraId="01D5E5A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E761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58983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Magnesium phosphide </w:t>
            </w:r>
          </w:p>
          <w:p w14:paraId="57897D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(Magnezijum fosfid)</w:t>
            </w:r>
          </w:p>
          <w:p w14:paraId="50974B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12057-74-8</w:t>
            </w:r>
          </w:p>
          <w:p w14:paraId="573972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228</w:t>
            </w:r>
          </w:p>
        </w:tc>
        <w:tc>
          <w:tcPr>
            <w:tcW w:w="0" w:type="auto"/>
            <w:tcBorders>
              <w:top w:val="outset" w:sz="6" w:space="0" w:color="auto"/>
              <w:left w:val="outset" w:sz="6" w:space="0" w:color="auto"/>
              <w:bottom w:val="outset" w:sz="6" w:space="0" w:color="auto"/>
              <w:right w:val="outset" w:sz="6" w:space="0" w:color="auto"/>
            </w:tcBorders>
            <w:vAlign w:val="center"/>
            <w:hideMark/>
          </w:tcPr>
          <w:p w14:paraId="51E002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Magnesium phosphide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C8C9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551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670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C6E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8D1D7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rodenticid, talpicid i leporicid samo u obliku proizvoda spremnih za primenu.</w:t>
            </w:r>
          </w:p>
          <w:p w14:paraId="15536A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rodenticid, talpicid i </w:t>
            </w:r>
            <w:r w:rsidRPr="00292711">
              <w:rPr>
                <w:rFonts w:ascii="Arial" w:eastAsia="Times New Roman" w:hAnsi="Arial" w:cs="Arial"/>
                <w:kern w:val="0"/>
                <w:lang w:eastAsia="sr-Latn-RS"/>
                <w14:ligatures w14:val="none"/>
              </w:rPr>
              <w:lastRenderedPageBreak/>
              <w:t>leporicid samo za primenu na otvorenom.</w:t>
            </w:r>
          </w:p>
          <w:p w14:paraId="3C21FD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Primenu sredstva za zaštitu bilja mogu vršiti samo lica koja poseduju rešenje o primeni naročito opasnih sredstava za zaštitu bilja.</w:t>
            </w:r>
          </w:p>
          <w:p w14:paraId="7F1374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8741F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magnezijum fosfid od strane relevantnih tela Evropske unije.</w:t>
            </w:r>
          </w:p>
          <w:p w14:paraId="09DD11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0FE33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potrošača, pri čemu se mora obezbediti da </w:t>
            </w:r>
            <w:r w:rsidRPr="00292711">
              <w:rPr>
                <w:rFonts w:ascii="Arial" w:eastAsia="Times New Roman" w:hAnsi="Arial" w:cs="Arial"/>
                <w:kern w:val="0"/>
                <w:lang w:eastAsia="sr-Latn-RS"/>
                <w14:ligatures w14:val="none"/>
              </w:rPr>
              <w:lastRenderedPageBreak/>
              <w:t>su, posle suzbijanje skladišnih štetočina, uklonjeni ostaci od upotrebljenih sredstava za zaštitu bilja koja sadrže magnezijum-fosfid i da su primenjeni odgovarajući periodi dodatnog čuvanja;</w:t>
            </w:r>
          </w:p>
          <w:p w14:paraId="331C35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propisano nošenje odgovarajuće opreme za ličnu zaštitu, uključujući i opremu za zaštitu organa za disanje;</w:t>
            </w:r>
          </w:p>
          <w:p w14:paraId="5C4F17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tokom fumigacije u zatvorenom;</w:t>
            </w:r>
          </w:p>
          <w:p w14:paraId="613811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radnika u poljoprivredi pri ponovnom </w:t>
            </w:r>
            <w:r w:rsidRPr="00292711">
              <w:rPr>
                <w:rFonts w:ascii="Arial" w:eastAsia="Times New Roman" w:hAnsi="Arial" w:cs="Arial"/>
                <w:kern w:val="0"/>
                <w:lang w:eastAsia="sr-Latn-RS"/>
                <w14:ligatures w14:val="none"/>
              </w:rPr>
              <w:lastRenderedPageBreak/>
              <w:t>ulasku u prostorije u kojima je obavljena fumigacija;</w:t>
            </w:r>
          </w:p>
          <w:p w14:paraId="3EF1A0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drugih prisutnih lica od curenja gasa tokom fumigacije u zatvorenom;</w:t>
            </w:r>
          </w:p>
          <w:p w14:paraId="56A7CE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i sisara, pri čemu se mora obezbediti da uslovi za registraciju sredstva za zaštitu bilja, kada je to odgovarajuće, uključuju i mere za smanjenje rizika, kao što su zatvaranje rupa i potpuna inkorporacija granula u zemljište;</w:t>
            </w:r>
          </w:p>
          <w:p w14:paraId="7EAB04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pri čemu se mora obezbediti da uslovi za registraciju sredstva za zaštitu bilja, kada je to potrebno, uključuju i mere za smanjenje rizika, kao što su zaštitne zone između </w:t>
            </w:r>
            <w:r w:rsidRPr="00292711">
              <w:rPr>
                <w:rFonts w:ascii="Arial" w:eastAsia="Times New Roman" w:hAnsi="Arial" w:cs="Arial"/>
                <w:kern w:val="0"/>
                <w:lang w:eastAsia="sr-Latn-RS"/>
                <w14:ligatures w14:val="none"/>
              </w:rPr>
              <w:lastRenderedPageBreak/>
              <w:t>tretiranih površina i površinskih voda.</w:t>
            </w:r>
          </w:p>
        </w:tc>
      </w:tr>
      <w:tr w:rsidR="00292711" w:rsidRPr="00292711" w14:paraId="3526C0C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8DF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417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Malathion</w:t>
            </w:r>
          </w:p>
          <w:p w14:paraId="0E2460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(Malation)</w:t>
            </w:r>
          </w:p>
          <w:p w14:paraId="24A6EB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121-75-5</w:t>
            </w:r>
          </w:p>
          <w:p w14:paraId="32B73F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5D9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diethyl (dimethoxyphosphino-thioylthio)succinate </w:t>
            </w:r>
          </w:p>
          <w:p w14:paraId="6A8633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397111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S-1,2-bis (ethoxycarbonyl)ethyl O,O-dimethyl phosphorodithioate racemate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AA0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157DEB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izomalation ne više od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AC858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D31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jul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242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61825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u staklenicima sa trajnom strukturom.</w:t>
            </w:r>
          </w:p>
          <w:p w14:paraId="176595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Primenu sredstva za zaštitu bilja koja sadrže malation mogu vršiti samo lica koja poseduju rešenje o primeni naročito opasnih sredstava za zaštitu bilja.</w:t>
            </w:r>
          </w:p>
          <w:p w14:paraId="2F364B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0F52E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malation od strane relevantnih </w:t>
            </w:r>
            <w:r w:rsidRPr="00292711">
              <w:rPr>
                <w:rFonts w:ascii="Arial" w:eastAsia="Times New Roman" w:hAnsi="Arial" w:cs="Arial"/>
                <w:kern w:val="0"/>
                <w:lang w:eastAsia="sr-Latn-RS"/>
                <w14:ligatures w14:val="none"/>
              </w:rPr>
              <w:lastRenderedPageBreak/>
              <w:t>tela Evropske unije.</w:t>
            </w:r>
          </w:p>
          <w:p w14:paraId="68F4CD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26ADF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ispuštanja iz staklenika kondenzacione vode, odvodne vode, zemljišta ili veštačkih supstrata, kako bi se sprečili rizici za vodene organizme;</w:t>
            </w:r>
          </w:p>
          <w:p w14:paraId="290A87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kolonija oprašivača namerno smeštenih u staklenik;</w:t>
            </w:r>
          </w:p>
          <w:p w14:paraId="13F3B1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adekvatne opreme za ličnu zaštitu;</w:t>
            </w:r>
          </w:p>
          <w:p w14:paraId="06FF13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potrošača u slučaju </w:t>
            </w:r>
            <w:r w:rsidRPr="00292711">
              <w:rPr>
                <w:rFonts w:ascii="Arial" w:eastAsia="Times New Roman" w:hAnsi="Arial" w:cs="Arial"/>
                <w:kern w:val="0"/>
                <w:lang w:eastAsia="sr-Latn-RS"/>
                <w14:ligatures w14:val="none"/>
              </w:rPr>
              <w:lastRenderedPageBreak/>
              <w:t>prerađenih proizvoda.</w:t>
            </w:r>
          </w:p>
          <w:p w14:paraId="028A5D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 etiketi svih formulacija sredstava za zaštitu bilja koja sadrže malation moraju biti navedene neophodne instrukcije za smanjenje rizika od formiranja izomalationa iznad dozvoljenh granica u toku skladištenja i transporta.</w:t>
            </w:r>
          </w:p>
          <w:p w14:paraId="112AE1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kada je to potrebno, moraju uključiti i druge mere za smanjenje rizika.</w:t>
            </w:r>
          </w:p>
        </w:tc>
      </w:tr>
      <w:tr w:rsidR="00292711" w:rsidRPr="00292711" w14:paraId="2F81E98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BEBB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9FD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Fatty acids C</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 xml:space="preserve"> to C</w:t>
            </w:r>
            <w:r w:rsidRPr="00292711">
              <w:rPr>
                <w:rFonts w:ascii="Arial" w:eastAsia="Times New Roman" w:hAnsi="Arial" w:cs="Arial"/>
                <w:kern w:val="0"/>
                <w:sz w:val="15"/>
                <w:szCs w:val="15"/>
                <w:vertAlign w:val="subscript"/>
                <w:lang w:eastAsia="sr-Latn-RS"/>
                <w14:ligatures w14:val="none"/>
              </w:rPr>
              <w:t>20</w:t>
            </w:r>
            <w:r w:rsidRPr="00292711">
              <w:rPr>
                <w:rFonts w:ascii="Arial" w:eastAsia="Times New Roman" w:hAnsi="Arial" w:cs="Arial"/>
                <w:kern w:val="0"/>
                <w:lang w:eastAsia="sr-Latn-RS"/>
                <w14:ligatures w14:val="none"/>
              </w:rPr>
              <w:t xml:space="preserve"> </w:t>
            </w:r>
          </w:p>
          <w:p w14:paraId="6A2C1C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(Masne kiseline C</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 xml:space="preserve"> do C</w:t>
            </w:r>
            <w:r w:rsidRPr="00292711">
              <w:rPr>
                <w:rFonts w:ascii="Arial" w:eastAsia="Times New Roman" w:hAnsi="Arial" w:cs="Arial"/>
                <w:kern w:val="0"/>
                <w:sz w:val="15"/>
                <w:szCs w:val="15"/>
                <w:vertAlign w:val="subscript"/>
                <w:lang w:eastAsia="sr-Latn-RS"/>
                <w14:ligatures w14:val="none"/>
              </w:rPr>
              <w:t>20</w:t>
            </w:r>
            <w:r w:rsidRPr="00292711">
              <w:rPr>
                <w:rFonts w:ascii="Arial" w:eastAsia="Times New Roman" w:hAnsi="Arial" w:cs="Arial"/>
                <w:kern w:val="0"/>
                <w:lang w:eastAsia="sr-Latn-RS"/>
                <w14:ligatures w14:val="none"/>
              </w:rPr>
              <w:t>)</w:t>
            </w:r>
          </w:p>
          <w:p w14:paraId="394BCD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2C27E3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112-05-0 Pelargonic Acid (Pelargonijumova kiselina)</w:t>
            </w:r>
          </w:p>
          <w:p w14:paraId="115910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67701-09-1 </w:t>
            </w:r>
          </w:p>
          <w:p w14:paraId="20E43A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Fatty acids C</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-C</w:t>
            </w:r>
            <w:r w:rsidRPr="00292711">
              <w:rPr>
                <w:rFonts w:ascii="Arial" w:eastAsia="Times New Roman" w:hAnsi="Arial" w:cs="Arial"/>
                <w:kern w:val="0"/>
                <w:sz w:val="15"/>
                <w:szCs w:val="15"/>
                <w:vertAlign w:val="subscript"/>
                <w:lang w:eastAsia="sr-Latn-RS"/>
                <w14:ligatures w14:val="none"/>
              </w:rPr>
              <w:t>18</w:t>
            </w:r>
            <w:r w:rsidRPr="00292711">
              <w:rPr>
                <w:rFonts w:ascii="Arial" w:eastAsia="Times New Roman" w:hAnsi="Arial" w:cs="Arial"/>
                <w:kern w:val="0"/>
                <w:lang w:eastAsia="sr-Latn-RS"/>
                <w14:ligatures w14:val="none"/>
              </w:rPr>
              <w:t xml:space="preserve"> and C</w:t>
            </w:r>
            <w:r w:rsidRPr="00292711">
              <w:rPr>
                <w:rFonts w:ascii="Arial" w:eastAsia="Times New Roman" w:hAnsi="Arial" w:cs="Arial"/>
                <w:kern w:val="0"/>
                <w:sz w:val="15"/>
                <w:szCs w:val="15"/>
                <w:vertAlign w:val="subscript"/>
                <w:lang w:eastAsia="sr-Latn-RS"/>
                <w14:ligatures w14:val="none"/>
              </w:rPr>
              <w:t>18</w:t>
            </w:r>
            <w:r w:rsidRPr="00292711">
              <w:rPr>
                <w:rFonts w:ascii="Arial" w:eastAsia="Times New Roman" w:hAnsi="Arial" w:cs="Arial"/>
                <w:kern w:val="0"/>
                <w:lang w:eastAsia="sr-Latn-RS"/>
                <w14:ligatures w14:val="none"/>
              </w:rPr>
              <w:t xml:space="preserve"> unsaturated potassium salts (Masne kiseline C</w:t>
            </w:r>
            <w:r w:rsidRPr="00292711">
              <w:rPr>
                <w:rFonts w:ascii="Arial" w:eastAsia="Times New Roman" w:hAnsi="Arial" w:cs="Arial"/>
                <w:kern w:val="0"/>
                <w:sz w:val="15"/>
                <w:szCs w:val="15"/>
                <w:vertAlign w:val="subscript"/>
                <w:lang w:eastAsia="sr-Latn-RS"/>
                <w14:ligatures w14:val="none"/>
              </w:rPr>
              <w:t>7</w:t>
            </w:r>
            <w:r w:rsidRPr="00292711">
              <w:rPr>
                <w:rFonts w:ascii="Arial" w:eastAsia="Times New Roman" w:hAnsi="Arial" w:cs="Arial"/>
                <w:kern w:val="0"/>
                <w:lang w:eastAsia="sr-Latn-RS"/>
                <w14:ligatures w14:val="none"/>
              </w:rPr>
              <w:t>-C</w:t>
            </w:r>
            <w:r w:rsidRPr="00292711">
              <w:rPr>
                <w:rFonts w:ascii="Arial" w:eastAsia="Times New Roman" w:hAnsi="Arial" w:cs="Arial"/>
                <w:kern w:val="0"/>
                <w:sz w:val="15"/>
                <w:szCs w:val="15"/>
                <w:vertAlign w:val="subscript"/>
                <w:lang w:eastAsia="sr-Latn-RS"/>
                <w14:ligatures w14:val="none"/>
              </w:rPr>
              <w:t>18</w:t>
            </w:r>
            <w:r w:rsidRPr="00292711">
              <w:rPr>
                <w:rFonts w:ascii="Arial" w:eastAsia="Times New Roman" w:hAnsi="Arial" w:cs="Arial"/>
                <w:kern w:val="0"/>
                <w:lang w:eastAsia="sr-Latn-RS"/>
                <w14:ligatures w14:val="none"/>
              </w:rPr>
              <w:t xml:space="preserve"> i C</w:t>
            </w:r>
            <w:r w:rsidRPr="00292711">
              <w:rPr>
                <w:rFonts w:ascii="Arial" w:eastAsia="Times New Roman" w:hAnsi="Arial" w:cs="Arial"/>
                <w:kern w:val="0"/>
                <w:sz w:val="15"/>
                <w:szCs w:val="15"/>
                <w:vertAlign w:val="subscript"/>
                <w:lang w:eastAsia="sr-Latn-RS"/>
                <w14:ligatures w14:val="none"/>
              </w:rPr>
              <w:t>18</w:t>
            </w:r>
            <w:r w:rsidRPr="00292711">
              <w:rPr>
                <w:rFonts w:ascii="Arial" w:eastAsia="Times New Roman" w:hAnsi="Arial" w:cs="Arial"/>
                <w:kern w:val="0"/>
                <w:lang w:eastAsia="sr-Latn-RS"/>
                <w14:ligatures w14:val="none"/>
              </w:rPr>
              <w:t xml:space="preserve"> nezasićene kalijumove soli)</w:t>
            </w:r>
          </w:p>
          <w:p w14:paraId="6EA980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124-07-2 Caprylic Acid</w:t>
            </w:r>
          </w:p>
          <w:p w14:paraId="77C534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(Kaprilna kiselina - oktanska kiselina)</w:t>
            </w:r>
          </w:p>
          <w:p w14:paraId="6384E2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334-48-5 Capric Acid</w:t>
            </w:r>
          </w:p>
          <w:p w14:paraId="7BEC1F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(Kaprinska kiselina - dekanska kiselina)</w:t>
            </w:r>
          </w:p>
          <w:p w14:paraId="2C9114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143-07-7 Lauric Acid</w:t>
            </w:r>
          </w:p>
          <w:p w14:paraId="54CFFB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(Laurinska kiselina)</w:t>
            </w:r>
          </w:p>
          <w:p w14:paraId="49E61B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112-80-1 Oleic Acid</w:t>
            </w:r>
          </w:p>
          <w:p w14:paraId="1BC6E8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(Oleinska kiselina)</w:t>
            </w:r>
          </w:p>
          <w:p w14:paraId="38CA28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85566-26-3</w:t>
            </w:r>
          </w:p>
          <w:p w14:paraId="3E905E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Metil estri masnih kiselina C</w:t>
            </w:r>
            <w:r w:rsidRPr="00292711">
              <w:rPr>
                <w:rFonts w:ascii="Arial" w:eastAsia="Times New Roman" w:hAnsi="Arial" w:cs="Arial"/>
                <w:kern w:val="0"/>
                <w:sz w:val="15"/>
                <w:szCs w:val="15"/>
                <w:vertAlign w:val="subscript"/>
                <w:lang w:eastAsia="sr-Latn-RS"/>
                <w14:ligatures w14:val="none"/>
              </w:rPr>
              <w:t>8</w:t>
            </w:r>
            <w:r w:rsidRPr="00292711">
              <w:rPr>
                <w:rFonts w:ascii="Arial" w:eastAsia="Times New Roman" w:hAnsi="Arial" w:cs="Arial"/>
                <w:kern w:val="0"/>
                <w:lang w:eastAsia="sr-Latn-RS"/>
                <w14:ligatures w14:val="none"/>
              </w:rPr>
              <w:t>-C</w:t>
            </w:r>
            <w:r w:rsidRPr="00292711">
              <w:rPr>
                <w:rFonts w:ascii="Arial" w:eastAsia="Times New Roman" w:hAnsi="Arial" w:cs="Arial"/>
                <w:kern w:val="0"/>
                <w:sz w:val="15"/>
                <w:szCs w:val="15"/>
                <w:vertAlign w:val="subscript"/>
                <w:lang w:eastAsia="sr-Latn-RS"/>
                <w14:ligatures w14:val="none"/>
              </w:rPr>
              <w:t>10</w:t>
            </w:r>
            <w:r w:rsidRPr="00292711">
              <w:rPr>
                <w:rFonts w:ascii="Arial" w:eastAsia="Times New Roman" w:hAnsi="Arial" w:cs="Arial"/>
                <w:kern w:val="0"/>
                <w:lang w:eastAsia="sr-Latn-RS"/>
                <w14:ligatures w14:val="none"/>
              </w:rPr>
              <w:t xml:space="preserve"> (Fatty acids C</w:t>
            </w:r>
            <w:r w:rsidRPr="00292711">
              <w:rPr>
                <w:rFonts w:ascii="Arial" w:eastAsia="Times New Roman" w:hAnsi="Arial" w:cs="Arial"/>
                <w:kern w:val="0"/>
                <w:sz w:val="15"/>
                <w:szCs w:val="15"/>
                <w:vertAlign w:val="subscript"/>
                <w:lang w:eastAsia="sr-Latn-RS"/>
                <w14:ligatures w14:val="none"/>
              </w:rPr>
              <w:t>8</w:t>
            </w:r>
            <w:r w:rsidRPr="00292711">
              <w:rPr>
                <w:rFonts w:ascii="Arial" w:eastAsia="Times New Roman" w:hAnsi="Arial" w:cs="Arial"/>
                <w:kern w:val="0"/>
                <w:lang w:eastAsia="sr-Latn-RS"/>
                <w14:ligatures w14:val="none"/>
              </w:rPr>
              <w:t>-C</w:t>
            </w:r>
            <w:r w:rsidRPr="00292711">
              <w:rPr>
                <w:rFonts w:ascii="Arial" w:eastAsia="Times New Roman" w:hAnsi="Arial" w:cs="Arial"/>
                <w:kern w:val="0"/>
                <w:sz w:val="15"/>
                <w:szCs w:val="15"/>
                <w:vertAlign w:val="subscript"/>
                <w:lang w:eastAsia="sr-Latn-RS"/>
                <w14:ligatures w14:val="none"/>
              </w:rPr>
              <w:t>10</w:t>
            </w:r>
            <w:r w:rsidRPr="00292711">
              <w:rPr>
                <w:rFonts w:ascii="Arial" w:eastAsia="Times New Roman" w:hAnsi="Arial" w:cs="Arial"/>
                <w:kern w:val="0"/>
                <w:lang w:eastAsia="sr-Latn-RS"/>
                <w14:ligatures w14:val="none"/>
              </w:rPr>
              <w:t xml:space="preserve"> Me esters)</w:t>
            </w:r>
          </w:p>
          <w:p w14:paraId="437964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111-11-5 Methyl octanoate</w:t>
            </w:r>
          </w:p>
          <w:p w14:paraId="2305C4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(Metil oktanoat)</w:t>
            </w:r>
          </w:p>
          <w:p w14:paraId="2F4D89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110-42-9 Methyl decanoate</w:t>
            </w:r>
          </w:p>
          <w:p w14:paraId="4CAF2F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(Metil dekanoat)</w:t>
            </w:r>
          </w:p>
          <w:p w14:paraId="77AB81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9C64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Nonanoic acid,</w:t>
            </w:r>
          </w:p>
          <w:p w14:paraId="4FD421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Caprylic Acid, Pelargonic</w:t>
            </w:r>
          </w:p>
          <w:p w14:paraId="181636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Acid, Capric Acid, Lauric</w:t>
            </w:r>
          </w:p>
          <w:p w14:paraId="273837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Acid, Oleic Acid (u svim slučajevima ISO naziv)</w:t>
            </w:r>
          </w:p>
          <w:p w14:paraId="32AEBB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Octanoic Acid, Nonanoic</w:t>
            </w:r>
          </w:p>
          <w:p w14:paraId="745623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Acid, Decanoic Acid, Dodecanoic</w:t>
            </w:r>
          </w:p>
          <w:p w14:paraId="279D65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Acid, cis-9-Octadecenoic</w:t>
            </w:r>
          </w:p>
          <w:p w14:paraId="5C3E80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Acid (u svim slučajevima ISO naziv)</w:t>
            </w:r>
          </w:p>
          <w:p w14:paraId="64C463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Fatty acids, C7-C10, Me esters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D1F41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889 g/kg pelargonijumova kiselina </w:t>
            </w:r>
          </w:p>
          <w:p w14:paraId="130E49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838 g/kg</w:t>
            </w:r>
          </w:p>
          <w:p w14:paraId="261F5C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masne kiseline </w:t>
            </w:r>
          </w:p>
          <w:p w14:paraId="1C2C7D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99 %</w:t>
            </w:r>
          </w:p>
          <w:p w14:paraId="71D98F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metil estri masnih kiselina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E00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F02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5C5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B37B3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akaricid, herbicid i regulator rasta.</w:t>
            </w:r>
          </w:p>
          <w:p w14:paraId="72DC67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C84A7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w:t>
            </w:r>
            <w:r w:rsidRPr="00292711">
              <w:rPr>
                <w:rFonts w:ascii="Arial" w:eastAsia="Times New Roman" w:hAnsi="Arial" w:cs="Arial"/>
                <w:kern w:val="0"/>
                <w:lang w:eastAsia="sr-Latn-RS"/>
                <w14:ligatures w14:val="none"/>
              </w:rPr>
              <w:lastRenderedPageBreak/>
              <w:t>načela, pri donošenju odluke o registraciji sredstva za zaštitu bilja, uzimaju se u obzir i zaključci postupka procene aktivne supstance masne kiseline C7 do C20 od strane relevantnih tela Evropske unije.</w:t>
            </w:r>
          </w:p>
          <w:p w14:paraId="580AC0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F291FC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E7C5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3CB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MCPA</w:t>
            </w:r>
          </w:p>
          <w:p w14:paraId="26156A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94-74-6</w:t>
            </w:r>
          </w:p>
          <w:p w14:paraId="1EA036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25B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4-chloro-o-tolyloxyacetic acid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C6E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930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356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80C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783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B7509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23EFD8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35840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MSRA od strane </w:t>
            </w:r>
            <w:r w:rsidRPr="00292711">
              <w:rPr>
                <w:rFonts w:ascii="Arial" w:eastAsia="Times New Roman" w:hAnsi="Arial" w:cs="Arial"/>
                <w:kern w:val="0"/>
                <w:lang w:eastAsia="sr-Latn-RS"/>
                <w14:ligatures w14:val="none"/>
              </w:rPr>
              <w:lastRenderedPageBreak/>
              <w:t>relevantnih tela Evropske unije.</w:t>
            </w:r>
          </w:p>
          <w:p w14:paraId="2BA335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2F35FA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mogućnost zagađenja podzemnih voda ako se sredstvo za zaštitu bilja primenjuje u područjima sa osetljivim (lakim) zemljištem i/ili u nepovoljnim klimatskim uslovima, pri čemu se mora obezbediti da uslovi za registraciju sredstva za zaštitu bilja, kada je to potrebno, uključuju mere za smanjenje rizika;</w:t>
            </w:r>
          </w:p>
          <w:p w14:paraId="44E639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pri čemu se mora obezbediti da uslovi za registraciju sredstva za zaštitu bilja, kada je to potrebno, uključuju mere za smanjenje rizika, kao što </w:t>
            </w:r>
            <w:r w:rsidRPr="00292711">
              <w:rPr>
                <w:rFonts w:ascii="Arial" w:eastAsia="Times New Roman" w:hAnsi="Arial" w:cs="Arial"/>
                <w:kern w:val="0"/>
                <w:lang w:eastAsia="sr-Latn-RS"/>
                <w14:ligatures w14:val="none"/>
              </w:rPr>
              <w:lastRenderedPageBreak/>
              <w:t>su zaštitne zone.</w:t>
            </w:r>
          </w:p>
        </w:tc>
      </w:tr>
      <w:tr w:rsidR="00292711" w:rsidRPr="00292711" w14:paraId="5DDACA7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478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F2A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MCPB</w:t>
            </w:r>
          </w:p>
          <w:p w14:paraId="00BF24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94-81-5</w:t>
            </w:r>
          </w:p>
          <w:p w14:paraId="3FE384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66FD4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4-(4-chloro-o-tolyloxy)butyric acid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560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920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FF0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27E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C7E2B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F4D7D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0ACA11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50E70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MCPB od strane relevantnih tela Evropske unije.</w:t>
            </w:r>
          </w:p>
          <w:p w14:paraId="15FA36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3B049B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mogućnost zagađenja podzemnih voda ako se sredstvo za zaštitu bilja primenjuje u područjima sa osetljivim (lakim) zemljištem i/ili nepovoljnim klimatskim uslovima, pri čemu se </w:t>
            </w:r>
            <w:r w:rsidRPr="00292711">
              <w:rPr>
                <w:rFonts w:ascii="Arial" w:eastAsia="Times New Roman" w:hAnsi="Arial" w:cs="Arial"/>
                <w:kern w:val="0"/>
                <w:lang w:eastAsia="sr-Latn-RS"/>
                <w14:ligatures w14:val="none"/>
              </w:rPr>
              <w:lastRenderedPageBreak/>
              <w:t>mora obezbediti da uslovi za registraciju sredstva za zaštitu bilja, kada je to potrebno, uključuju mere za smanjenje rizika;</w:t>
            </w:r>
          </w:p>
          <w:p w14:paraId="3ABC1E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kada je to potrebno, uključuju mere za smanjenje rizika, kao što su zaštitne zone.</w:t>
            </w:r>
          </w:p>
        </w:tc>
      </w:tr>
      <w:tr w:rsidR="00292711" w:rsidRPr="00292711" w14:paraId="777C0AF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72C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B9F67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Mecoprop-P</w:t>
            </w:r>
          </w:p>
          <w:p w14:paraId="4D50AD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(Mekoprop-P)</w:t>
            </w:r>
          </w:p>
          <w:p w14:paraId="2B2E10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16484-77-8</w:t>
            </w:r>
          </w:p>
          <w:p w14:paraId="21486E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475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CEB9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(R)-2-(4-chloro-o-tolyloxy)-propionic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9DB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72D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5015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A06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4F075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27D37D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78835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procene aktivne supstance mekoprop-P od strane relevantnih tela Evropske unije.</w:t>
            </w:r>
          </w:p>
          <w:p w14:paraId="3F81F4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mogućnost zagađenja podzemnih voda ako se sredstvo za zaštitu bilja primenjuje u područjima sa osetljivim (lakim) zemljištem ili u nepovoljnim klimatskim uslovima. Uslovi za registraciju sredstva za zaštitu bilja, kada je to potrebno, moraju uključiti mere za smanjenje rizika.</w:t>
            </w:r>
          </w:p>
        </w:tc>
      </w:tr>
      <w:tr w:rsidR="00292711" w:rsidRPr="00292711" w14:paraId="11A6420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BD45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A5A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Mepanipyrim</w:t>
            </w:r>
          </w:p>
          <w:p w14:paraId="7208DB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(Mepanipirim)</w:t>
            </w:r>
          </w:p>
          <w:p w14:paraId="58D10F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110235-47-7</w:t>
            </w:r>
          </w:p>
          <w:p w14:paraId="674E8F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8F3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N-(4-methyl-6-prop-1-ynylpyrimidin-2-yl)aniline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416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E3C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D7F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0AF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E890D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AC4C2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95DA1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odluke o registraciji sredstva za zaštitu bilja, uzimaju se u obzir i zaključci postupka procene aktivne supstance mepanipirim od strane relevantnih tela Evropske unije.</w:t>
            </w:r>
          </w:p>
          <w:p w14:paraId="481967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 Kada je to potrebno, moraju se primeniti mere za smanjenje rizika.</w:t>
            </w:r>
          </w:p>
        </w:tc>
      </w:tr>
      <w:tr w:rsidR="00292711" w:rsidRPr="00292711" w14:paraId="51E307C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3FA3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191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78A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Mepiquat</w:t>
            </w:r>
          </w:p>
          <w:p w14:paraId="5AF708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(Mepikvat)</w:t>
            </w:r>
          </w:p>
          <w:p w14:paraId="520969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15302-91-7</w:t>
            </w:r>
          </w:p>
          <w:p w14:paraId="4E187B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52F5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1,1-dimethylpiperidinium chloride (mepiquat chloride)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194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2D2AF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C79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februar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A1B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A8BBA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3D6D9C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11DA0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mepikvat za druge </w:t>
            </w:r>
            <w:r w:rsidRPr="00292711">
              <w:rPr>
                <w:rFonts w:ascii="Arial" w:eastAsia="Times New Roman" w:hAnsi="Arial" w:cs="Arial"/>
                <w:kern w:val="0"/>
                <w:lang w:eastAsia="sr-Latn-RS"/>
                <w14:ligatures w14:val="none"/>
              </w:rPr>
              <w:lastRenderedPageBreak/>
              <w:t>namene, osim za u ječam, posebna pažnja se obraća na propisane uslove za registraciju, odnosno da li su pre odlučivanja o registraciji dostavljeni svi potrebni podaci i informacije.</w:t>
            </w:r>
          </w:p>
          <w:p w14:paraId="58B299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mepikvat od strane relevantnih tela Evropske unije.</w:t>
            </w:r>
          </w:p>
          <w:p w14:paraId="56B3FC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ostatake u hrani biljnog i životinjskog porekla i proceni izloženosti potrošača putem hrane.</w:t>
            </w:r>
          </w:p>
        </w:tc>
      </w:tr>
      <w:tr w:rsidR="00292711" w:rsidRPr="00292711" w14:paraId="2A33628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EA6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3C4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Metaldehyde</w:t>
            </w:r>
          </w:p>
          <w:p w14:paraId="42CAAB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(Metaldehid)</w:t>
            </w:r>
          </w:p>
          <w:p w14:paraId="7423FD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w:t>
            </w:r>
          </w:p>
          <w:p w14:paraId="23C469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08-62-3 (tetramer) </w:t>
            </w:r>
          </w:p>
          <w:p w14:paraId="40FD8C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9002-91-9 (homopolymer)</w:t>
            </w:r>
          </w:p>
          <w:p w14:paraId="59FC5B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62</w:t>
            </w:r>
          </w:p>
        </w:tc>
        <w:tc>
          <w:tcPr>
            <w:tcW w:w="0" w:type="auto"/>
            <w:tcBorders>
              <w:top w:val="outset" w:sz="6" w:space="0" w:color="auto"/>
              <w:left w:val="outset" w:sz="6" w:space="0" w:color="auto"/>
              <w:bottom w:val="outset" w:sz="6" w:space="0" w:color="auto"/>
              <w:right w:val="outset" w:sz="6" w:space="0" w:color="auto"/>
            </w:tcBorders>
            <w:vAlign w:val="center"/>
            <w:hideMark/>
          </w:tcPr>
          <w:p w14:paraId="415350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lastRenderedPageBreak/>
              <w:t xml:space="preserve">r-2, c-4, c-6, c-8- </w:t>
            </w:r>
            <w:r w:rsidRPr="00292711">
              <w:rPr>
                <w:rFonts w:ascii="Arial" w:eastAsia="Times New Roman" w:hAnsi="Arial" w:cs="Arial"/>
                <w:kern w:val="0"/>
                <w:lang w:eastAsia="sr-Latn-RS"/>
                <w14:ligatures w14:val="none"/>
              </w:rPr>
              <w:t>tetramethyl-1,3,5,7- tetroxocane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3AAC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985 g/kg</w:t>
            </w:r>
          </w:p>
          <w:p w14:paraId="49FD35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Acetaldehid</w:t>
            </w:r>
          </w:p>
          <w:p w14:paraId="120935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1,5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52BE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0BC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A33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9776D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Sredstvo za zaštitu bilja može biti registrovano kao moluskocid. </w:t>
            </w:r>
          </w:p>
          <w:p w14:paraId="45A651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895E4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metaldehid od strane relevantnih tela Evropske unije.</w:t>
            </w:r>
          </w:p>
          <w:p w14:paraId="496915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F5C12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i druge radnike u poljoprivredi;</w:t>
            </w:r>
          </w:p>
          <w:p w14:paraId="6A4B8E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p w14:paraId="6F93BC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akutni rizik i dugotrajni rizik za ptice i sisare.</w:t>
            </w:r>
          </w:p>
          <w:p w14:paraId="11B8B8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postupku registracije </w:t>
            </w:r>
            <w:r w:rsidRPr="00292711">
              <w:rPr>
                <w:rFonts w:ascii="Arial" w:eastAsia="Times New Roman" w:hAnsi="Arial" w:cs="Arial"/>
                <w:kern w:val="0"/>
                <w:lang w:eastAsia="sr-Latn-RS"/>
                <w14:ligatures w14:val="none"/>
              </w:rPr>
              <w:lastRenderedPageBreak/>
              <w:t>sredstva za zaštitu bilja mora se utvrditi da li formulacija sadrži repelent za pse.</w:t>
            </w:r>
          </w:p>
          <w:p w14:paraId="768011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766AE2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56D9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256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Metamitron</w:t>
            </w:r>
          </w:p>
          <w:p w14:paraId="7C0DAD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41394-05-2</w:t>
            </w:r>
          </w:p>
          <w:p w14:paraId="33CDF4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381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DE8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4-amino-4,5-dihydro-3-methyl-6-phenyl-1,2,4-triazin-5-one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33C8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DBE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2A6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B0A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E3322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5AB0C7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AD3AB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metamitron za druge namene, osim za korenasto bilje, posebna pažnja se obraća na propisane uslove za registraciju, odnosno da li su pre odlučivanja o </w:t>
            </w:r>
            <w:r w:rsidRPr="00292711">
              <w:rPr>
                <w:rFonts w:ascii="Arial" w:eastAsia="Times New Roman" w:hAnsi="Arial" w:cs="Arial"/>
                <w:kern w:val="0"/>
                <w:lang w:eastAsia="sr-Latn-RS"/>
                <w14:ligatures w14:val="none"/>
              </w:rPr>
              <w:lastRenderedPageBreak/>
              <w:t>registraciji dostavljeni svi potrebni podaci i informacije.</w:t>
            </w:r>
          </w:p>
          <w:p w14:paraId="3559EE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metamitron od strane relevantnih tela Evropske unije.</w:t>
            </w:r>
          </w:p>
          <w:p w14:paraId="562098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B851A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7C5150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ako se </w:t>
            </w:r>
            <w:r w:rsidRPr="00292711">
              <w:rPr>
                <w:rFonts w:ascii="Arial" w:eastAsia="Times New Roman" w:hAnsi="Arial" w:cs="Arial"/>
                <w:kern w:val="0"/>
                <w:lang w:eastAsia="sr-Latn-RS"/>
                <w14:ligatures w14:val="none"/>
              </w:rPr>
              <w:lastRenderedPageBreak/>
              <w:t>sredstvo za zaštitu bilja primenjuje u područjima sa osetljivim (lakim) zemljištem i/ili u nepovoljnim klimatskim uslovima;</w:t>
            </w:r>
          </w:p>
          <w:p w14:paraId="568B36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i sisari i neciljane kopnene biljke.</w:t>
            </w:r>
          </w:p>
          <w:p w14:paraId="35BEE5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087E393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347E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8E3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Metazachlor </w:t>
            </w:r>
          </w:p>
          <w:p w14:paraId="7494FD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(Metazahlor)</w:t>
            </w:r>
          </w:p>
          <w:p w14:paraId="12C293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67129-08-2</w:t>
            </w:r>
          </w:p>
          <w:p w14:paraId="4DAFC6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EAE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2-chloro-N-(pyrazol-1-ylmethyl)acet-2′,6′-xylidide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D32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77E18D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u procesu proizvodnje toluen se smatra toksikološki značajnom i usposta-vljeni maksimalni</w:t>
            </w:r>
          </w:p>
          <w:p w14:paraId="230DA4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nivo je 0,01%.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409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78EB6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DA2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550D9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 sa maksimalnom količinom primene od 1 kg/ha metazahlora na istoj površini i to svake treće godine.</w:t>
            </w:r>
          </w:p>
          <w:p w14:paraId="49A4AB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D5098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odluke o registraciji sredstva za zaštitu bilja, uzimaju se u obzir i zaključci postupka procene aktivne supstance metazahlor od strane relevantnih tela Evropske unije.</w:t>
            </w:r>
          </w:p>
          <w:p w14:paraId="27E94B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BEF72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6C1506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7DA58F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ako se sredstvo za zaštitu bilja primenjuje u područjima sa osetljivim (lakim) zemljištem i/ili u nepovoljnim </w:t>
            </w:r>
            <w:r w:rsidRPr="00292711">
              <w:rPr>
                <w:rFonts w:ascii="Arial" w:eastAsia="Times New Roman" w:hAnsi="Arial" w:cs="Arial"/>
                <w:kern w:val="0"/>
                <w:lang w:eastAsia="sr-Latn-RS"/>
                <w14:ligatures w14:val="none"/>
              </w:rPr>
              <w:lastRenderedPageBreak/>
              <w:t>klimatskim uslovima.</w:t>
            </w:r>
          </w:p>
          <w:p w14:paraId="5379F3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i mere za smanjenje rizika i program monitoringa rezidua metabolita 479M04, 479M08, 479M09, 479M11 i 479M12 u osetljivim područjima.</w:t>
            </w:r>
          </w:p>
        </w:tc>
      </w:tr>
      <w:tr w:rsidR="00292711" w:rsidRPr="00292711" w14:paraId="464C3A9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56E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46A9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Metrafenone</w:t>
            </w:r>
          </w:p>
          <w:p w14:paraId="1CCFCF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(Metrafenon)</w:t>
            </w:r>
          </w:p>
          <w:p w14:paraId="6B601B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220899-03-6</w:t>
            </w:r>
          </w:p>
          <w:p w14:paraId="611A91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752</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58A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3,5,6-trichloro-2-pyridyloxyacetic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5DD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4AD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CE5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F858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0555E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4627A3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9AEE9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metrafenon od strane relevantnih </w:t>
            </w:r>
            <w:r w:rsidRPr="00292711">
              <w:rPr>
                <w:rFonts w:ascii="Arial" w:eastAsia="Times New Roman" w:hAnsi="Arial" w:cs="Arial"/>
                <w:kern w:val="0"/>
                <w:lang w:eastAsia="sr-Latn-RS"/>
                <w14:ligatures w14:val="none"/>
              </w:rPr>
              <w:lastRenderedPageBreak/>
              <w:t>tela Evropske unije.</w:t>
            </w:r>
          </w:p>
        </w:tc>
      </w:tr>
      <w:tr w:rsidR="00292711" w:rsidRPr="00292711" w14:paraId="78E1E8A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144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F1D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Milbmectin</w:t>
            </w:r>
          </w:p>
          <w:p w14:paraId="173503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(Milbemektin)</w:t>
            </w:r>
          </w:p>
          <w:p w14:paraId="67C5BB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Milbmectin (milbemektin) je smeša M.A</w:t>
            </w:r>
            <w:r w:rsidRPr="00292711">
              <w:rPr>
                <w:rFonts w:ascii="Arial" w:eastAsia="Times New Roman" w:hAnsi="Arial" w:cs="Arial"/>
                <w:kern w:val="0"/>
                <w:sz w:val="15"/>
                <w:szCs w:val="15"/>
                <w:vertAlign w:val="subscript"/>
                <w:lang w:eastAsia="sr-Latn-RS"/>
                <w14:ligatures w14:val="none"/>
              </w:rPr>
              <w:t>3</w:t>
            </w:r>
            <w:r w:rsidRPr="00292711">
              <w:rPr>
                <w:rFonts w:ascii="Arial" w:eastAsia="Times New Roman" w:hAnsi="Arial" w:cs="Arial"/>
                <w:kern w:val="0"/>
                <w:lang w:eastAsia="sr-Latn-RS"/>
                <w14:ligatures w14:val="none"/>
              </w:rPr>
              <w:t xml:space="preserve"> i M.A</w:t>
            </w:r>
            <w:r w:rsidRPr="00292711">
              <w:rPr>
                <w:rFonts w:ascii="Arial" w:eastAsia="Times New Roman" w:hAnsi="Arial" w:cs="Arial"/>
                <w:kern w:val="0"/>
                <w:sz w:val="15"/>
                <w:szCs w:val="15"/>
                <w:vertAlign w:val="subscript"/>
                <w:lang w:eastAsia="sr-Latn-RS"/>
                <w14:ligatures w14:val="none"/>
              </w:rPr>
              <w:t>4</w:t>
            </w:r>
            <w:r w:rsidRPr="00292711">
              <w:rPr>
                <w:rFonts w:ascii="Arial" w:eastAsia="Times New Roman" w:hAnsi="Arial" w:cs="Arial"/>
                <w:kern w:val="0"/>
                <w:lang w:eastAsia="sr-Latn-RS"/>
                <w14:ligatures w14:val="none"/>
              </w:rPr>
              <w:t xml:space="preserve"> </w:t>
            </w:r>
          </w:p>
          <w:p w14:paraId="27AB15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w:t>
            </w:r>
          </w:p>
          <w:p w14:paraId="695559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w:t>
            </w:r>
            <w:r w:rsidRPr="00292711">
              <w:rPr>
                <w:rFonts w:ascii="Arial" w:eastAsia="Times New Roman" w:hAnsi="Arial" w:cs="Arial"/>
                <w:kern w:val="0"/>
                <w:sz w:val="15"/>
                <w:szCs w:val="15"/>
                <w:vertAlign w:val="subscript"/>
                <w:lang w:eastAsia="sr-Latn-RS"/>
                <w14:ligatures w14:val="none"/>
              </w:rPr>
              <w:t>3</w:t>
            </w:r>
            <w:r w:rsidRPr="00292711">
              <w:rPr>
                <w:rFonts w:ascii="Arial" w:eastAsia="Times New Roman" w:hAnsi="Arial" w:cs="Arial"/>
                <w:kern w:val="0"/>
                <w:lang w:eastAsia="sr-Latn-RS"/>
                <w14:ligatures w14:val="none"/>
              </w:rPr>
              <w:t>: 51596-10-2</w:t>
            </w:r>
          </w:p>
          <w:p w14:paraId="0A4A8E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w:t>
            </w:r>
            <w:r w:rsidRPr="00292711">
              <w:rPr>
                <w:rFonts w:ascii="Arial" w:eastAsia="Times New Roman" w:hAnsi="Arial" w:cs="Arial"/>
                <w:kern w:val="0"/>
                <w:sz w:val="15"/>
                <w:szCs w:val="15"/>
                <w:vertAlign w:val="subscript"/>
                <w:lang w:eastAsia="sr-Latn-RS"/>
                <w14:ligatures w14:val="none"/>
              </w:rPr>
              <w:t>4</w:t>
            </w:r>
            <w:r w:rsidRPr="00292711">
              <w:rPr>
                <w:rFonts w:ascii="Arial" w:eastAsia="Times New Roman" w:hAnsi="Arial" w:cs="Arial"/>
                <w:kern w:val="0"/>
                <w:lang w:eastAsia="sr-Latn-RS"/>
                <w14:ligatures w14:val="none"/>
              </w:rPr>
              <w:t>: 51596-11-3</w:t>
            </w:r>
          </w:p>
          <w:p w14:paraId="6948BF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660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EA61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w:t>
            </w:r>
            <w:r w:rsidRPr="00292711">
              <w:rPr>
                <w:rFonts w:ascii="Arial" w:eastAsia="Times New Roman" w:hAnsi="Arial" w:cs="Arial"/>
                <w:kern w:val="0"/>
                <w:sz w:val="15"/>
                <w:szCs w:val="15"/>
                <w:vertAlign w:val="subscript"/>
                <w:lang w:eastAsia="sr-Latn-RS"/>
                <w14:ligatures w14:val="none"/>
              </w:rPr>
              <w:t>3</w:t>
            </w:r>
            <w:r w:rsidRPr="00292711">
              <w:rPr>
                <w:rFonts w:ascii="Arial" w:eastAsia="Times New Roman" w:hAnsi="Arial" w:cs="Arial"/>
                <w:kern w:val="0"/>
                <w:lang w:eastAsia="sr-Latn-RS"/>
                <w14:ligatures w14:val="none"/>
              </w:rPr>
              <w:t>: (10E,14E,16E,22Z)-(1R,4S,5’S, 6R,6’R,8R,13R,20R,21R,24S)-21,24-dihydroxy-5’,6’,11,13,22-pentamethyl-3,7,19-trioxatetracyclo= [15.6.1.1</w:t>
            </w:r>
            <w:r w:rsidRPr="00292711">
              <w:rPr>
                <w:rFonts w:ascii="Arial" w:eastAsia="Times New Roman" w:hAnsi="Arial" w:cs="Arial"/>
                <w:kern w:val="0"/>
                <w:sz w:val="15"/>
                <w:szCs w:val="15"/>
                <w:vertAlign w:val="superscript"/>
                <w:lang w:eastAsia="sr-Latn-RS"/>
                <w14:ligatures w14:val="none"/>
              </w:rPr>
              <w:t>4.8</w:t>
            </w:r>
            <w:r w:rsidRPr="00292711">
              <w:rPr>
                <w:rFonts w:ascii="Arial" w:eastAsia="Times New Roman" w:hAnsi="Arial" w:cs="Arial"/>
                <w:kern w:val="0"/>
                <w:lang w:eastAsia="sr-Latn-RS"/>
                <w14:ligatures w14:val="none"/>
              </w:rPr>
              <w:t>.0</w:t>
            </w:r>
            <w:r w:rsidRPr="00292711">
              <w:rPr>
                <w:rFonts w:ascii="Arial" w:eastAsia="Times New Roman" w:hAnsi="Arial" w:cs="Arial"/>
                <w:kern w:val="0"/>
                <w:sz w:val="15"/>
                <w:szCs w:val="15"/>
                <w:vertAlign w:val="superscript"/>
                <w:lang w:eastAsia="sr-Latn-RS"/>
                <w14:ligatures w14:val="none"/>
              </w:rPr>
              <w:t>20,24</w:t>
            </w:r>
            <w:r w:rsidRPr="00292711">
              <w:rPr>
                <w:rFonts w:ascii="Arial" w:eastAsia="Times New Roman" w:hAnsi="Arial" w:cs="Arial"/>
                <w:kern w:val="0"/>
                <w:lang w:eastAsia="sr-Latn-RS"/>
                <w14:ligatures w14:val="none"/>
              </w:rPr>
              <w:t>] pentacosa-10,14,16,22-tetraene-6-spiro-2’-tetrahydropyran-2-one</w:t>
            </w:r>
          </w:p>
          <w:p w14:paraId="08B55D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w:t>
            </w:r>
            <w:r w:rsidRPr="00292711">
              <w:rPr>
                <w:rFonts w:ascii="Arial" w:eastAsia="Times New Roman" w:hAnsi="Arial" w:cs="Arial"/>
                <w:kern w:val="0"/>
                <w:sz w:val="15"/>
                <w:szCs w:val="15"/>
                <w:vertAlign w:val="subscript"/>
                <w:lang w:eastAsia="sr-Latn-RS"/>
                <w14:ligatures w14:val="none"/>
              </w:rPr>
              <w:t>4</w:t>
            </w:r>
            <w:r w:rsidRPr="00292711">
              <w:rPr>
                <w:rFonts w:ascii="Arial" w:eastAsia="Times New Roman" w:hAnsi="Arial" w:cs="Arial"/>
                <w:kern w:val="0"/>
                <w:lang w:eastAsia="sr-Latn-RS"/>
                <w14:ligatures w14:val="none"/>
              </w:rPr>
              <w:t>: (10E,14E,16E,22Z)-(1R,4S,5’S, 6R,6’R,8R,13R,20R,21R,24S)-6’-ethyl-21,24-dihydroxy-5’,11,13,22-tetramethyl-3,7,19-trioxatetracyclo [15.6.1. 1</w:t>
            </w:r>
            <w:r w:rsidRPr="00292711">
              <w:rPr>
                <w:rFonts w:ascii="Arial" w:eastAsia="Times New Roman" w:hAnsi="Arial" w:cs="Arial"/>
                <w:kern w:val="0"/>
                <w:sz w:val="15"/>
                <w:szCs w:val="15"/>
                <w:vertAlign w:val="superscript"/>
                <w:lang w:eastAsia="sr-Latn-RS"/>
                <w14:ligatures w14:val="none"/>
              </w:rPr>
              <w:t>4.8</w:t>
            </w:r>
            <w:r w:rsidRPr="00292711">
              <w:rPr>
                <w:rFonts w:ascii="Arial" w:eastAsia="Times New Roman" w:hAnsi="Arial" w:cs="Arial"/>
                <w:kern w:val="0"/>
                <w:lang w:eastAsia="sr-Latn-RS"/>
                <w14:ligatures w14:val="none"/>
              </w:rPr>
              <w:t>0</w:t>
            </w:r>
            <w:r w:rsidRPr="00292711">
              <w:rPr>
                <w:rFonts w:ascii="Arial" w:eastAsia="Times New Roman" w:hAnsi="Arial" w:cs="Arial"/>
                <w:kern w:val="0"/>
                <w:sz w:val="15"/>
                <w:szCs w:val="15"/>
                <w:vertAlign w:val="superscript"/>
                <w:lang w:eastAsia="sr-Latn-RS"/>
                <w14:ligatures w14:val="none"/>
              </w:rPr>
              <w:t>20,24</w:t>
            </w:r>
            <w:r w:rsidRPr="00292711">
              <w:rPr>
                <w:rFonts w:ascii="Arial" w:eastAsia="Times New Roman" w:hAnsi="Arial" w:cs="Arial"/>
                <w:kern w:val="0"/>
                <w:lang w:eastAsia="sr-Latn-RS"/>
                <w14:ligatures w14:val="none"/>
              </w:rPr>
              <w:t>] pentacosa-10,14,16, 22-tetraene-6-spiro-2’-etrahydropyran-2-one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6E0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E70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66E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1A3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A4BCF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akaricid ili insekticid.</w:t>
            </w:r>
          </w:p>
          <w:p w14:paraId="69570C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B7E8B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milbemektin od strane relevantnih tela Evropske unije.</w:t>
            </w:r>
          </w:p>
          <w:p w14:paraId="50BF94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w:t>
            </w:r>
          </w:p>
          <w:p w14:paraId="60A36E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primenjuju se mere za smanjenje rizika.</w:t>
            </w:r>
          </w:p>
        </w:tc>
      </w:tr>
      <w:tr w:rsidR="00292711" w:rsidRPr="00292711" w14:paraId="44D8652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862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456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Napropamide</w:t>
            </w:r>
          </w:p>
          <w:p w14:paraId="45D848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(Napropamid)</w:t>
            </w:r>
          </w:p>
          <w:p w14:paraId="154FAC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15299-99-7</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A80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N,N</w:t>
            </w:r>
            <w:r w:rsidRPr="00292711">
              <w:rPr>
                <w:rFonts w:ascii="Arial" w:eastAsia="Times New Roman" w:hAnsi="Arial" w:cs="Arial"/>
                <w:kern w:val="0"/>
                <w:lang w:eastAsia="sr-Latn-RS"/>
                <w14:ligatures w14:val="none"/>
              </w:rPr>
              <w:t>-diethyl-2-(1- naphthyloxy) propionamide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3FC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p w14:paraId="6B6EEA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(racemska smeša)</w:t>
            </w:r>
          </w:p>
          <w:p w14:paraId="192EC2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toluen ne sme biti više od 1,4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3E9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januar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4A5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FD5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8F87C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Sredstvo za zaštitu bilja može biti registrovano kao herbicid. </w:t>
            </w:r>
          </w:p>
          <w:p w14:paraId="6FC81C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B08D1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napropamid od strane relevantnih tela Evropske unije.</w:t>
            </w:r>
          </w:p>
          <w:p w14:paraId="4C6B85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3E70C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odgovarajuću opremu za ličnu zaštitu;</w:t>
            </w:r>
          </w:p>
          <w:p w14:paraId="61CF10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pri čemu se </w:t>
            </w:r>
            <w:r w:rsidRPr="00292711">
              <w:rPr>
                <w:rFonts w:ascii="Arial" w:eastAsia="Times New Roman" w:hAnsi="Arial" w:cs="Arial"/>
                <w:kern w:val="0"/>
                <w:lang w:eastAsia="sr-Latn-RS"/>
                <w14:ligatures w14:val="none"/>
              </w:rPr>
              <w:lastRenderedPageBreak/>
              <w:t>mora obezbediti da uslovi za registraciju sredstva za zaštitu bilja, kada je to potrebno, uključuju mere za smanjenje rizika, kao što su adekvatne zaštitne zone;</w:t>
            </w:r>
          </w:p>
          <w:p w14:paraId="5FB52E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potrošača, koja se odnosi na dospevanje metabolita 2-(1-naphthyloxy)propionic acid, poznatog kao NOPA u podzemne vode. </w:t>
            </w:r>
          </w:p>
        </w:tc>
      </w:tr>
      <w:tr w:rsidR="00292711" w:rsidRPr="00292711" w14:paraId="2E11FDD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AD0F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4B24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5-nitroguaiacolate (Natrijum 5-nitrogvajakolat)</w:t>
            </w:r>
          </w:p>
          <w:p w14:paraId="1BCB74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67233-85-6</w:t>
            </w:r>
          </w:p>
          <w:p w14:paraId="674499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DD3CC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2-methoxy-5-nitrophenolate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881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DA8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DE7B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F20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2D5DD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61AE91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11E35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procene aktivne supstance natrijum 5-nitrogvajakolat od strane relevantnih tela Evropske unije.</w:t>
            </w:r>
          </w:p>
          <w:p w14:paraId="7EE846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FEAE8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 koja mora biti potvrđena i podržana odgovarajućim analitičkim podacima, a u odnosu na ovu specifikaciju tehničkog materijala treba uporediti i proveriti test materijal koji je korišćen u toksikološkim studijama;</w:t>
            </w:r>
          </w:p>
          <w:p w14:paraId="61F01E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registraciju uključuju nošenje odgovarajuće </w:t>
            </w:r>
            <w:r w:rsidRPr="00292711">
              <w:rPr>
                <w:rFonts w:ascii="Arial" w:eastAsia="Times New Roman" w:hAnsi="Arial" w:cs="Arial"/>
                <w:kern w:val="0"/>
                <w:lang w:eastAsia="sr-Latn-RS"/>
                <w14:ligatures w14:val="none"/>
              </w:rPr>
              <w:lastRenderedPageBreak/>
              <w:t>opreme za ličnu zaštitu, kao i mere za smanjenje rizika da bi se smanjio nivo izloženosti;</w:t>
            </w:r>
          </w:p>
          <w:p w14:paraId="53C0FF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 pri čemu se mora obezbediti da uslovi za registrciju, kada je to potrebno, uključuju i mere za smanjenje rizika.</w:t>
            </w:r>
          </w:p>
        </w:tc>
      </w:tr>
      <w:tr w:rsidR="00292711" w:rsidRPr="00292711" w14:paraId="4FB8BDD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43CD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273</w:t>
            </w:r>
          </w:p>
        </w:tc>
        <w:tc>
          <w:tcPr>
            <w:tcW w:w="0" w:type="auto"/>
            <w:tcBorders>
              <w:top w:val="outset" w:sz="6" w:space="0" w:color="auto"/>
              <w:left w:val="outset" w:sz="6" w:space="0" w:color="auto"/>
              <w:bottom w:val="outset" w:sz="6" w:space="0" w:color="auto"/>
              <w:right w:val="outset" w:sz="6" w:space="0" w:color="auto"/>
            </w:tcBorders>
            <w:vAlign w:val="center"/>
            <w:hideMark/>
          </w:tcPr>
          <w:p w14:paraId="5B2296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o-nitrophenolate (Natrijum o-nitrofenolat)</w:t>
            </w:r>
          </w:p>
          <w:p w14:paraId="58F883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824-39-5</w:t>
            </w:r>
          </w:p>
          <w:p w14:paraId="50E0DD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BFE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2-nitrophenolate; sodium-o-nitrophenolate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4B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p w14:paraId="2312B9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od toksikološkog značaja:</w:t>
            </w:r>
          </w:p>
          <w:p w14:paraId="206CFF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phenol max. 0,1 g/kg;</w:t>
            </w:r>
          </w:p>
          <w:p w14:paraId="10938C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- 2,4-dinitrophenol max. 0,14 g/kg;</w:t>
            </w:r>
          </w:p>
          <w:p w14:paraId="077EF5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- 2,6-dinitrophenol max. 0,32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7DE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8AD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C16A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71393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150E43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F4939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obzir i zaključci postupka procene aktivne supstance natrijum o-nitrofenolat od strane relevantnih tela Evropske unije.</w:t>
            </w:r>
          </w:p>
          <w:p w14:paraId="173176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FA80A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 koja mora biti potvrđena i podržana odgovarajućim analitičkim podacima, a u odnosu na ovu specifikaciju tehničkog materijala treba uporediti i proveriti test materijal koji je korišćen u toksikološkim studijama;</w:t>
            </w:r>
          </w:p>
          <w:p w14:paraId="4C9F94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registraciju </w:t>
            </w:r>
            <w:r w:rsidRPr="00292711">
              <w:rPr>
                <w:rFonts w:ascii="Arial" w:eastAsia="Times New Roman" w:hAnsi="Arial" w:cs="Arial"/>
                <w:kern w:val="0"/>
                <w:lang w:eastAsia="sr-Latn-RS"/>
                <w14:ligatures w14:val="none"/>
              </w:rPr>
              <w:lastRenderedPageBreak/>
              <w:t>sredstva za zaštitu bilja uključuju nošenje odgovarajuće opreme za ličnu zaštitu i mere za smanjenje rizika kako bi se smanjio nivo izloženosti;</w:t>
            </w:r>
          </w:p>
          <w:p w14:paraId="2122D1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 pri čemu se mora obezbediti da uslovi za registrciju sredstva za zaštitu bilja, kada je to potrebno, uključuju i mere za smanjenje rizika.</w:t>
            </w:r>
          </w:p>
        </w:tc>
      </w:tr>
      <w:tr w:rsidR="00292711" w:rsidRPr="00292711" w14:paraId="44A3C05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807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274</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CC3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p-nitrophenolate (Natrijum p-nitrofenolat)</w:t>
            </w:r>
          </w:p>
          <w:p w14:paraId="2B907D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 broj: 824-78-2</w:t>
            </w:r>
          </w:p>
          <w:p w14:paraId="612D10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CIPAC broj: Nije dodeljen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8EAF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Sodium 4-nitrophenolate; sodium-p-nitrophenolate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B260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998 g/kg</w:t>
            </w:r>
          </w:p>
          <w:p w14:paraId="1B3C9E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od toksikološkog značaja:</w:t>
            </w:r>
          </w:p>
          <w:p w14:paraId="7F9EC4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phenol max. 0,1 g/kg;</w:t>
            </w:r>
          </w:p>
          <w:p w14:paraId="08F0FA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- 2,4-dinitrophenol </w:t>
            </w:r>
            <w:r w:rsidRPr="00292711">
              <w:rPr>
                <w:rFonts w:ascii="Arial" w:eastAsia="Times New Roman" w:hAnsi="Arial" w:cs="Arial"/>
                <w:kern w:val="0"/>
                <w:lang w:eastAsia="sr-Latn-RS"/>
                <w14:ligatures w14:val="none"/>
              </w:rPr>
              <w:lastRenderedPageBreak/>
              <w:t>max. 0,07 g/kg;</w:t>
            </w:r>
          </w:p>
          <w:p w14:paraId="1FD0E2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- 2,6-dinitrophenol max. 0,09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5BD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novembar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4B152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99C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E8616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492B15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4D4B8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natrijum p-nitrofenolat od strane relevantnih tela Evropske unije.</w:t>
            </w:r>
          </w:p>
          <w:p w14:paraId="3FAF04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83EAC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 koja mora biti potvrđena i podržana odgovarajućim analitičkim podacima, a u odnosu na ovu specifikaciju tehničkog materijala treba uporediti i proveriti test materijal koji je korišćen u toksikološkim studijama;</w:t>
            </w:r>
          </w:p>
          <w:p w14:paraId="5765BE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operatera i drugih poljoprivrednih radnika, pri čemu se mora obezbediti da uslovi za registraciju sredstva za zaštitu bilja uključuju nošenje odgovarajuće opreme za ličnu zaštitu i mere za smanjenje rizika kako bi se smanjio nivo izloženosti;</w:t>
            </w:r>
          </w:p>
          <w:p w14:paraId="754720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 pri čemu se mora obezbediti da uslovi za registraciju sredstva za zaštitu bilja, kada je to potrebno, uključuju i mere za smanjenje rizika.</w:t>
            </w:r>
          </w:p>
        </w:tc>
      </w:tr>
      <w:tr w:rsidR="00292711" w:rsidRPr="00292711" w14:paraId="69210C1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16E5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F2C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Paraffin oils</w:t>
            </w:r>
          </w:p>
          <w:p w14:paraId="044663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(Parafinska ulja)</w:t>
            </w:r>
          </w:p>
          <w:p w14:paraId="1B67EE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64742-46-7</w:t>
            </w:r>
          </w:p>
          <w:p w14:paraId="7D3394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72623-86-0</w:t>
            </w:r>
          </w:p>
          <w:p w14:paraId="3EC1EF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97862-82-3</w:t>
            </w:r>
          </w:p>
          <w:p w14:paraId="311125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53C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Paraffin 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A40E9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European</w:t>
            </w:r>
          </w:p>
          <w:p w14:paraId="575624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Pharmacopoeia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BAAA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EFA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B3C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C62F7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akaricid i fungicid.</w:t>
            </w:r>
          </w:p>
          <w:p w14:paraId="1BBB47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AB87B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parafinska ulja od strane relevantnih tela Evropske unije.</w:t>
            </w:r>
          </w:p>
          <w:p w14:paraId="1265DE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E14040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DA33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4C8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Paraffin oil</w:t>
            </w:r>
          </w:p>
          <w:p w14:paraId="67E0FD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(Parafinsko ulje)</w:t>
            </w:r>
          </w:p>
          <w:p w14:paraId="3D6B1C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8042-47-5</w:t>
            </w:r>
          </w:p>
          <w:p w14:paraId="5129A4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58FAC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Paraffin 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33E9F3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European</w:t>
            </w:r>
          </w:p>
          <w:p w14:paraId="312912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Pharmacopoeia 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513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032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5EBFD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97191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w:t>
            </w:r>
            <w:r w:rsidRPr="00292711">
              <w:rPr>
                <w:rFonts w:ascii="Arial" w:eastAsia="Times New Roman" w:hAnsi="Arial" w:cs="Arial"/>
                <w:kern w:val="0"/>
                <w:lang w:eastAsia="sr-Latn-RS"/>
                <w14:ligatures w14:val="none"/>
              </w:rPr>
              <w:lastRenderedPageBreak/>
              <w:t>kao insekticid i akaricid.</w:t>
            </w:r>
          </w:p>
          <w:p w14:paraId="34E6C5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4221B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parafinsko ulje od strane relevantnih tela Evropske unije.</w:t>
            </w:r>
          </w:p>
          <w:p w14:paraId="7B73A1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D2DFE3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EB5B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F71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Penconazole</w:t>
            </w:r>
          </w:p>
          <w:p w14:paraId="3150A8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(Penkonazol)</w:t>
            </w:r>
          </w:p>
          <w:p w14:paraId="7E54FD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66246-88-6</w:t>
            </w:r>
          </w:p>
          <w:p w14:paraId="1D9A1A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78B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 1-[2-(2,4-dichloro-phenyl)-pentyl]-1H-[1,2,4] triazole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ECAC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BD5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E7A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oktobar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75B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E2020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617EDE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B38F5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penkonazol od strane relevantnih tela Evropske unije.</w:t>
            </w:r>
          </w:p>
          <w:p w14:paraId="3328EC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podzemnih voda, ako se sredstvo za zaštitu bilja primenjuje u područjima sa osetljivim (lakim) zemljištem i/ili u nepovoljnim klimatskim uslovima.</w:t>
            </w:r>
          </w:p>
          <w:p w14:paraId="440FCC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i mere za smanjenje rizika.</w:t>
            </w:r>
          </w:p>
        </w:tc>
      </w:tr>
      <w:tr w:rsidR="00292711" w:rsidRPr="00292711" w14:paraId="35DE388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F88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E0F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Penoxulam</w:t>
            </w:r>
          </w:p>
          <w:p w14:paraId="5DCE2D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(Penoksulam)</w:t>
            </w:r>
          </w:p>
          <w:p w14:paraId="49A748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219714-96-2</w:t>
            </w:r>
          </w:p>
          <w:p w14:paraId="319613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758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C43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3-(2,2-difluoroethoxy)-N-(5,8- dimethoxy [1,2,4]triazolo[1,5-c] pyrimidin- 2-yl)-α,α,α-trifluorotoluene-2- sulfonamide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6D39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980 g/kg</w:t>
            </w:r>
          </w:p>
          <w:p w14:paraId="4A34CB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w:t>
            </w:r>
          </w:p>
          <w:p w14:paraId="666730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Bis-CHYMP 2-chloro-4-[2-(2- chloro-5-</w:t>
            </w:r>
            <w:r w:rsidRPr="00292711">
              <w:rPr>
                <w:rFonts w:ascii="Arial" w:eastAsia="Times New Roman" w:hAnsi="Arial" w:cs="Arial"/>
                <w:kern w:val="0"/>
                <w:lang w:eastAsia="sr-Latn-RS"/>
                <w14:ligatures w14:val="none"/>
              </w:rPr>
              <w:lastRenderedPageBreak/>
              <w:t>methoxy-4- pyrimidinyl)hydrazino]- 5- methoxypyrimidine</w:t>
            </w:r>
          </w:p>
          <w:p w14:paraId="1FAAFA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0,1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F44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avgust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158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B4A6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07626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w:t>
            </w:r>
            <w:r w:rsidRPr="00292711">
              <w:rPr>
                <w:rFonts w:ascii="Arial" w:eastAsia="Times New Roman" w:hAnsi="Arial" w:cs="Arial"/>
                <w:kern w:val="0"/>
                <w:lang w:eastAsia="sr-Latn-RS"/>
                <w14:ligatures w14:val="none"/>
              </w:rPr>
              <w:lastRenderedPageBreak/>
              <w:t>registrovano kao herbicid.</w:t>
            </w:r>
          </w:p>
          <w:p w14:paraId="5FB77A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CDA69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penoksulam od strane relevantnih tela Evropske unije.</w:t>
            </w:r>
          </w:p>
          <w:p w14:paraId="02089C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1F5790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7D4834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 metabolitu BSCTA u narednim biljkama u plodoredu;</w:t>
            </w:r>
          </w:p>
          <w:p w14:paraId="5625BC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ako se sredstvo za zaštitu bilja primenjuje na područjima sa osetljivim </w:t>
            </w:r>
            <w:r w:rsidRPr="00292711">
              <w:rPr>
                <w:rFonts w:ascii="Arial" w:eastAsia="Times New Roman" w:hAnsi="Arial" w:cs="Arial"/>
                <w:kern w:val="0"/>
                <w:lang w:eastAsia="sr-Latn-RS"/>
                <w14:ligatures w14:val="none"/>
              </w:rPr>
              <w:lastRenderedPageBreak/>
              <w:t>(lakim) zemljištem i/ili u nepovoljnim klimatskim uslovima.</w:t>
            </w:r>
          </w:p>
          <w:p w14:paraId="00B4DF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 uključiti, kada je to potrebno, i mere za smanjenje rizika.</w:t>
            </w:r>
          </w:p>
        </w:tc>
      </w:tr>
      <w:tr w:rsidR="00292711" w:rsidRPr="00292711" w14:paraId="4E91B60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BC3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0361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Picloram</w:t>
            </w:r>
          </w:p>
          <w:p w14:paraId="0FB581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(Pikloram)</w:t>
            </w:r>
          </w:p>
          <w:p w14:paraId="413DA0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1918-02-1</w:t>
            </w:r>
          </w:p>
          <w:p w14:paraId="7442F4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A19D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4-amino-3,5,6-trichloropyridine-2-carboxylic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6FA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B20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0F7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6DD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1A9B4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26838C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FBCBE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pikloram od strane relevantnih tela Evropske unije.</w:t>
            </w:r>
          </w:p>
          <w:p w14:paraId="26D215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r w:rsidRPr="00292711">
              <w:rPr>
                <w:rFonts w:ascii="Arial" w:eastAsia="Times New Roman" w:hAnsi="Arial" w:cs="Arial"/>
                <w:kern w:val="0"/>
                <w:lang w:eastAsia="sr-Latn-RS"/>
                <w14:ligatures w14:val="none"/>
              </w:rPr>
              <w:lastRenderedPageBreak/>
              <w:t>potencijalnu kontaminaciju podzemnih voda, ako se sredstvo za zaštitu bilja primenjuje u područjima sa osetljivim (lakim) zemljištem i/ili u nepovoljnim klimatskim uslovima.</w:t>
            </w:r>
          </w:p>
          <w:p w14:paraId="647DF0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2C70B7A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202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0DE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Pyraclostrobin</w:t>
            </w:r>
          </w:p>
          <w:p w14:paraId="74C9A2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(Piraklostrobin)</w:t>
            </w:r>
          </w:p>
          <w:p w14:paraId="767081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175013-18-0</w:t>
            </w:r>
          </w:p>
          <w:p w14:paraId="55347A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D27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N-(2-{[1-(4-chlorop henyl)-1H-pyrazol-3-yl]oxymethyl} phenyl) N-methoxy carbamate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FAB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975 g/kg</w:t>
            </w:r>
          </w:p>
          <w:p w14:paraId="42D4C3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u procesu proizvodnje dimethyl sulfate (DMS) se smatra toksikološki značajnom i ne sme da prelazi koncentraciju od 0,0001 % (w/w) u tehničkom proizvodu.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BE1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54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DE9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5A080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697EB0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C529F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piraklostrobin </w:t>
            </w:r>
            <w:r w:rsidRPr="00292711">
              <w:rPr>
                <w:rFonts w:ascii="Arial" w:eastAsia="Times New Roman" w:hAnsi="Arial" w:cs="Arial"/>
                <w:kern w:val="0"/>
                <w:lang w:eastAsia="sr-Latn-RS"/>
                <w14:ligatures w14:val="none"/>
              </w:rPr>
              <w:lastRenderedPageBreak/>
              <w:t>od strane relevantnih tela Evropske unije.</w:t>
            </w:r>
          </w:p>
          <w:p w14:paraId="48C5FC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E6677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a naročito riba;</w:t>
            </w:r>
          </w:p>
          <w:p w14:paraId="6BF89B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kopnenih zglavkara i kišnih glista.</w:t>
            </w:r>
          </w:p>
          <w:p w14:paraId="3B7256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moraju se primeniti mere za smanjenje rizika.</w:t>
            </w:r>
          </w:p>
        </w:tc>
      </w:tr>
      <w:tr w:rsidR="00292711" w:rsidRPr="00292711" w14:paraId="37A516F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4218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530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Pyrethrins</w:t>
            </w:r>
          </w:p>
          <w:p w14:paraId="293584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(Piretrini)</w:t>
            </w:r>
          </w:p>
          <w:p w14:paraId="0521CE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8003-34-7</w:t>
            </w:r>
          </w:p>
          <w:p w14:paraId="7D046A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32</w:t>
            </w:r>
          </w:p>
          <w:p w14:paraId="2D897F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Ekstrakt A: ekstrakt iz </w:t>
            </w:r>
            <w:r w:rsidRPr="00292711">
              <w:rPr>
                <w:rFonts w:ascii="Arial" w:eastAsia="Times New Roman" w:hAnsi="Arial" w:cs="Arial"/>
                <w:i/>
                <w:iCs/>
                <w:kern w:val="0"/>
                <w:lang w:eastAsia="sr-Latn-RS"/>
                <w14:ligatures w14:val="none"/>
              </w:rPr>
              <w:t>Chrysanthemum cinerariaefolium</w:t>
            </w:r>
            <w:r w:rsidRPr="00292711">
              <w:rPr>
                <w:rFonts w:ascii="Arial" w:eastAsia="Times New Roman" w:hAnsi="Arial" w:cs="Arial"/>
                <w:kern w:val="0"/>
                <w:lang w:eastAsia="sr-Latn-RS"/>
                <w14:ligatures w14:val="none"/>
              </w:rPr>
              <w:t>:</w:t>
            </w:r>
          </w:p>
          <w:p w14:paraId="0EF3A4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89997-63-7</w:t>
            </w:r>
          </w:p>
          <w:p w14:paraId="33F8CE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Pyrethrin I (piretrin I): </w:t>
            </w:r>
          </w:p>
          <w:p w14:paraId="6B07C5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121-21-1</w:t>
            </w:r>
          </w:p>
          <w:p w14:paraId="2420D0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Pyrethrin II (piretrin II): </w:t>
            </w:r>
          </w:p>
          <w:p w14:paraId="19F28E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121-29-9</w:t>
            </w:r>
          </w:p>
          <w:p w14:paraId="094F0F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Cinerin I (cinerin I): </w:t>
            </w:r>
          </w:p>
          <w:p w14:paraId="390E4B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25402-06-6</w:t>
            </w:r>
          </w:p>
          <w:p w14:paraId="747B83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Cinerin II (cinerin II): </w:t>
            </w:r>
          </w:p>
          <w:p w14:paraId="417FCE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121-20-0</w:t>
            </w:r>
          </w:p>
          <w:p w14:paraId="5F31E8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Jasmolin I (jasmolin I): </w:t>
            </w:r>
          </w:p>
          <w:p w14:paraId="18ADD2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4466-14-2</w:t>
            </w:r>
          </w:p>
          <w:p w14:paraId="5F6692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Jasmolin (jasmolin II):</w:t>
            </w:r>
          </w:p>
          <w:p w14:paraId="7D0FF2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1172-63-0</w:t>
            </w:r>
          </w:p>
          <w:p w14:paraId="67E641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Ekstrakt B: </w:t>
            </w:r>
          </w:p>
          <w:p w14:paraId="0772D8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Pyrethrin I (piretrin I):</w:t>
            </w:r>
          </w:p>
          <w:p w14:paraId="5BEB5E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121-21-1</w:t>
            </w:r>
          </w:p>
          <w:p w14:paraId="6FA307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Pyrethrin II (piretrin II): </w:t>
            </w:r>
          </w:p>
          <w:p w14:paraId="5C636A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121-29-9</w:t>
            </w:r>
          </w:p>
          <w:p w14:paraId="6CF3E9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Cinerin I (cinerin I): </w:t>
            </w:r>
          </w:p>
          <w:p w14:paraId="643F34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25402-06-6</w:t>
            </w:r>
          </w:p>
          <w:p w14:paraId="67E0B5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Cinerin II (cinerin II): </w:t>
            </w:r>
          </w:p>
          <w:p w14:paraId="32A12A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121-20-0</w:t>
            </w:r>
          </w:p>
          <w:p w14:paraId="6BED1E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Jasmolin I (jasmolin I): </w:t>
            </w:r>
          </w:p>
          <w:p w14:paraId="02B827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4466-14-2</w:t>
            </w:r>
          </w:p>
          <w:p w14:paraId="6DD64E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Jasmolin II (jasmolin II): </w:t>
            </w:r>
          </w:p>
          <w:p w14:paraId="518858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1172-63-0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99D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Piretrini su kompleksna mešavina hemijskih supstanci</w:t>
            </w:r>
          </w:p>
        </w:tc>
        <w:tc>
          <w:tcPr>
            <w:tcW w:w="0" w:type="auto"/>
            <w:tcBorders>
              <w:top w:val="outset" w:sz="6" w:space="0" w:color="auto"/>
              <w:left w:val="outset" w:sz="6" w:space="0" w:color="auto"/>
              <w:bottom w:val="outset" w:sz="6" w:space="0" w:color="auto"/>
              <w:right w:val="outset" w:sz="6" w:space="0" w:color="auto"/>
            </w:tcBorders>
            <w:vAlign w:val="center"/>
            <w:hideMark/>
          </w:tcPr>
          <w:p w14:paraId="49DBD2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Ekstrakt A: </w:t>
            </w:r>
          </w:p>
          <w:p w14:paraId="111AD5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500 g/kg piretrina</w:t>
            </w:r>
          </w:p>
          <w:p w14:paraId="4D75B3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Ekstrakt B:</w:t>
            </w:r>
          </w:p>
          <w:p w14:paraId="376E6F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480 g/kg piretrina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343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794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45A7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03904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w:t>
            </w:r>
          </w:p>
          <w:p w14:paraId="66695C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3111F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aktivne supstance piretrini od strane relevantnih tela Evropske unije.</w:t>
            </w:r>
          </w:p>
          <w:p w14:paraId="72EDE4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w:t>
            </w:r>
          </w:p>
          <w:p w14:paraId="2B5DD3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operatere i druge radnike u poljoprivredi;</w:t>
            </w:r>
          </w:p>
          <w:p w14:paraId="498C31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neciljane organizme.</w:t>
            </w:r>
          </w:p>
          <w:p w14:paraId="225526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kada je to potrebno, moraju uključiti nošenje odgovarajuće opreme za ličnu zaštitu i druge mere za smanjenje rizika.</w:t>
            </w:r>
          </w:p>
        </w:tc>
      </w:tr>
      <w:tr w:rsidR="00292711" w:rsidRPr="00292711" w14:paraId="6772A19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6E93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59D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Pyridaben</w:t>
            </w:r>
          </w:p>
          <w:p w14:paraId="42210F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(Piridaben)</w:t>
            </w:r>
          </w:p>
          <w:p w14:paraId="095723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96489-71-3</w:t>
            </w:r>
          </w:p>
          <w:p w14:paraId="6EE684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broj:583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3CF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w:t>
            </w:r>
            <w:r w:rsidRPr="00292711">
              <w:rPr>
                <w:rFonts w:ascii="Arial" w:eastAsia="Times New Roman" w:hAnsi="Arial" w:cs="Arial"/>
                <w:i/>
                <w:iCs/>
                <w:kern w:val="0"/>
                <w:lang w:eastAsia="sr-Latn-RS"/>
                <w14:ligatures w14:val="none"/>
              </w:rPr>
              <w:t>tert</w:t>
            </w:r>
            <w:r w:rsidRPr="00292711">
              <w:rPr>
                <w:rFonts w:ascii="Arial" w:eastAsia="Times New Roman" w:hAnsi="Arial" w:cs="Arial"/>
                <w:kern w:val="0"/>
                <w:lang w:eastAsia="sr-Latn-RS"/>
                <w14:ligatures w14:val="none"/>
              </w:rPr>
              <w:t>-butyl-5-(4-tert- butylbenzylthio)-4- chloropyrididazin-3(2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 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B45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454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D9D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jul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B4D8F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97D5A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insekticid i akaricid. </w:t>
            </w:r>
          </w:p>
          <w:p w14:paraId="18FA29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00784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piridaben od </w:t>
            </w:r>
            <w:r w:rsidRPr="00292711">
              <w:rPr>
                <w:rFonts w:ascii="Arial" w:eastAsia="Times New Roman" w:hAnsi="Arial" w:cs="Arial"/>
                <w:kern w:val="0"/>
                <w:lang w:eastAsia="sr-Latn-RS"/>
                <w14:ligatures w14:val="none"/>
              </w:rPr>
              <w:lastRenderedPageBreak/>
              <w:t>strane relevantnih tela Evropske unije.</w:t>
            </w:r>
          </w:p>
          <w:p w14:paraId="4B6DCD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E6939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35DA02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i sisare;</w:t>
            </w:r>
          </w:p>
          <w:p w14:paraId="07A46A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zglavkare, uključujući pčele.</w:t>
            </w:r>
          </w:p>
          <w:p w14:paraId="498752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zaštitu bilja moraju uključiti mere za smanjenje rizika. Kada je i ako je to potrebno, radi potvrde realne izloženosti pčela u oblastima koje pčele intezivno </w:t>
            </w:r>
            <w:r w:rsidRPr="00292711">
              <w:rPr>
                <w:rFonts w:ascii="Arial" w:eastAsia="Times New Roman" w:hAnsi="Arial" w:cs="Arial"/>
                <w:kern w:val="0"/>
                <w:lang w:eastAsia="sr-Latn-RS"/>
                <w14:ligatures w14:val="none"/>
              </w:rPr>
              <w:lastRenderedPageBreak/>
              <w:t xml:space="preserve">koriste za sakupljanje hrane ili koje se koriste od strane držaoca pčela, sprovodi se monitoring program. </w:t>
            </w:r>
          </w:p>
        </w:tc>
      </w:tr>
      <w:tr w:rsidR="00292711" w:rsidRPr="00292711" w14:paraId="2564B34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AD6D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148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Pyrimethanil</w:t>
            </w:r>
          </w:p>
          <w:p w14:paraId="2685A1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(Pirimetanil)</w:t>
            </w:r>
          </w:p>
          <w:p w14:paraId="6F9CDB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53112-28-0</w:t>
            </w:r>
          </w:p>
          <w:p w14:paraId="6F909B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3BE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N-(4,6-dimethylpyrimidin-2-yl) aniline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0BA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p w14:paraId="59FD29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u procesu proizvodnje cyanamide je od toksikološkog značaja i ne sme da prelazi 0,5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B05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E1A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5B59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98BE5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6F67E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94CBE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pirimetanil od strane relevantnih tela Evropske unije.</w:t>
            </w:r>
          </w:p>
          <w:p w14:paraId="403A37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47A88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pri čemu se mora obezbediti da </w:t>
            </w:r>
            <w:r w:rsidRPr="00292711">
              <w:rPr>
                <w:rFonts w:ascii="Arial" w:eastAsia="Times New Roman" w:hAnsi="Arial" w:cs="Arial"/>
                <w:kern w:val="0"/>
                <w:lang w:eastAsia="sr-Latn-RS"/>
                <w14:ligatures w14:val="none"/>
              </w:rPr>
              <w:lastRenderedPageBreak/>
              <w:t>uslovi za registraciju sredstva za zaštitu bilja uključuju, kada je to potrebno, mere za smanjenje rizika, kao što su zaštitne zone;</w:t>
            </w:r>
          </w:p>
          <w:p w14:paraId="3BD2E9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tc>
      </w:tr>
      <w:tr w:rsidR="00292711" w:rsidRPr="00292711" w14:paraId="6B67696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3EEC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D59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Pirimiphos-methyl</w:t>
            </w:r>
          </w:p>
          <w:p w14:paraId="7560C2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(Pirimifos-metil)</w:t>
            </w:r>
          </w:p>
          <w:p w14:paraId="1C1BFB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29232-93-7</w:t>
            </w:r>
          </w:p>
          <w:p w14:paraId="78881B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239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996D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O-2</w:t>
            </w:r>
            <w:r w:rsidRPr="00292711">
              <w:rPr>
                <w:rFonts w:ascii="Arial" w:eastAsia="Times New Roman" w:hAnsi="Arial" w:cs="Arial"/>
                <w:kern w:val="0"/>
                <w:lang w:eastAsia="sr-Latn-RS"/>
                <w14:ligatures w14:val="none"/>
              </w:rPr>
              <w:t xml:space="preserve">-diethylamino-6-methylpyrimidin-4-yl </w:t>
            </w:r>
            <w:r w:rsidRPr="00292711">
              <w:rPr>
                <w:rFonts w:ascii="Arial" w:eastAsia="Times New Roman" w:hAnsi="Arial" w:cs="Arial"/>
                <w:i/>
                <w:iCs/>
                <w:kern w:val="0"/>
                <w:lang w:eastAsia="sr-Latn-RS"/>
                <w14:ligatures w14:val="none"/>
              </w:rPr>
              <w:t>O,O</w:t>
            </w:r>
            <w:r w:rsidRPr="00292711">
              <w:rPr>
                <w:rFonts w:ascii="Arial" w:eastAsia="Times New Roman" w:hAnsi="Arial" w:cs="Arial"/>
                <w:kern w:val="0"/>
                <w:lang w:eastAsia="sr-Latn-RS"/>
                <w14:ligatures w14:val="none"/>
              </w:rPr>
              <w:t>- dimethylphosphorothioate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A71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880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3AA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55E0A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3BD5A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23856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 za skladištenje posle berbe.</w:t>
            </w:r>
          </w:p>
          <w:p w14:paraId="365C09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3EC18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pirimifos-metil za druge namene, osim primene </w:t>
            </w:r>
            <w:r w:rsidRPr="00292711">
              <w:rPr>
                <w:rFonts w:ascii="Arial" w:eastAsia="Times New Roman" w:hAnsi="Arial" w:cs="Arial"/>
                <w:kern w:val="0"/>
                <w:lang w:eastAsia="sr-Latn-RS"/>
                <w14:ligatures w14:val="none"/>
              </w:rPr>
              <w:lastRenderedPageBreak/>
              <w:t>pomoću automatskih sistema u praznim skladištima žitarica, posebna pažnja se obraća na propisane uslove za registraciju, odnosno da li su pre odlučivanja o registraciji dostavljeni svi potrebni podaci i informacije.</w:t>
            </w:r>
          </w:p>
          <w:p w14:paraId="13665B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pirimifos-metil od strane relevantnih tela Evropske unije.</w:t>
            </w:r>
          </w:p>
          <w:p w14:paraId="58C353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876F7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obezbediti da </w:t>
            </w:r>
            <w:r w:rsidRPr="00292711">
              <w:rPr>
                <w:rFonts w:ascii="Arial" w:eastAsia="Times New Roman" w:hAnsi="Arial" w:cs="Arial"/>
                <w:kern w:val="0"/>
                <w:lang w:eastAsia="sr-Latn-RS"/>
                <w14:ligatures w14:val="none"/>
              </w:rPr>
              <w:lastRenderedPageBreak/>
              <w:t>uslovi za primenu sredstva za zaštitu bilja uključuju nošenje odgovarajuće opreme za ličnu zaštitu, uključujući opremu za zaštitu organa za disanje i mere za smanjenje rizika od izloženosti;</w:t>
            </w:r>
          </w:p>
          <w:p w14:paraId="670950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tc>
      </w:tr>
      <w:tr w:rsidR="00292711" w:rsidRPr="00292711" w14:paraId="2C3ABAC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43C6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294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Proquinazid</w:t>
            </w:r>
          </w:p>
          <w:p w14:paraId="3BCA80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(Prokvinazid)</w:t>
            </w:r>
          </w:p>
          <w:p w14:paraId="62B06A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189278-12-4</w:t>
            </w:r>
          </w:p>
          <w:p w14:paraId="24EA97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4F6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6-iodo-2-propoxy-3- propylquinazolin-4(3H)-one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4F3B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D43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D44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ECA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FFD2B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3E6D96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D37F3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prokvinazid od strane relevantnih tela Evropske unije.</w:t>
            </w:r>
          </w:p>
          <w:p w14:paraId="367BE5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U ukupnoj proceni rizika posebna pažnja se obraća na: </w:t>
            </w:r>
          </w:p>
          <w:p w14:paraId="4A2E6D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primenu u vinogradima i to na produženi efekat na ptice koje se hrane crvima;</w:t>
            </w:r>
          </w:p>
          <w:p w14:paraId="7218CD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na vodene organizme;</w:t>
            </w:r>
          </w:p>
          <w:p w14:paraId="3C8237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 reziduama prokvinazida u proizvodima životinjskog porekla i narednim biljkama u plodoredu;</w:t>
            </w:r>
          </w:p>
          <w:p w14:paraId="6AA8E1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6BCCD6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kada je to potrebno, uključuju mere za smanjenje rizika, kao što su zaštitne zone.</w:t>
            </w:r>
          </w:p>
        </w:tc>
      </w:tr>
      <w:tr w:rsidR="00292711" w:rsidRPr="00292711" w14:paraId="489396F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1B68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A8820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Propaquizafop (Propakvizafop)</w:t>
            </w:r>
          </w:p>
          <w:p w14:paraId="235793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111479-05-1</w:t>
            </w:r>
          </w:p>
          <w:p w14:paraId="71B620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173</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50C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2-isopropylidenamino-oxyethyl (R)-2-[4-(6-chloro-quinoxalin-2-yloxy)phenoxy] 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997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920 g/kg </w:t>
            </w:r>
          </w:p>
          <w:p w14:paraId="07BA61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w:t>
            </w:r>
          </w:p>
          <w:p w14:paraId="1433EF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toluene maks.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8F6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59F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543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4BD6D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w:t>
            </w:r>
            <w:r w:rsidRPr="00292711">
              <w:rPr>
                <w:rFonts w:ascii="Arial" w:eastAsia="Times New Roman" w:hAnsi="Arial" w:cs="Arial"/>
                <w:kern w:val="0"/>
                <w:lang w:eastAsia="sr-Latn-RS"/>
                <w14:ligatures w14:val="none"/>
              </w:rPr>
              <w:lastRenderedPageBreak/>
              <w:t>registrovano kao herbicid.</w:t>
            </w:r>
          </w:p>
          <w:p w14:paraId="220FBE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102EA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propakvizafop od strane relevantnih tela Evropske unije.</w:t>
            </w:r>
          </w:p>
          <w:p w14:paraId="77DEB8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365460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specifikaciju tehničkog materijala koji se komercijalno proizvodi, koja mora biti potvrđena i podržana odgovarajućim analitičkim podacima, a u odnosu na ovu specifikaciju tehničkog materijala treba uporediti i proveriti test materijal koji je korišćen u </w:t>
            </w:r>
            <w:r w:rsidRPr="00292711">
              <w:rPr>
                <w:rFonts w:ascii="Arial" w:eastAsia="Times New Roman" w:hAnsi="Arial" w:cs="Arial"/>
                <w:kern w:val="0"/>
                <w:lang w:eastAsia="sr-Latn-RS"/>
                <w14:ligatures w14:val="none"/>
              </w:rPr>
              <w:lastRenderedPageBreak/>
              <w:t>toksikološkim studijama;</w:t>
            </w:r>
          </w:p>
          <w:p w14:paraId="5E19BE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1CB0E0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i neciljanih biljaka, pri čemu se mora obezbediti da uslovi za registraciju sredstva za zaštitu bilja, kada je to potrebno, uključuju mere za smanjenje rizika, kao što su zaštitne zone;</w:t>
            </w:r>
          </w:p>
          <w:p w14:paraId="4892F3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neciljanih zglavkara, pri čemu se mora obezbediti da uslovi za registraciju sredstva za zaštitu bilja u, kada je to potrebno, </w:t>
            </w:r>
            <w:r w:rsidRPr="00292711">
              <w:rPr>
                <w:rFonts w:ascii="Arial" w:eastAsia="Times New Roman" w:hAnsi="Arial" w:cs="Arial"/>
                <w:kern w:val="0"/>
                <w:lang w:eastAsia="sr-Latn-RS"/>
                <w14:ligatures w14:val="none"/>
              </w:rPr>
              <w:lastRenderedPageBreak/>
              <w:t>uključuju mere za smanjenje rizika.</w:t>
            </w:r>
          </w:p>
        </w:tc>
      </w:tr>
      <w:tr w:rsidR="00292711" w:rsidRPr="00292711" w14:paraId="031393C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26C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B1E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Propamocarb</w:t>
            </w:r>
          </w:p>
          <w:p w14:paraId="6324BD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(Propamokarb)</w:t>
            </w:r>
          </w:p>
          <w:p w14:paraId="137EAE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24579-73-5</w:t>
            </w:r>
          </w:p>
          <w:p w14:paraId="7DFE1B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399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D3B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Propyl 3-(dimethylamino) propylcarbamate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52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3F5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A50C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D0C6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05856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67ECFB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97414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Prilikom procene dokumentacije za registraciju sredstva za zaštitu bilja koje sadrži propamokarb za druge namene, osim folijarnog tretiranja, posebna pažnja se obraća na propisane uslove za registraciju, odnosno da li su pre odlučivanja o registraciji dostavljeni svi potrebni podaci i informacije.</w:t>
            </w:r>
          </w:p>
          <w:p w14:paraId="4548F3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zaključci postupka procene aktivne supstance propamokarb od strane relevantnih tela Evropske unije.</w:t>
            </w:r>
          </w:p>
          <w:p w14:paraId="1AAF95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D0B42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registraciju sredstva za zaštitu bilja, kada je to potrebno, uključuju mere zaštite;</w:t>
            </w:r>
          </w:p>
          <w:p w14:paraId="14054D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dospevanje rezidua propamokarba u zemljištu u naredne biljne vrste u plodoredu;</w:t>
            </w:r>
          </w:p>
          <w:p w14:paraId="2A7460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površinskih i podzemnih voda u osetljivim područjima;</w:t>
            </w:r>
          </w:p>
          <w:p w14:paraId="4D9909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ptica, sisara i vodenih organizama, pri čemu se </w:t>
            </w:r>
            <w:r w:rsidRPr="00292711">
              <w:rPr>
                <w:rFonts w:ascii="Arial" w:eastAsia="Times New Roman" w:hAnsi="Arial" w:cs="Arial"/>
                <w:kern w:val="0"/>
                <w:lang w:eastAsia="sr-Latn-RS"/>
                <w14:ligatures w14:val="none"/>
              </w:rPr>
              <w:lastRenderedPageBreak/>
              <w:t>mora obezbediti da uslovi za registraciju sredstva za zaštitu bilja, kada je to potrebno, uključuju mere za smanjenje rizika.</w:t>
            </w:r>
          </w:p>
        </w:tc>
      </w:tr>
      <w:tr w:rsidR="00292711" w:rsidRPr="00292711" w14:paraId="6402E26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8D9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A74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Prosulfocarb</w:t>
            </w:r>
          </w:p>
          <w:p w14:paraId="163843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(Prosulfokarb)</w:t>
            </w:r>
          </w:p>
          <w:p w14:paraId="078C67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52888-80-9</w:t>
            </w:r>
          </w:p>
          <w:p w14:paraId="3068CD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A93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S-benzyl dipropyl (thiocarbamat)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3D5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25A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3DBB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E35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63B47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1B21FC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1EBB2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prosulfokarb od strane relevantnih tela Evropske unije.</w:t>
            </w:r>
          </w:p>
          <w:p w14:paraId="4A22AF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FA8F3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w:t>
            </w:r>
            <w:r w:rsidRPr="00292711">
              <w:rPr>
                <w:rFonts w:ascii="Arial" w:eastAsia="Times New Roman" w:hAnsi="Arial" w:cs="Arial"/>
                <w:kern w:val="0"/>
                <w:lang w:eastAsia="sr-Latn-RS"/>
                <w14:ligatures w14:val="none"/>
              </w:rPr>
              <w:lastRenderedPageBreak/>
              <w:t>obezbediti da uslovi za primenu sredstva za zaštitu bilja uključuju nošenje odgovarajuće opreme za ličnu zaštitu;</w:t>
            </w:r>
          </w:p>
          <w:p w14:paraId="7F8CA5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uključuju, kada je to potrebno, mere za smanjenje rizika, kao što su zaštitne zone;</w:t>
            </w:r>
          </w:p>
          <w:p w14:paraId="51C094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biljaka, pri čemu se mora obezbediti da uslovi za registraciju sredstva za zaštitu bilja, kada je to potrebno, uključuju mere za smanjenje rizika, kao što su zaštitne zone koje se ne tretiraju.</w:t>
            </w:r>
          </w:p>
        </w:tc>
      </w:tr>
      <w:tr w:rsidR="00292711" w:rsidRPr="00292711" w14:paraId="512942D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B4CD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C3F95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Prothioconazole </w:t>
            </w:r>
            <w:r w:rsidRPr="00292711">
              <w:rPr>
                <w:rFonts w:ascii="Arial" w:eastAsia="Times New Roman" w:hAnsi="Arial" w:cs="Arial"/>
                <w:kern w:val="0"/>
                <w:lang w:eastAsia="sr-Latn-RS"/>
                <w14:ligatures w14:val="none"/>
              </w:rPr>
              <w:lastRenderedPageBreak/>
              <w:t>(Protiokonazol)</w:t>
            </w:r>
          </w:p>
          <w:p w14:paraId="2E4928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178928-70-6</w:t>
            </w:r>
          </w:p>
          <w:p w14:paraId="47A54B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2AE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(RS)-2-[2-(1-chlorocyclopropyl)-3-(2-chlorophenyl)-2-hydroxypropyl]-2,4-</w:t>
            </w:r>
            <w:r w:rsidRPr="00292711">
              <w:rPr>
                <w:rFonts w:ascii="Arial" w:eastAsia="Times New Roman" w:hAnsi="Arial" w:cs="Arial"/>
                <w:kern w:val="0"/>
                <w:lang w:eastAsia="sr-Latn-RS"/>
                <w14:ligatures w14:val="none"/>
              </w:rPr>
              <w:lastRenderedPageBreak/>
              <w:t>dihydro-1,2,4- triazole-3-thione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12D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970 g/kg</w:t>
            </w:r>
          </w:p>
          <w:p w14:paraId="486574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Sledeće nečistoće </w:t>
            </w:r>
            <w:r w:rsidRPr="00292711">
              <w:rPr>
                <w:rFonts w:ascii="Arial" w:eastAsia="Times New Roman" w:hAnsi="Arial" w:cs="Arial"/>
                <w:kern w:val="0"/>
                <w:lang w:eastAsia="sr-Latn-RS"/>
                <w14:ligatures w14:val="none"/>
              </w:rPr>
              <w:lastRenderedPageBreak/>
              <w:t>smatraju se toksikološki značajnim i svaka od njih ne sme da prelazi određene količine u tehničkom materijalu:</w:t>
            </w:r>
          </w:p>
          <w:p w14:paraId="774131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&lt; 5 g/kg,</w:t>
            </w:r>
          </w:p>
          <w:p w14:paraId="1B1CA4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prothioconazole-desthio(2-(1-chlorocyclo-propyl)1-(2-chlorophenyl)-3-(1,2,4-triazol-1-yl)-propan-2-ol) &lt; 0,5 g/kg (LOD).</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E62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avgust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CABC2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C42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CAE64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w:t>
            </w:r>
            <w:r w:rsidRPr="00292711">
              <w:rPr>
                <w:rFonts w:ascii="Arial" w:eastAsia="Times New Roman" w:hAnsi="Arial" w:cs="Arial"/>
                <w:kern w:val="0"/>
                <w:lang w:eastAsia="sr-Latn-RS"/>
                <w14:ligatures w14:val="none"/>
              </w:rPr>
              <w:lastRenderedPageBreak/>
              <w:t>može biti registrovano kao fungicid.</w:t>
            </w:r>
          </w:p>
          <w:p w14:paraId="594582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AAAD5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protiokonazol od strane relevantnih tela Evropske unije.</w:t>
            </w:r>
          </w:p>
          <w:p w14:paraId="66D0CA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3024A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primeni prskalicama, pri čemu se mora obezbediti da uslovi za primenu sredstva za zaštitu bilja uključuju odgovarajuće mere zaštite;</w:t>
            </w:r>
          </w:p>
          <w:p w14:paraId="39EE64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a kada je to potrebno moraju se </w:t>
            </w:r>
            <w:r w:rsidRPr="00292711">
              <w:rPr>
                <w:rFonts w:ascii="Arial" w:eastAsia="Times New Roman" w:hAnsi="Arial" w:cs="Arial"/>
                <w:kern w:val="0"/>
                <w:lang w:eastAsia="sr-Latn-RS"/>
                <w14:ligatures w14:val="none"/>
              </w:rPr>
              <w:lastRenderedPageBreak/>
              <w:t>primeniti mere za smanjenje rizika, kao što su zaštitne zone;</w:t>
            </w:r>
          </w:p>
          <w:p w14:paraId="098818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i malih sisara, a kada je to potrebno, moraju se primeniti mere za smanjenje rizika.</w:t>
            </w:r>
          </w:p>
          <w:p w14:paraId="451EFE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610FDB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F639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725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Rimsulfuron</w:t>
            </w:r>
          </w:p>
          <w:p w14:paraId="55FF26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122931-48-0</w:t>
            </w:r>
          </w:p>
          <w:p w14:paraId="388293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(rimsulfuron)</w:t>
            </w:r>
          </w:p>
          <w:p w14:paraId="046622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D44F1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1-(4-6 dimethoxypyrimidin-2-yl)-3-(3-ethylsulfonyl-2-pyridylsulfonyl) 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8F1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4157E8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rimsulfuron)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0B9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079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88907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BFF5A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3E4BB9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A2697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rimsulfuron od strane relevantnih tela Evropske unije.</w:t>
            </w:r>
          </w:p>
          <w:p w14:paraId="359B3E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zaštitu neciljanih biljaka i podzemnih voda u područjima sa osetljivim (lakim) zemljištem i/ili u nepovoljnim klimatskim uslovima.</w:t>
            </w:r>
          </w:p>
          <w:p w14:paraId="1FAB9F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07F209D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E1D7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0406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Sintofen</w:t>
            </w:r>
          </w:p>
          <w:p w14:paraId="4085FB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130561-48-7</w:t>
            </w:r>
          </w:p>
          <w:p w14:paraId="6EFD29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7E5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1-(4-chlorophenyl)-1,4-dihydro- 5-(2-methoxyethoxy)-4- oxocinnoline-3-carboxylic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E1C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p w14:paraId="1C7CF1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003D1B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- 2-methoxy-ethanolmax. 0,25 g/kg;</w:t>
            </w:r>
          </w:p>
          <w:p w14:paraId="434745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N,N-dimethylform-amide max. 1,5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03FC2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A88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2D26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32F07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regulator rasta za primenu u usevima žita, za semensku proizvodnju hibrida (koji nisu namenjena za ishranu ljudi).</w:t>
            </w:r>
          </w:p>
          <w:p w14:paraId="7E523C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DEO B</w:t>
            </w:r>
          </w:p>
          <w:p w14:paraId="33DB0D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sintofen od strane relevantnih tela Evropske unije.</w:t>
            </w:r>
          </w:p>
          <w:p w14:paraId="75A18C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operatere i druge radnike u poljoprivredi, pri čemu se mora obezbediti da uslovi za primenu, kada je to potrebno, uključuju mere za smanjenje rizika.</w:t>
            </w:r>
          </w:p>
          <w:p w14:paraId="51A6D2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Tretirano žito ne sme ući u lanac hrane i hrane za životinje.</w:t>
            </w:r>
          </w:p>
        </w:tc>
      </w:tr>
      <w:tr w:rsidR="00292711" w:rsidRPr="00292711" w14:paraId="254A3BE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716C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4D15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Acetic acid</w:t>
            </w:r>
          </w:p>
          <w:p w14:paraId="1D3384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(Sirćetna kiselina)</w:t>
            </w:r>
          </w:p>
          <w:p w14:paraId="5C6FBC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64-19-7</w:t>
            </w:r>
          </w:p>
          <w:p w14:paraId="4597DB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DDDA4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Acetic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AEBC8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282B2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w:t>
            </w:r>
            <w:r w:rsidRPr="00292711">
              <w:rPr>
                <w:rFonts w:ascii="Arial" w:eastAsia="Times New Roman" w:hAnsi="Arial" w:cs="Arial"/>
                <w:kern w:val="0"/>
                <w:lang w:eastAsia="sr-Latn-RS"/>
                <w14:ligatures w14:val="none"/>
              </w:rPr>
              <w:lastRenderedPageBreak/>
              <w:t>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AFCCB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 novem</w:t>
            </w:r>
            <w:r w:rsidRPr="00292711">
              <w:rPr>
                <w:rFonts w:ascii="Arial" w:eastAsia="Times New Roman" w:hAnsi="Arial" w:cs="Arial"/>
                <w:kern w:val="0"/>
                <w:lang w:eastAsia="sr-Latn-RS"/>
                <w14:ligatures w14:val="none"/>
              </w:rPr>
              <w:lastRenderedPageBreak/>
              <w:t>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1E1C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DEO A</w:t>
            </w:r>
          </w:p>
          <w:p w14:paraId="712C38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Sredstvo za zaštitu bilja može biti registrovano kao herbicid.</w:t>
            </w:r>
          </w:p>
          <w:p w14:paraId="48880E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693FA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sirćetna kiselina od strane relevantnih tela Evropske unije.</w:t>
            </w:r>
          </w:p>
          <w:p w14:paraId="15F86F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podzemnih voda i vodenih organizama.</w:t>
            </w:r>
          </w:p>
          <w:p w14:paraId="76DA06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5E80D9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E8BE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AD937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S-metolachlor</w:t>
            </w:r>
          </w:p>
          <w:p w14:paraId="1A4598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(S-metolahlor)</w:t>
            </w:r>
          </w:p>
          <w:p w14:paraId="7AEE1F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1C4A75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87392-12-9 (S-izomer)</w:t>
            </w:r>
          </w:p>
          <w:p w14:paraId="6F96ED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178961-20-1 (R-izomer)</w:t>
            </w:r>
          </w:p>
          <w:p w14:paraId="0C16BD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6A0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Smeša:</w:t>
            </w:r>
          </w:p>
          <w:p w14:paraId="6506E9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(aRS, 1 S)-2-chloro-N-(6-ethyl-o-tolyl)-N-(2-methoxy-1-methylethyl)acetamide (80-100%)</w:t>
            </w:r>
          </w:p>
          <w:p w14:paraId="553A8B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w:t>
            </w:r>
          </w:p>
          <w:p w14:paraId="42133A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(aRS, 1 R)-2-chloro-N-(6-ethyl-o-tolyl)-N-(2-methoxy-1-methylethyl)acetamide (20-0%)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45A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01245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F446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novembar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912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593E1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653FA6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5DD87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S-metolahlor od strane relevantnih tela Evropske unije. </w:t>
            </w:r>
          </w:p>
          <w:p w14:paraId="2EB3DE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578DF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mogućnost kontaminacije podzemnih voda S-metolahlor om i metabolitima CGA 51202 i CCGA 354743, ako se sredstva za zaštitu bilja primenjuje u područjima sa osetljivim (lakim) </w:t>
            </w:r>
            <w:r w:rsidRPr="00292711">
              <w:rPr>
                <w:rFonts w:ascii="Arial" w:eastAsia="Times New Roman" w:hAnsi="Arial" w:cs="Arial"/>
                <w:kern w:val="0"/>
                <w:lang w:eastAsia="sr-Latn-RS"/>
                <w14:ligatures w14:val="none"/>
              </w:rPr>
              <w:lastRenderedPageBreak/>
              <w:t xml:space="preserve">zemljištem ili u nepovoljnim klimatskim uslovima; </w:t>
            </w:r>
          </w:p>
          <w:p w14:paraId="4917CC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biljaka.</w:t>
            </w:r>
          </w:p>
          <w:p w14:paraId="311962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moraju se primeniti mere za smanjenje rizika.</w:t>
            </w:r>
          </w:p>
        </w:tc>
      </w:tr>
      <w:tr w:rsidR="00292711" w:rsidRPr="00292711" w14:paraId="70CA245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5DAE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0EB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Spinosad</w:t>
            </w:r>
          </w:p>
          <w:p w14:paraId="6144EF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w:t>
            </w:r>
          </w:p>
          <w:p w14:paraId="2CB0E6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131929-60-7 (Spinosin A)</w:t>
            </w:r>
          </w:p>
          <w:p w14:paraId="1975E1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131929-63-0 (Spinosin D)</w:t>
            </w:r>
          </w:p>
          <w:p w14:paraId="5A5AC8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636</w:t>
            </w:r>
          </w:p>
        </w:tc>
        <w:tc>
          <w:tcPr>
            <w:tcW w:w="0" w:type="auto"/>
            <w:tcBorders>
              <w:top w:val="outset" w:sz="6" w:space="0" w:color="auto"/>
              <w:left w:val="outset" w:sz="6" w:space="0" w:color="auto"/>
              <w:bottom w:val="outset" w:sz="6" w:space="0" w:color="auto"/>
              <w:right w:val="outset" w:sz="6" w:space="0" w:color="auto"/>
            </w:tcBorders>
            <w:vAlign w:val="center"/>
            <w:hideMark/>
          </w:tcPr>
          <w:p w14:paraId="67D7F2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Spinosin A: (2R,3aS,5aR,5bS,9S,13S, 14R,16aS,16bR)-2-(6-deoxy-2,3,4-tri-O-methyl-α-L-mannopyranosyloxy)-13-(4-dimethylamino-2,3,4,6-tetradeoxy-ß-D-erythropyranosyloxy)-9-ethyl-2,3,3a,5a,5b,6,7,9,10, 11,12,13,14,15,16a,16b-hexadecahydro-14-methyl-1H-8-oxacyclododeca[b]as-indacene-7,15-dione</w:t>
            </w:r>
          </w:p>
          <w:p w14:paraId="627F88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Spinosan D: (2S,3aR,5aS,5bS,9S,13S, 14R,16aS,16bS)-2-(6-deoxy-2,3,4-tri-O-methyl-α-L-mannopyranosyloxy)-13-(4-dimethylamino-2,3,4,6-tetradeoxy-ß-D-erythropyranosyloxy)-9-ethyl-2,3,3a,5a,5b,6,7,9,10,11,12,13, 14,15,16a,16b-hexadecahydro-4,14-</w:t>
            </w:r>
            <w:r w:rsidRPr="00292711">
              <w:rPr>
                <w:rFonts w:ascii="Arial" w:eastAsia="Times New Roman" w:hAnsi="Arial" w:cs="Arial"/>
                <w:kern w:val="0"/>
                <w:lang w:eastAsia="sr-Latn-RS"/>
                <w14:ligatures w14:val="none"/>
              </w:rPr>
              <w:lastRenderedPageBreak/>
              <w:t>dimethyl-1H-8-oxacyclododeca[b]as-indacene-7,15-dione</w:t>
            </w:r>
          </w:p>
          <w:p w14:paraId="51B581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Spinosad je smeša spinosana A u odnosu 50-95% i spinosana D u odnosu 5-50%.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F76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850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EA6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424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585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B3F19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w:t>
            </w:r>
          </w:p>
          <w:p w14:paraId="0EB69E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EFDDA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spinosad od strane relevantnih tela Evropske unije.</w:t>
            </w:r>
          </w:p>
          <w:p w14:paraId="3BBEC4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w:t>
            </w:r>
          </w:p>
          <w:p w14:paraId="208E1B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06CFD6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kišne gliste kada se sredstvo za zaštitu bilja primenjuje u stakleniku.</w:t>
            </w:r>
          </w:p>
          <w:p w14:paraId="6E69ED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6DAD05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E1F9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1E5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Sulphur</w:t>
            </w:r>
          </w:p>
          <w:p w14:paraId="4465C7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(Sumpor)</w:t>
            </w:r>
          </w:p>
          <w:p w14:paraId="0F9544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7704-34-9</w:t>
            </w:r>
          </w:p>
          <w:p w14:paraId="6C6786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8A7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Sulphur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E28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A7BEF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692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DB0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6F2A7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 i akaricid.</w:t>
            </w:r>
          </w:p>
          <w:p w14:paraId="16133C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AFA02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sumpor od </w:t>
            </w:r>
            <w:r w:rsidRPr="00292711">
              <w:rPr>
                <w:rFonts w:ascii="Arial" w:eastAsia="Times New Roman" w:hAnsi="Arial" w:cs="Arial"/>
                <w:kern w:val="0"/>
                <w:lang w:eastAsia="sr-Latn-RS"/>
                <w14:ligatures w14:val="none"/>
              </w:rPr>
              <w:lastRenderedPageBreak/>
              <w:t>strane relevantnih tela Evropske unije.</w:t>
            </w:r>
          </w:p>
          <w:p w14:paraId="6437AC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ptica, sisara, vodenih organizama i neciljanih zglavkara. Uslovi za registraciju sredstva za zaštitu bilja moraju uključiti, kada je to potrebno, mere za smanjenje rizika.</w:t>
            </w:r>
          </w:p>
        </w:tc>
      </w:tr>
      <w:tr w:rsidR="00292711" w:rsidRPr="00292711" w14:paraId="5C8D51E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7721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D9C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Sulfuryl fluoride</w:t>
            </w:r>
          </w:p>
          <w:p w14:paraId="029EC5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(Sulfuril fluorid)</w:t>
            </w:r>
          </w:p>
          <w:p w14:paraId="200D3D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2699-79-8</w:t>
            </w:r>
          </w:p>
          <w:p w14:paraId="370FDA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46A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Sulfuryl fluoride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17C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994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275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D19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F545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1664D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insekticid/nematocid (fumigant) i to za tretiranje zatvorenih (zaptivenih) objekata:</w:t>
            </w:r>
          </w:p>
          <w:p w14:paraId="1CB147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koji su prazni ili</w:t>
            </w:r>
          </w:p>
          <w:p w14:paraId="582193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ako se hrana ili hrana za životinje nalaze u fumigiranom objektu, korisnici i </w:t>
            </w:r>
            <w:r w:rsidRPr="00292711">
              <w:rPr>
                <w:rFonts w:ascii="Arial" w:eastAsia="Times New Roman" w:hAnsi="Arial" w:cs="Arial"/>
                <w:kern w:val="0"/>
                <w:lang w:eastAsia="sr-Latn-RS"/>
                <w14:ligatures w14:val="none"/>
              </w:rPr>
              <w:lastRenderedPageBreak/>
              <w:t>subjekti u poslovanju s hranom osiguravaju da samo ona hrana ili hrana za životinje usklađena sa važećim maksimalno dozvoljenim količinama za sulfuril fluorid i jone fluorida može ući u lanac hrane i hrane za životinje.</w:t>
            </w:r>
          </w:p>
          <w:p w14:paraId="1B20F9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Primenu sredstva za zaštitu bilja mogu vršiti samo lica koja poseduju rešenje o primeni naročito opasnih sredstava za zaštitu bilja (profesionalni korisnici).</w:t>
            </w:r>
          </w:p>
          <w:p w14:paraId="5B00A7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337B8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sulfuril fluorid </w:t>
            </w:r>
            <w:r w:rsidRPr="00292711">
              <w:rPr>
                <w:rFonts w:ascii="Arial" w:eastAsia="Times New Roman" w:hAnsi="Arial" w:cs="Arial"/>
                <w:kern w:val="0"/>
                <w:lang w:eastAsia="sr-Latn-RS"/>
                <w14:ligatures w14:val="none"/>
              </w:rPr>
              <w:lastRenderedPageBreak/>
              <w:t>od strane relevantnih tela Evropske unije.</w:t>
            </w:r>
          </w:p>
          <w:p w14:paraId="4BAAC1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0E07D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koji izazivaju neorganski fluoridi preko kontaminiranih proizvoda, kao što su brašno i mekinje (griz) i da takvi proizvodi ostanu u mlinovima u toku fumigacije ili uskladišteni zrnasti proizvodi u silosu i mlinu i za takve kontaminirane proizvode potrebno je obezbediti da ne uđu u lanac hrane, odnosno hrane za životinje;</w:t>
            </w:r>
          </w:p>
          <w:p w14:paraId="6F31A3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operatere ili druge radnike u poljoprivredi koji ulaze u fumigirani objekat posle provetravanja, pri čemu se mora se obezbediti da radnici nose </w:t>
            </w:r>
            <w:r w:rsidRPr="00292711">
              <w:rPr>
                <w:rFonts w:ascii="Arial" w:eastAsia="Times New Roman" w:hAnsi="Arial" w:cs="Arial"/>
                <w:kern w:val="0"/>
                <w:lang w:eastAsia="sr-Latn-RS"/>
                <w14:ligatures w14:val="none"/>
              </w:rPr>
              <w:lastRenderedPageBreak/>
              <w:t>aparat za disanje ili drugu odgovarajuću opremu za ličnu zaštitu;</w:t>
            </w:r>
          </w:p>
          <w:p w14:paraId="5E4D74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lica koja mogu biti prisutna za vreme fumigacije u zoni oko objekta koji se fumigira, a koja se smatra zaštitnom zonom.</w:t>
            </w:r>
          </w:p>
        </w:tc>
      </w:tr>
      <w:tr w:rsidR="00292711" w:rsidRPr="00292711" w14:paraId="101AA8A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B85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328</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CFD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Tau-fluvalinate</w:t>
            </w:r>
          </w:p>
          <w:p w14:paraId="410E2C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(Tau-fluvalinat)</w:t>
            </w:r>
          </w:p>
          <w:p w14:paraId="57DA30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102851- 06-9</w:t>
            </w:r>
          </w:p>
          <w:p w14:paraId="6881CC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786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D75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(RS)-α-cyano-3-phenoxybenzyl N-(2-chloro- α,α α- trifluoro-p-tolyl)-D-valinate </w:t>
            </w:r>
          </w:p>
          <w:p w14:paraId="71A17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(Odnos izomera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038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p w14:paraId="011506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odnos R-α-cyano i S-α-cyano izomera)</w:t>
            </w:r>
          </w:p>
          <w:p w14:paraId="1EAE1C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toluen ne više od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BB1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3A2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EDA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C1FBC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insekticid i akaricid. </w:t>
            </w:r>
          </w:p>
          <w:p w14:paraId="487FFE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15AD6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tau-fluvalinat od strane relevantnih tela Evropske unije.</w:t>
            </w:r>
          </w:p>
          <w:p w14:paraId="44F3D0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w:t>
            </w:r>
            <w:r w:rsidRPr="00292711">
              <w:rPr>
                <w:rFonts w:ascii="Arial" w:eastAsia="Times New Roman" w:hAnsi="Arial" w:cs="Arial"/>
                <w:kern w:val="0"/>
                <w:lang w:eastAsia="sr-Latn-RS"/>
                <w14:ligatures w14:val="none"/>
              </w:rPr>
              <w:lastRenderedPageBreak/>
              <w:t>posebna pažnja se obraća na:</w:t>
            </w:r>
          </w:p>
          <w:p w14:paraId="5894DA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i osiguranje da uslovi za primenu sredstva za zaštitu bilja uključuju mere za smanjenje rizika;</w:t>
            </w:r>
          </w:p>
          <w:p w14:paraId="617D6E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zglavkare, pri čemu se mora obezbediti da uslovi za primenu uključuju mere za smanjenje rizika;</w:t>
            </w:r>
          </w:p>
          <w:p w14:paraId="23F885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test materijal, koji je korišćen u toksikološkim studijama, mora se uporediti i potvrditi u odnosu na specifikaciju tehničkog materijala koji se komercijalno proizvodi.</w:t>
            </w:r>
          </w:p>
        </w:tc>
      </w:tr>
      <w:tr w:rsidR="00292711" w:rsidRPr="00292711" w14:paraId="1DE19D9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3FD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355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7EA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Tebufenozide</w:t>
            </w:r>
          </w:p>
          <w:p w14:paraId="4210BF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(Tebufenozid)</w:t>
            </w:r>
          </w:p>
          <w:p w14:paraId="17937A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112410-23-8</w:t>
            </w:r>
          </w:p>
          <w:p w14:paraId="0FD5D8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DB98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N-tert-butyl-N′-(4-ethylbenzoyl)- 3,5-dimethylbenzohydrazide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878F8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73F069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t-butyl hydrazine &lt; 0,001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B73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95D2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B14C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BDB5D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w:t>
            </w:r>
            <w:r w:rsidRPr="00292711">
              <w:rPr>
                <w:rFonts w:ascii="Arial" w:eastAsia="Times New Roman" w:hAnsi="Arial" w:cs="Arial"/>
                <w:kern w:val="0"/>
                <w:lang w:eastAsia="sr-Latn-RS"/>
                <w14:ligatures w14:val="none"/>
              </w:rPr>
              <w:lastRenderedPageBreak/>
              <w:t xml:space="preserve">kao insekticid. </w:t>
            </w:r>
          </w:p>
          <w:p w14:paraId="49A6EC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3D66A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tebufenozid od strane relevantnih tela Evropske unije.</w:t>
            </w:r>
          </w:p>
          <w:p w14:paraId="73B06E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2922A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posle ponovnog ulaska na tretiranu površinu, pri čemu se mora obezbediti da uslovi za registraciju sredstva za zaštitu bilja uključuju nošenje odgovarajuće </w:t>
            </w:r>
            <w:r w:rsidRPr="00292711">
              <w:rPr>
                <w:rFonts w:ascii="Arial" w:eastAsia="Times New Roman" w:hAnsi="Arial" w:cs="Arial"/>
                <w:kern w:val="0"/>
                <w:lang w:eastAsia="sr-Latn-RS"/>
                <w14:ligatures w14:val="none"/>
              </w:rPr>
              <w:lastRenderedPageBreak/>
              <w:t>opreme za ličnu zaštitu;</w:t>
            </w:r>
          </w:p>
          <w:p w14:paraId="4C7DF9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17DDBF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primenu sredstva za zaštitu bilja uključuju odgovarajuće mere smanjenja rizika;</w:t>
            </w:r>
          </w:p>
          <w:p w14:paraId="311889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vrste Lepidoptera.</w:t>
            </w:r>
          </w:p>
          <w:p w14:paraId="1570A7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zaštitu bilja moraju uključiti, kada je to potrebno, mere za smanjenje rizika. </w:t>
            </w:r>
          </w:p>
        </w:tc>
      </w:tr>
      <w:tr w:rsidR="00292711" w:rsidRPr="00292711" w14:paraId="2175FDA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668B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0E1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Tetraconazole</w:t>
            </w:r>
          </w:p>
          <w:p w14:paraId="7CE2FD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(Tetrakonazol)</w:t>
            </w:r>
          </w:p>
          <w:p w14:paraId="2B34CE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112281-77-3 (stereohemija nije određena)</w:t>
            </w:r>
          </w:p>
          <w:p w14:paraId="23D6AD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C80B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(RS)-2-(2,4-dichlorophenyl)-3- (1H-1.2,4-triazol-1-yl)-propyl- 1.1,2,2-tetrafluoroethyl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F9C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009B4D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(racemska smeša) </w:t>
            </w:r>
          </w:p>
          <w:p w14:paraId="61027F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w:t>
            </w:r>
          </w:p>
          <w:p w14:paraId="37D916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toluene max. 13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3712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DB16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091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40BB5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503CA2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128F7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tetrakonazol od strane relevantnih tela Evropske unije.</w:t>
            </w:r>
          </w:p>
          <w:p w14:paraId="5BAA93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9E3DE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i neciljanih biljaka, pri čemu se mora obezbediti da se, uodnosu na identifikovane rizike, primenjuju mere za smanjenje rizika, kao što su zaštitne </w:t>
            </w:r>
            <w:r w:rsidRPr="00292711">
              <w:rPr>
                <w:rFonts w:ascii="Arial" w:eastAsia="Times New Roman" w:hAnsi="Arial" w:cs="Arial"/>
                <w:kern w:val="0"/>
                <w:lang w:eastAsia="sr-Latn-RS"/>
                <w14:ligatures w14:val="none"/>
              </w:rPr>
              <w:lastRenderedPageBreak/>
              <w:t>zone, kada je to potrebno;</w:t>
            </w:r>
          </w:p>
          <w:p w14:paraId="75ED08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tetrakonazol primenjuje u područjima sa osetljivim (lakim) zemljištem i/ili u nepovoljnim klimatskim uslovima.</w:t>
            </w:r>
          </w:p>
        </w:tc>
      </w:tr>
      <w:tr w:rsidR="00292711" w:rsidRPr="00292711" w14:paraId="2DF9BF9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91B1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5E40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Trichoderma asperellum</w:t>
            </w:r>
            <w:r w:rsidRPr="00292711">
              <w:rPr>
                <w:rFonts w:ascii="Arial" w:eastAsia="Times New Roman" w:hAnsi="Arial" w:cs="Arial"/>
                <w:kern w:val="0"/>
                <w:lang w:eastAsia="sr-Latn-RS"/>
                <w14:ligatures w14:val="none"/>
              </w:rPr>
              <w:t xml:space="preserve"> </w:t>
            </w:r>
          </w:p>
          <w:p w14:paraId="60F003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T. harzianum</w:t>
            </w:r>
            <w:r w:rsidRPr="00292711">
              <w:rPr>
                <w:rFonts w:ascii="Arial" w:eastAsia="Times New Roman" w:hAnsi="Arial" w:cs="Arial"/>
                <w:kern w:val="0"/>
                <w:lang w:eastAsia="sr-Latn-RS"/>
                <w14:ligatures w14:val="none"/>
              </w:rPr>
              <w:t>)</w:t>
            </w:r>
          </w:p>
          <w:p w14:paraId="72AFEF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ICC012</w:t>
            </w:r>
          </w:p>
          <w:p w14:paraId="628C1B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34102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CABI CC IMI 392716</w:t>
            </w:r>
          </w:p>
          <w:p w14:paraId="6B8414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Soj: </w:t>
            </w:r>
            <w:r w:rsidRPr="00292711">
              <w:rPr>
                <w:rFonts w:ascii="Arial" w:eastAsia="Times New Roman" w:hAnsi="Arial" w:cs="Arial"/>
                <w:i/>
                <w:iCs/>
                <w:kern w:val="0"/>
                <w:lang w:eastAsia="sr-Latn-RS"/>
                <w14:ligatures w14:val="none"/>
              </w:rPr>
              <w:t xml:space="preserve">Trichoderma asperellum </w:t>
            </w:r>
          </w:p>
          <w:p w14:paraId="45183A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T. viride T25</w:t>
            </w:r>
            <w:r w:rsidRPr="00292711">
              <w:rPr>
                <w:rFonts w:ascii="Arial" w:eastAsia="Times New Roman" w:hAnsi="Arial" w:cs="Arial"/>
                <w:kern w:val="0"/>
                <w:lang w:eastAsia="sr-Latn-RS"/>
                <w14:ligatures w14:val="none"/>
              </w:rPr>
              <w:t>)</w:t>
            </w:r>
          </w:p>
          <w:p w14:paraId="4D8C34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16CFB2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CECT 20178</w:t>
            </w:r>
          </w:p>
          <w:p w14:paraId="38F2D2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Soj: </w:t>
            </w:r>
            <w:r w:rsidRPr="00292711">
              <w:rPr>
                <w:rFonts w:ascii="Arial" w:eastAsia="Times New Roman" w:hAnsi="Arial" w:cs="Arial"/>
                <w:i/>
                <w:iCs/>
                <w:kern w:val="0"/>
                <w:lang w:eastAsia="sr-Latn-RS"/>
                <w14:ligatures w14:val="none"/>
              </w:rPr>
              <w:t>Trichoder</w:t>
            </w:r>
            <w:r w:rsidRPr="00292711">
              <w:rPr>
                <w:rFonts w:ascii="Arial" w:eastAsia="Times New Roman" w:hAnsi="Arial" w:cs="Arial"/>
                <w:i/>
                <w:iCs/>
                <w:kern w:val="0"/>
                <w:lang w:eastAsia="sr-Latn-RS"/>
                <w14:ligatures w14:val="none"/>
              </w:rPr>
              <w:lastRenderedPageBreak/>
              <w:t xml:space="preserve">ma asperellum </w:t>
            </w: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T. viride TV1</w:t>
            </w:r>
            <w:r w:rsidRPr="00292711">
              <w:rPr>
                <w:rFonts w:ascii="Arial" w:eastAsia="Times New Roman" w:hAnsi="Arial" w:cs="Arial"/>
                <w:kern w:val="0"/>
                <w:lang w:eastAsia="sr-Latn-RS"/>
                <w14:ligatures w14:val="none"/>
              </w:rPr>
              <w:t>) TV1</w:t>
            </w:r>
          </w:p>
          <w:p w14:paraId="56953D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36531E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MUCL 43093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219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E30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FA2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199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078C1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3989C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40B575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C56BA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Trichoderma asperellum</w:t>
            </w:r>
            <w:r w:rsidRPr="00292711">
              <w:rPr>
                <w:rFonts w:ascii="Arial" w:eastAsia="Times New Roman" w:hAnsi="Arial" w:cs="Arial"/>
                <w:kern w:val="0"/>
                <w:lang w:eastAsia="sr-Latn-RS"/>
                <w14:ligatures w14:val="none"/>
              </w:rPr>
              <w:t xml:space="preserve"> od strane relevantnih tela Evropske unije.</w:t>
            </w:r>
          </w:p>
          <w:p w14:paraId="763017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w:t>
            </w:r>
            <w:r w:rsidRPr="00292711">
              <w:rPr>
                <w:rFonts w:ascii="Arial" w:eastAsia="Times New Roman" w:hAnsi="Arial" w:cs="Arial"/>
                <w:kern w:val="0"/>
                <w:lang w:eastAsia="sr-Latn-RS"/>
                <w14:ligatures w14:val="none"/>
              </w:rPr>
              <w:lastRenderedPageBreak/>
              <w:t>moraju uključiti , kada je to potrebno, mere za smanjenje rizika.</w:t>
            </w:r>
          </w:p>
        </w:tc>
      </w:tr>
      <w:tr w:rsidR="00292711" w:rsidRPr="00292711" w14:paraId="221D002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387B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4EF1F6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w:t>
            </w:r>
          </w:p>
          <w:p w14:paraId="3388CC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T. harzianum</w:t>
            </w:r>
            <w:r w:rsidRPr="00292711">
              <w:rPr>
                <w:rFonts w:ascii="Arial" w:eastAsia="Times New Roman" w:hAnsi="Arial" w:cs="Arial"/>
                <w:kern w:val="0"/>
                <w:lang w:eastAsia="sr-Latn-RS"/>
                <w14:ligatures w14:val="none"/>
              </w:rPr>
              <w:t>)</w:t>
            </w:r>
          </w:p>
          <w:p w14:paraId="222AAB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T11</w:t>
            </w:r>
          </w:p>
          <w:p w14:paraId="5A1207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00BA5F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CECT 20498 identičan sa</w:t>
            </w:r>
          </w:p>
          <w:p w14:paraId="08EA14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IMI 352941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28E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3CB76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5D3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D48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0C6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DB2B3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6B8B58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BCD41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od strane relevantnih tela Evropske unije.</w:t>
            </w:r>
          </w:p>
          <w:p w14:paraId="6C555E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4BDC0E9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9B26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40F39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Trichoderma gamsii</w:t>
            </w:r>
            <w:r w:rsidRPr="00292711">
              <w:rPr>
                <w:rFonts w:ascii="Arial" w:eastAsia="Times New Roman" w:hAnsi="Arial" w:cs="Arial"/>
                <w:kern w:val="0"/>
                <w:lang w:eastAsia="sr-Latn-RS"/>
                <w14:ligatures w14:val="none"/>
              </w:rPr>
              <w:t xml:space="preserve"> </w:t>
            </w:r>
          </w:p>
          <w:p w14:paraId="67301E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T. viride</w:t>
            </w:r>
            <w:r w:rsidRPr="00292711">
              <w:rPr>
                <w:rFonts w:ascii="Arial" w:eastAsia="Times New Roman" w:hAnsi="Arial" w:cs="Arial"/>
                <w:kern w:val="0"/>
                <w:lang w:eastAsia="sr-Latn-RS"/>
                <w14:ligatures w14:val="none"/>
              </w:rPr>
              <w:t>)</w:t>
            </w:r>
          </w:p>
          <w:p w14:paraId="3C160A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Soj:ICC080</w:t>
            </w:r>
          </w:p>
          <w:p w14:paraId="34ABEB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426503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IMI CC number</w:t>
            </w:r>
          </w:p>
          <w:p w14:paraId="3848E9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392151 CABI</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299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FC99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367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9BC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AF6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19ADB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5CF142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E851F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Trichoderma gamsii</w:t>
            </w:r>
            <w:r w:rsidRPr="00292711">
              <w:rPr>
                <w:rFonts w:ascii="Arial" w:eastAsia="Times New Roman" w:hAnsi="Arial" w:cs="Arial"/>
                <w:kern w:val="0"/>
                <w:lang w:eastAsia="sr-Latn-RS"/>
                <w14:ligatures w14:val="none"/>
              </w:rPr>
              <w:t xml:space="preserve"> od strane relevantnih tela Evropske unije.</w:t>
            </w:r>
          </w:p>
          <w:p w14:paraId="441099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E6476D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27D4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1F3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Trichoderma harzianum </w:t>
            </w:r>
            <w:r w:rsidRPr="00292711">
              <w:rPr>
                <w:rFonts w:ascii="Arial" w:eastAsia="Times New Roman" w:hAnsi="Arial" w:cs="Arial"/>
                <w:kern w:val="0"/>
                <w:lang w:eastAsia="sr-Latn-RS"/>
                <w14:ligatures w14:val="none"/>
              </w:rPr>
              <w:t>RifaiS</w:t>
            </w:r>
          </w:p>
          <w:p w14:paraId="26A6EF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Soj:</w:t>
            </w:r>
            <w:r w:rsidRPr="00292711">
              <w:rPr>
                <w:rFonts w:ascii="Arial" w:eastAsia="Times New Roman" w:hAnsi="Arial" w:cs="Arial"/>
                <w:i/>
                <w:iCs/>
                <w:kern w:val="0"/>
                <w:lang w:eastAsia="sr-Latn-RS"/>
                <w14:ligatures w14:val="none"/>
              </w:rPr>
              <w:t>Trichoderma harzianum</w:t>
            </w:r>
            <w:r w:rsidRPr="00292711">
              <w:rPr>
                <w:rFonts w:ascii="Arial" w:eastAsia="Times New Roman" w:hAnsi="Arial" w:cs="Arial"/>
                <w:kern w:val="0"/>
                <w:lang w:eastAsia="sr-Latn-RS"/>
                <w14:ligatures w14:val="none"/>
              </w:rPr>
              <w:t xml:space="preserve"> </w:t>
            </w:r>
          </w:p>
          <w:p w14:paraId="6D3271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T-22;</w:t>
            </w:r>
          </w:p>
          <w:p w14:paraId="434996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791E5F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ATCC 20847</w:t>
            </w:r>
          </w:p>
          <w:p w14:paraId="1D4B05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Soj: </w:t>
            </w:r>
            <w:r w:rsidRPr="00292711">
              <w:rPr>
                <w:rFonts w:ascii="Arial" w:eastAsia="Times New Roman" w:hAnsi="Arial" w:cs="Arial"/>
                <w:i/>
                <w:iCs/>
                <w:kern w:val="0"/>
                <w:lang w:eastAsia="sr-Latn-RS"/>
                <w14:ligatures w14:val="none"/>
              </w:rPr>
              <w:t xml:space="preserve">Trichoderma harzianum </w:t>
            </w:r>
            <w:r w:rsidRPr="00292711">
              <w:rPr>
                <w:rFonts w:ascii="Arial" w:eastAsia="Times New Roman" w:hAnsi="Arial" w:cs="Arial"/>
                <w:kern w:val="0"/>
                <w:lang w:eastAsia="sr-Latn-RS"/>
                <w14:ligatures w14:val="none"/>
              </w:rPr>
              <w:t>ITEM 908;</w:t>
            </w:r>
          </w:p>
          <w:p w14:paraId="6229D8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7A59B5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CBS 118749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EE1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4233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E06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8C9FD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2EC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90B29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w:t>
            </w:r>
            <w:r w:rsidRPr="00292711">
              <w:rPr>
                <w:rFonts w:ascii="Arial" w:eastAsia="Times New Roman" w:hAnsi="Arial" w:cs="Arial"/>
                <w:kern w:val="0"/>
                <w:lang w:eastAsia="sr-Latn-RS"/>
                <w14:ligatures w14:val="none"/>
              </w:rPr>
              <w:lastRenderedPageBreak/>
              <w:t>registrovano kao fungicid.</w:t>
            </w:r>
          </w:p>
          <w:p w14:paraId="4C32F3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9C2A0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Trichoderma harzianum</w:t>
            </w:r>
            <w:r w:rsidRPr="00292711">
              <w:rPr>
                <w:rFonts w:ascii="Arial" w:eastAsia="Times New Roman" w:hAnsi="Arial" w:cs="Arial"/>
                <w:kern w:val="0"/>
                <w:lang w:eastAsia="sr-Latn-RS"/>
                <w14:ligatures w14:val="none"/>
              </w:rPr>
              <w:t xml:space="preserve"> od strane relevantnih tela Evropske unije.</w:t>
            </w:r>
          </w:p>
          <w:p w14:paraId="1A9558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9364D3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30BE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563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Triclopyr</w:t>
            </w:r>
          </w:p>
          <w:p w14:paraId="4B97A8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(Triklopir)</w:t>
            </w:r>
          </w:p>
          <w:p w14:paraId="1414F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055335-06-3</w:t>
            </w:r>
          </w:p>
          <w:p w14:paraId="03F45B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668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3,5,6-trichloro-2-pyridyloxyacetic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C81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7AFA8A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(kao triclopyr butoxyethyl ester (triklopir butoksietil estar))</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143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47A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8A5D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5237C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Može biti registrovana samo primena sa ukupnom količinom u toku godine od najviše </w:t>
            </w:r>
            <w:r w:rsidRPr="00292711">
              <w:rPr>
                <w:rFonts w:ascii="Arial" w:eastAsia="Times New Roman" w:hAnsi="Arial" w:cs="Arial"/>
                <w:kern w:val="0"/>
                <w:lang w:eastAsia="sr-Latn-RS"/>
                <w14:ligatures w14:val="none"/>
              </w:rPr>
              <w:lastRenderedPageBreak/>
              <w:t>480 g aktivne supstance po hektaru.</w:t>
            </w:r>
          </w:p>
          <w:p w14:paraId="1D5FA5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952D5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triklopir od strane relevantnih tela Evropske unije.</w:t>
            </w:r>
          </w:p>
          <w:p w14:paraId="79CDB1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30D53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pri primeni sredstva za zaštitu bilja u osetljivim područjima. Uslovi za registraciju moraju da uključe mere za smanjenje rizika i mora se započeti sa program sistematskog praćenja rezidua u područjima sa osetljivim </w:t>
            </w:r>
            <w:r w:rsidRPr="00292711">
              <w:rPr>
                <w:rFonts w:ascii="Arial" w:eastAsia="Times New Roman" w:hAnsi="Arial" w:cs="Arial"/>
                <w:kern w:val="0"/>
                <w:lang w:eastAsia="sr-Latn-RS"/>
                <w14:ligatures w14:val="none"/>
              </w:rPr>
              <w:lastRenderedPageBreak/>
              <w:t>(lakim) zemljištem i/ili u nepovoljnim klimatskim uslovima, kada je to potrebno;</w:t>
            </w:r>
          </w:p>
          <w:p w14:paraId="114751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uključuju nošenje odgovarajuće opreme za ličnu zaštitu;</w:t>
            </w:r>
          </w:p>
          <w:p w14:paraId="77FB27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sisara, vodenih organizama i neciljanih biljaka. Uslovi za registraciju sredstva za zaštitu bilja moraju da uključe mere za smanjenje rizika, kada je to potrebno.</w:t>
            </w:r>
          </w:p>
        </w:tc>
      </w:tr>
      <w:tr w:rsidR="00292711" w:rsidRPr="00292711" w14:paraId="18FB0C5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C11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812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Trinexapac</w:t>
            </w:r>
          </w:p>
          <w:p w14:paraId="59277B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(Trineksapak)</w:t>
            </w:r>
          </w:p>
          <w:p w14:paraId="5ABD37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104273-73-6</w:t>
            </w:r>
          </w:p>
          <w:p w14:paraId="2811CB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DA677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4-(cyclopropyl- hydroxylmethylene)- 3,5-dioxo- cyclohexanecarboxylic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302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p w14:paraId="6DE820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trinexapac-ethyl (trineksapak-etil))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D2F69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3D7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DB44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7DAA3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49AC94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CC0B6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w:t>
            </w:r>
            <w:r w:rsidRPr="00292711">
              <w:rPr>
                <w:rFonts w:ascii="Arial" w:eastAsia="Times New Roman" w:hAnsi="Arial" w:cs="Arial"/>
                <w:kern w:val="0"/>
                <w:lang w:eastAsia="sr-Latn-RS"/>
                <w14:ligatures w14:val="none"/>
              </w:rPr>
              <w:lastRenderedPageBreak/>
              <w:t>registraciji sredstva za zaštitu bilja, uzimaju se u obzir i zaključci postupka procene aktivne supstance trineksapak od strane relevantnih tela Evropske unije.</w:t>
            </w:r>
          </w:p>
          <w:p w14:paraId="08370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ptica i sisara.</w:t>
            </w:r>
          </w:p>
          <w:p w14:paraId="41C40B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0586FDA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1443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B3C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Triticonazole</w:t>
            </w:r>
          </w:p>
          <w:p w14:paraId="28C78A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(Tritikonazol)</w:t>
            </w:r>
          </w:p>
          <w:p w14:paraId="0A1A7F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131983-72-7</w:t>
            </w:r>
          </w:p>
          <w:p w14:paraId="35AAEF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9C9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7C53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A44C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66D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244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C0654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29D804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F3D57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w:t>
            </w:r>
            <w:r w:rsidRPr="00292711">
              <w:rPr>
                <w:rFonts w:ascii="Arial" w:eastAsia="Times New Roman" w:hAnsi="Arial" w:cs="Arial"/>
                <w:kern w:val="0"/>
                <w:lang w:eastAsia="sr-Latn-RS"/>
                <w14:ligatures w14:val="none"/>
              </w:rPr>
              <w:lastRenderedPageBreak/>
              <w:t>tritikonazol za druge namene, osim za tretiranje semena, posebna pažnja se obraća na propisane uslove za registraciju, odnosno da li su pre odlučivanja o registraciji dostavljeni svi potrebni podaci i informacije.</w:t>
            </w:r>
          </w:p>
          <w:p w14:paraId="4F5110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tritikonazol od strane relevantnih tela Evropske unije.</w:t>
            </w:r>
          </w:p>
          <w:p w14:paraId="73F989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71426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obezbediti da uslovi za </w:t>
            </w:r>
            <w:r w:rsidRPr="00292711">
              <w:rPr>
                <w:rFonts w:ascii="Arial" w:eastAsia="Times New Roman" w:hAnsi="Arial" w:cs="Arial"/>
                <w:kern w:val="0"/>
                <w:lang w:eastAsia="sr-Latn-RS"/>
                <w14:ligatures w14:val="none"/>
              </w:rPr>
              <w:lastRenderedPageBreak/>
              <w:t>registraciju, kada je to potrebno, uključuju mere zaštite;</w:t>
            </w:r>
          </w:p>
          <w:p w14:paraId="6B1FC2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potencijalnu kontaminaciju podzemnih voda sa ovom jako perzistentnom aktivnom supstancom i metabolitom RPA406341 u područjima sa osetljivim (lakim) zemljištem i/ili u nepovoljnim klimatskim uslovima;</w:t>
            </w:r>
          </w:p>
          <w:p w14:paraId="3C7D78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koje se hrane semenom (dugotrajni rizik).</w:t>
            </w:r>
          </w:p>
          <w:p w14:paraId="3488F7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7B6F4BA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BD0E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2D3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Tritosulfuron</w:t>
            </w:r>
          </w:p>
          <w:p w14:paraId="27B8CA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142469-14-5</w:t>
            </w:r>
          </w:p>
          <w:p w14:paraId="7731A2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A53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1-(4-methoxy-6-trifluoromethyl-1,3,5-triazin-2-yl)-3-(2-trifluoromethyl-benzenesulfonyl)</w:t>
            </w:r>
            <w:r w:rsidRPr="00292711">
              <w:rPr>
                <w:rFonts w:ascii="Arial" w:eastAsia="Times New Roman" w:hAnsi="Arial" w:cs="Arial"/>
                <w:b/>
                <w:bCs/>
                <w:kern w:val="0"/>
                <w:sz w:val="26"/>
                <w:szCs w:val="26"/>
                <w:lang w:eastAsia="sr-Latn-RS"/>
                <w14:ligatures w14:val="none"/>
              </w:rPr>
              <w:t xml:space="preserve"> </w:t>
            </w:r>
            <w:r w:rsidRPr="00292711">
              <w:rPr>
                <w:rFonts w:ascii="Arial" w:eastAsia="Times New Roman" w:hAnsi="Arial" w:cs="Arial"/>
                <w:b/>
                <w:bCs/>
                <w:kern w:val="0"/>
                <w:sz w:val="26"/>
                <w:szCs w:val="26"/>
                <w:lang w:eastAsia="sr-Latn-RS"/>
                <w14:ligatures w14:val="none"/>
              </w:rPr>
              <w:br/>
            </w:r>
            <w:r w:rsidRPr="00292711">
              <w:rPr>
                <w:rFonts w:ascii="Arial" w:eastAsia="Times New Roman" w:hAnsi="Arial" w:cs="Arial"/>
                <w:kern w:val="0"/>
                <w:lang w:eastAsia="sr-Latn-RS"/>
                <w14:ligatures w14:val="none"/>
              </w:rPr>
              <w:t>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035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48CD35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Sledeća nečistoća proizvodnog procesa je od toksikološkog značaja i ne sme da prelaze određenu </w:t>
            </w:r>
            <w:r w:rsidRPr="00292711">
              <w:rPr>
                <w:rFonts w:ascii="Arial" w:eastAsia="Times New Roman" w:hAnsi="Arial" w:cs="Arial"/>
                <w:kern w:val="0"/>
                <w:lang w:eastAsia="sr-Latn-RS"/>
                <w14:ligatures w14:val="none"/>
              </w:rPr>
              <w:lastRenderedPageBreak/>
              <w:t>količinu u tehničkom materijalu:</w:t>
            </w:r>
          </w:p>
          <w:p w14:paraId="037F4A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2-amino-4-methoxy-6-</w:t>
            </w:r>
          </w:p>
          <w:p w14:paraId="45575A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(trifluormethyl)-1,3,5-triazine &lt; 0,2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2E8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decembar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7E0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A6C9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38539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28FA17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D52DD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tritosulfuron od strane relevantnih tela Evropske unije.</w:t>
            </w:r>
          </w:p>
          <w:p w14:paraId="0EFB31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5A32F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potencijalnu kontaminaciju podzemnih voda, kada se sredstvo za zaštitu bilja primenjuje u područjima sa osetljivim (lakim) zemljištem i/ili u nepovoljnim klimatskim uslovima;</w:t>
            </w:r>
          </w:p>
          <w:p w14:paraId="706268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0A3F25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malih sisara.</w:t>
            </w:r>
          </w:p>
          <w:p w14:paraId="339BCF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w:t>
            </w:r>
            <w:r w:rsidRPr="00292711">
              <w:rPr>
                <w:rFonts w:ascii="Arial" w:eastAsia="Times New Roman" w:hAnsi="Arial" w:cs="Arial"/>
                <w:kern w:val="0"/>
                <w:lang w:eastAsia="sr-Latn-RS"/>
                <w14:ligatures w14:val="none"/>
              </w:rPr>
              <w:lastRenderedPageBreak/>
              <w:t>zaštitu bilja moraju uključiti, kada je to potrebno, mere za smanjenje rizika.</w:t>
            </w:r>
          </w:p>
        </w:tc>
      </w:tr>
      <w:tr w:rsidR="00292711" w:rsidRPr="00292711" w14:paraId="1F0CB46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6EF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969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Urea</w:t>
            </w:r>
          </w:p>
          <w:p w14:paraId="441690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57-13-6</w:t>
            </w:r>
          </w:p>
          <w:p w14:paraId="30B5C5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1C9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7CBE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98 % w/w</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102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0AC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2C5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5FD28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C0DC6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783B2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urea od strane relevantnih tela Evropske unije.</w:t>
            </w:r>
          </w:p>
          <w:p w14:paraId="526C47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bl>
    <w:p w14:paraId="4571E78D"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p w14:paraId="3DCCEA09"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bookmarkStart w:id="1" w:name="str_2"/>
      <w:bookmarkEnd w:id="1"/>
      <w:r w:rsidRPr="00292711">
        <w:rPr>
          <w:rFonts w:ascii="Arial" w:eastAsia="Times New Roman" w:hAnsi="Arial" w:cs="Arial"/>
          <w:kern w:val="0"/>
          <w:sz w:val="28"/>
          <w:szCs w:val="28"/>
          <w:lang w:eastAsia="sr-Latn-RS"/>
          <w14:ligatures w14:val="none"/>
        </w:rPr>
        <w:t>2. Dео A2:</w:t>
      </w:r>
    </w:p>
    <w:p w14:paraId="793B1EA0"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lastRenderedPageBreak/>
        <w:t>AKTIVNE SUPSTANCE KOJE SU ODOBRENE U SKLADU SA PROPISIMA KOJIMA SE UREĐUJU SREDSTVA ZA ZAŠTITU BILJA I KOJE SU ODOBRENE U SKLADU SA VAŽEĆIM PROPISIMA EVROPSKE UNIJE</w:t>
      </w:r>
    </w:p>
    <w:p w14:paraId="6C12EBA4"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36"/>
        <w:gridCol w:w="1348"/>
        <w:gridCol w:w="2831"/>
        <w:gridCol w:w="1398"/>
        <w:gridCol w:w="893"/>
        <w:gridCol w:w="770"/>
        <w:gridCol w:w="1434"/>
      </w:tblGrid>
      <w:tr w:rsidR="00292711" w:rsidRPr="00292711" w14:paraId="6C645EB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6D4D0"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Br.</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E7EE822"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Trivijalni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i identifikacioni brojevi supstance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C3F82"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Hemijski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supstance po IUPAC</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D524A"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Minimalna čistoća i maksimum nečistoća</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98AC895"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Datum odobravanja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3DE4F4"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Odobrenje važi do</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8542E7"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Posebne odredbe</w:t>
            </w:r>
            <w:r w:rsidRPr="00292711">
              <w:rPr>
                <w:rFonts w:ascii="Arial" w:eastAsia="Times New Roman" w:hAnsi="Arial" w:cs="Arial"/>
                <w:kern w:val="0"/>
                <w:lang w:eastAsia="sr-Latn-RS"/>
                <w14:ligatures w14:val="none"/>
              </w:rPr>
              <w:t xml:space="preserve"> </w:t>
            </w:r>
          </w:p>
        </w:tc>
      </w:tr>
      <w:tr w:rsidR="00292711" w:rsidRPr="00292711" w14:paraId="7FA91BD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2D1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F07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Azoxystrobin</w:t>
            </w:r>
          </w:p>
          <w:p w14:paraId="023170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(Azoksistrobin)</w:t>
            </w:r>
          </w:p>
          <w:p w14:paraId="3DC48C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131860-33-8</w:t>
            </w:r>
          </w:p>
          <w:p w14:paraId="38495B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571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333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(E)-2-{2[6-(2-cyanophenoxy)=</w:t>
            </w:r>
            <w:r w:rsidRPr="00292711">
              <w:rPr>
                <w:rFonts w:ascii="Arial" w:eastAsia="Times New Roman" w:hAnsi="Arial" w:cs="Arial"/>
                <w:b/>
                <w:bCs/>
                <w:kern w:val="0"/>
                <w:sz w:val="26"/>
                <w:szCs w:val="26"/>
                <w:lang w:eastAsia="sr-Latn-RS"/>
                <w14:ligatures w14:val="none"/>
              </w:rPr>
              <w:t xml:space="preserve"> </w:t>
            </w:r>
            <w:r w:rsidRPr="00292711">
              <w:rPr>
                <w:rFonts w:ascii="Arial" w:eastAsia="Times New Roman" w:hAnsi="Arial" w:cs="Arial"/>
                <w:b/>
                <w:bCs/>
                <w:kern w:val="0"/>
                <w:sz w:val="26"/>
                <w:szCs w:val="26"/>
                <w:lang w:eastAsia="sr-Latn-RS"/>
                <w14:ligatures w14:val="none"/>
              </w:rPr>
              <w:br/>
            </w:r>
            <w:r w:rsidRPr="00292711">
              <w:rPr>
                <w:rFonts w:ascii="Arial" w:eastAsia="Times New Roman" w:hAnsi="Arial" w:cs="Arial"/>
                <w:kern w:val="0"/>
                <w:lang w:eastAsia="sr-Latn-RS"/>
                <w14:ligatures w14:val="none"/>
              </w:rPr>
              <w:t>pyrimidin- 4-yloxy]phenyl}-3-methoxyacrylate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2D46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p w14:paraId="75E8FB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05FD3D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max. 2 g/kg;</w:t>
            </w:r>
          </w:p>
          <w:p w14:paraId="5F377A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Z-izomer max. 25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0E8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EC03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FFE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CEDDC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0C35D9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8D80C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azoksistrobin od strane relevantnih tela Evropske unije.</w:t>
            </w:r>
          </w:p>
          <w:p w14:paraId="63759C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1F137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specifikaciju tehničkog materijala </w:t>
            </w:r>
            <w:r w:rsidRPr="00292711">
              <w:rPr>
                <w:rFonts w:ascii="Arial" w:eastAsia="Times New Roman" w:hAnsi="Arial" w:cs="Arial"/>
                <w:kern w:val="0"/>
                <w:lang w:eastAsia="sr-Latn-RS"/>
                <w14:ligatures w14:val="none"/>
              </w:rPr>
              <w:lastRenderedPageBreak/>
              <w:t>koji se komercijalno proizvodi, koja mora biti potvrđena i podržana odgovarajućim analitičkim podacima, a u odnosu na ovu specifikaciju tehničkog materijala treba uporediti i proveriti test materijal koji je korišćen u toksikološkim studijama;</w:t>
            </w:r>
          </w:p>
          <w:p w14:paraId="0DED14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 kontaminacije podzemnih voda, kada se sredstvo za zaštitu bilja primenjuje u područjima sa osetljivim (lakim) zemljištem i/ili u nepovoljnim klimatskim uslovima;</w:t>
            </w:r>
          </w:p>
          <w:p w14:paraId="5B31E1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239AAB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6EFF4C1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D82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B118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Imazalil</w:t>
            </w:r>
          </w:p>
          <w:p w14:paraId="62F62E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(Imazalil)</w:t>
            </w:r>
          </w:p>
          <w:p w14:paraId="19529B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w:t>
            </w:r>
          </w:p>
          <w:p w14:paraId="1125FB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73790-28-0, </w:t>
            </w:r>
          </w:p>
          <w:p w14:paraId="791B81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35554-44-0 (zamenjen)</w:t>
            </w:r>
          </w:p>
          <w:p w14:paraId="2F5420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AA8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(RS)-1-(β-allyloxy-2,4- dichlorophenylethyl) imidazole </w:t>
            </w:r>
          </w:p>
          <w:p w14:paraId="019167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42315F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allyl (RS)-1-(2,4-dichlorophenyl)-2-imidazol-1- ylethyl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201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749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A25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91E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94456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3DC25C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47685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imazalil od strane relevantnih tela Evropske unije.</w:t>
            </w:r>
          </w:p>
          <w:p w14:paraId="31F695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BE3A5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specifikaciju tehničkog materijala koji se komercijalno proizvodi, koja mora biti potvrđena i podržana odgovarajućim analitičkim podacima, a u odnosu na ovu specifikaciju </w:t>
            </w:r>
            <w:r w:rsidRPr="00292711">
              <w:rPr>
                <w:rFonts w:ascii="Arial" w:eastAsia="Times New Roman" w:hAnsi="Arial" w:cs="Arial"/>
                <w:kern w:val="0"/>
                <w:lang w:eastAsia="sr-Latn-RS"/>
                <w14:ligatures w14:val="none"/>
              </w:rPr>
              <w:lastRenderedPageBreak/>
              <w:t>tehničkog materijala treba uporediti i proveriti test materijal koji je korišćen u toksikološkim studijama;</w:t>
            </w:r>
          </w:p>
          <w:p w14:paraId="4741D3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akutnu izloženost potrošača putem hrane;</w:t>
            </w:r>
          </w:p>
          <w:p w14:paraId="434D56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uključuju nošenje odgovarajuće opreme za ličnu zaštitu i mere za smanjenje rizika;</w:t>
            </w:r>
          </w:p>
          <w:p w14:paraId="08EB32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uspostavljanje odgovarajuće prakse upravljanja otpadom radi uklanjanja otpada preostalog posle primene, kao što je prečišćavanje vode u sistemima za navodnjavanje i ispuštanje otpada od prerade, pri </w:t>
            </w:r>
            <w:r w:rsidRPr="00292711">
              <w:rPr>
                <w:rFonts w:ascii="Arial" w:eastAsia="Times New Roman" w:hAnsi="Arial" w:cs="Arial"/>
                <w:kern w:val="0"/>
                <w:lang w:eastAsia="sr-Latn-RS"/>
                <w14:ligatures w14:val="none"/>
              </w:rPr>
              <w:lastRenderedPageBreak/>
              <w:t>čemu se mora sprečiti bilo kakvo slučajno ispuštanje, a da bi se otpadne vode mogle ispustiti u kanalizacioni sistem mora biti obezbeđena prethodna procena rizika;</w:t>
            </w:r>
          </w:p>
          <w:p w14:paraId="41F763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i zemljišne mikroorganizme, kao i na dugotrajni efekat na ptice i sisare koje se hrane semenom.</w:t>
            </w:r>
          </w:p>
          <w:p w14:paraId="4AA9CB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0811E31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697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343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Prohexadione </w:t>
            </w:r>
          </w:p>
          <w:p w14:paraId="0C3C62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(Proheksadion)</w:t>
            </w:r>
          </w:p>
          <w:p w14:paraId="038AFD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127277-53-6</w:t>
            </w:r>
          </w:p>
          <w:p w14:paraId="061F30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Prohexadione-calcium </w:t>
            </w:r>
            <w:r w:rsidRPr="00292711">
              <w:rPr>
                <w:rFonts w:ascii="Arial" w:eastAsia="Times New Roman" w:hAnsi="Arial" w:cs="Arial"/>
                <w:kern w:val="0"/>
                <w:lang w:eastAsia="sr-Latn-RS"/>
                <w14:ligatures w14:val="none"/>
              </w:rPr>
              <w:lastRenderedPageBreak/>
              <w:t>(proheksadion-kalcijum)</w:t>
            </w:r>
          </w:p>
          <w:p w14:paraId="7582CC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567</w:t>
            </w:r>
          </w:p>
          <w:p w14:paraId="35DF73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Prohexadione (proheksadion)</w:t>
            </w:r>
          </w:p>
          <w:p w14:paraId="5870F6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567.020</w:t>
            </w:r>
          </w:p>
          <w:p w14:paraId="009DBA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Prohexadione-calcium (proheksadion-kalcijum)</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596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Proheksadion:</w:t>
            </w:r>
          </w:p>
          <w:p w14:paraId="119D5F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3,5-dioxo-4-propionylcyclohexane</w:t>
            </w:r>
            <w:r w:rsidRPr="00292711">
              <w:rPr>
                <w:rFonts w:ascii="Arial" w:eastAsia="Times New Roman" w:hAnsi="Arial" w:cs="Arial"/>
                <w:b/>
                <w:bCs/>
                <w:kern w:val="0"/>
                <w:sz w:val="26"/>
                <w:szCs w:val="26"/>
                <w:lang w:eastAsia="sr-Latn-RS"/>
                <w14:ligatures w14:val="none"/>
              </w:rPr>
              <w:t xml:space="preserve"> </w:t>
            </w:r>
            <w:r w:rsidRPr="00292711">
              <w:rPr>
                <w:rFonts w:ascii="Arial" w:eastAsia="Times New Roman" w:hAnsi="Arial" w:cs="Arial"/>
                <w:b/>
                <w:bCs/>
                <w:kern w:val="0"/>
                <w:sz w:val="26"/>
                <w:szCs w:val="26"/>
                <w:lang w:eastAsia="sr-Latn-RS"/>
                <w14:ligatures w14:val="none"/>
              </w:rPr>
              <w:br/>
            </w:r>
            <w:r w:rsidRPr="00292711">
              <w:rPr>
                <w:rFonts w:ascii="Arial" w:eastAsia="Times New Roman" w:hAnsi="Arial" w:cs="Arial"/>
                <w:kern w:val="0"/>
                <w:lang w:eastAsia="sr-Latn-RS"/>
                <w14:ligatures w14:val="none"/>
              </w:rPr>
              <w:t>carboxylic acid</w:t>
            </w:r>
          </w:p>
          <w:p w14:paraId="5D54C4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Proheksadion-kalcijum:</w:t>
            </w:r>
          </w:p>
          <w:p w14:paraId="180FAE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3,5-dioxo-4-propionylcyclohexanecarboxylate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9AB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890 g/kg</w:t>
            </w:r>
          </w:p>
          <w:p w14:paraId="043196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proheksadion-kalcijum)</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0CF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E61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E7F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D3F24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w:t>
            </w:r>
          </w:p>
          <w:p w14:paraId="3A7469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EFA6C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Radi primene jedinstvenih načela, pri donošenju odluke o registraciji sredstva za zaštitu bilja, uzimaju se u obzir i zaključci postupka procene aktivne supstance proheksadion od strane relevantnih tela Evropske unije.</w:t>
            </w:r>
          </w:p>
        </w:tc>
      </w:tr>
      <w:tr w:rsidR="00292711" w:rsidRPr="00292711" w14:paraId="7DC0F15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417A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381723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Spiroxamine</w:t>
            </w:r>
          </w:p>
          <w:p w14:paraId="6AB9FA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(Spiroksamin)</w:t>
            </w:r>
          </w:p>
          <w:p w14:paraId="7BCD18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1181134-30-8</w:t>
            </w:r>
          </w:p>
          <w:p w14:paraId="0622C8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E70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(8-tert-butyl-1,4- dioxa-spiro [4.5]=decan-2-ylmethyl)- ethyl-propyl-amine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103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940 g/kg </w:t>
            </w:r>
          </w:p>
          <w:p w14:paraId="11D0DE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(zajedno A i B diasteroizomeri)</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B71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604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23889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E08D8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146B38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05456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spiroksamin od strane relevantnih tela Evropske unije.</w:t>
            </w:r>
          </w:p>
          <w:p w14:paraId="6E8DEF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 ukupnoj proceni rizika posebna pažnja se obraća na:</w:t>
            </w:r>
          </w:p>
          <w:p w14:paraId="5634A9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registraciju sredstva za zaštitu bilja uključuju odgovarajuće mere zaštite;</w:t>
            </w:r>
          </w:p>
          <w:p w14:paraId="3D5EC3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na područjima sa osetljivim (lakim) zemljištem ili u nepovoljnim klimatskim uslovima;</w:t>
            </w:r>
          </w:p>
          <w:p w14:paraId="77844A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delovanje na vodene organizme.</w:t>
            </w:r>
          </w:p>
          <w:p w14:paraId="2924A4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72C8FC6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6C9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017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Kresoxim-methyl</w:t>
            </w:r>
          </w:p>
          <w:p w14:paraId="2BA2D5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(Kresoksim-metil)</w:t>
            </w:r>
          </w:p>
          <w:p w14:paraId="20F6AA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143390-89-0</w:t>
            </w:r>
          </w:p>
          <w:p w14:paraId="31E9D8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568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30E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(E)-methoxyimino [a-(o-tolyloxy)-o-tolyl] 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0E2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p w14:paraId="04F88B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4E1F3C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metanol max. 5 g/kg;</w:t>
            </w:r>
          </w:p>
          <w:p w14:paraId="1F5C3C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methyl chloride max. 1 g/kg;</w:t>
            </w:r>
          </w:p>
          <w:p w14:paraId="30868C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max 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8E8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4D8B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D89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2F8BF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1BE58B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01559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kresoksim-metil od strane relevantnih tela Evropske unije.</w:t>
            </w:r>
          </w:p>
          <w:p w14:paraId="5E188A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podzemnih voda u osetljivim uslovima.</w:t>
            </w:r>
          </w:p>
          <w:p w14:paraId="6E73FD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registraciju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22DE625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844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AB57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Fluroxypyr</w:t>
            </w:r>
          </w:p>
          <w:p w14:paraId="7141C5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(Fluroksipir)</w:t>
            </w:r>
          </w:p>
          <w:p w14:paraId="034C0B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69377-81-7</w:t>
            </w:r>
          </w:p>
          <w:p w14:paraId="177061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6B5F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4-amino-3,5-dichloro- 6-fluoro-2-pyridyloxyacetic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A24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565748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(fluroksipir-meptil)</w:t>
            </w:r>
          </w:p>
          <w:p w14:paraId="6D8B98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proizvodna nečistoća je od toksikološkog značaja i ne sme preći sledeću količinu u tehničkom materijalu:</w:t>
            </w:r>
          </w:p>
          <w:p w14:paraId="1F641C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N-methyl-2-pyrrolidone (NMP): &lt;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A4CC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8AB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BB914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656AC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76341C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84544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fluroksipir od strane relevantnih tela Evropske unije.</w:t>
            </w:r>
          </w:p>
          <w:p w14:paraId="245440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F316D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potencijalnu kontaminaciju podzemnih voda metabolitom piridinolom, ako se sredstvo za zaštitu bilja primenjuje na područjima sa alkalnim ili </w:t>
            </w:r>
            <w:r w:rsidRPr="00292711">
              <w:rPr>
                <w:rFonts w:ascii="Arial" w:eastAsia="Times New Roman" w:hAnsi="Arial" w:cs="Arial"/>
                <w:kern w:val="0"/>
                <w:lang w:eastAsia="sr-Latn-RS"/>
                <w14:ligatures w14:val="none"/>
              </w:rPr>
              <w:lastRenderedPageBreak/>
              <w:t>osetljivim (lakim) zemljištem ili u nepovoljnim klimatskim uslovima;</w:t>
            </w:r>
          </w:p>
          <w:p w14:paraId="3645A5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28ECE3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2B0913B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7024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250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Tefluthrin</w:t>
            </w:r>
          </w:p>
          <w:p w14:paraId="6C7AB8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(Teflutrin)</w:t>
            </w:r>
          </w:p>
          <w:p w14:paraId="3AFE31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79538-32-2</w:t>
            </w:r>
          </w:p>
          <w:p w14:paraId="44C0C4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451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30AC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2,3,5,6-tetrafluoro-4-methylbenzyl-(1</w:t>
            </w:r>
            <w:r w:rsidRPr="00292711">
              <w:rPr>
                <w:rFonts w:ascii="Arial" w:eastAsia="Times New Roman" w:hAnsi="Arial" w:cs="Arial"/>
                <w:i/>
                <w:iCs/>
                <w:kern w:val="0"/>
                <w:lang w:eastAsia="sr-Latn-RS"/>
                <w14:ligatures w14:val="none"/>
              </w:rPr>
              <w:t xml:space="preserve">RS, </w:t>
            </w: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)- 3- [(</w:t>
            </w:r>
            <w:r w:rsidRPr="00292711">
              <w:rPr>
                <w:rFonts w:ascii="Arial" w:eastAsia="Times New Roman" w:hAnsi="Arial" w:cs="Arial"/>
                <w:i/>
                <w:iCs/>
                <w:kern w:val="0"/>
                <w:lang w:eastAsia="sr-Latn-RS"/>
                <w14:ligatures w14:val="none"/>
              </w:rPr>
              <w:t>Z</w:t>
            </w:r>
            <w:r w:rsidRPr="00292711">
              <w:rPr>
                <w:rFonts w:ascii="Arial" w:eastAsia="Times New Roman" w:hAnsi="Arial" w:cs="Arial"/>
                <w:kern w:val="0"/>
                <w:lang w:eastAsia="sr-Latn-RS"/>
                <w14:ligatures w14:val="none"/>
              </w:rPr>
              <w:t>)-(2-chloro-3,3,3-trifluoroprop-1-enyl]-2,2-dimethylcyclopropane-carboxylate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3E9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p w14:paraId="7E368E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hexachlorbenzene ne više od 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DF329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B1D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1A79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CAB41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insekticid. </w:t>
            </w:r>
          </w:p>
          <w:p w14:paraId="210D16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Tretiranje semena se može vršiti jedino u doradnim centrima koji su, u skladu sa propisom kojim se uređuje seme, upisani u odgovarajući registar. Doradni centri moraju primenjivati najbolju dostupnu tehniku kako bi se </w:t>
            </w:r>
            <w:r w:rsidRPr="00292711">
              <w:rPr>
                <w:rFonts w:ascii="Arial" w:eastAsia="Times New Roman" w:hAnsi="Arial" w:cs="Arial"/>
                <w:kern w:val="0"/>
                <w:lang w:eastAsia="sr-Latn-RS"/>
                <w14:ligatures w14:val="none"/>
              </w:rPr>
              <w:lastRenderedPageBreak/>
              <w:t>osiguralo da otprašivanje u toku tretiranja, skladištenja i transporta semena bude smanjeno na najmanju moguću meru.</w:t>
            </w:r>
          </w:p>
          <w:p w14:paraId="0E284B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AD764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teflutrin od strane relevantnih tela Evropske unije.</w:t>
            </w:r>
          </w:p>
          <w:p w14:paraId="74493D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8BA2B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operatere i druge radnike u poljoprivredi, pri čemu se mora obezbediti da uslovi za registraciju, između </w:t>
            </w:r>
            <w:r w:rsidRPr="00292711">
              <w:rPr>
                <w:rFonts w:ascii="Arial" w:eastAsia="Times New Roman" w:hAnsi="Arial" w:cs="Arial"/>
                <w:kern w:val="0"/>
                <w:lang w:eastAsia="sr-Latn-RS"/>
                <w14:ligatures w14:val="none"/>
              </w:rPr>
              <w:lastRenderedPageBreak/>
              <w:t>ostalog, uključuju nošenje odgovarajuće opreme za ličnu zaštitu, kao što je oprema za zaštitu organa za disanje;</w:t>
            </w:r>
          </w:p>
          <w:p w14:paraId="592EF5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i sisare, pri čemu se moraju primeniti mere za smanjenje rizika kako bi se obezbedio visok nivo inkorporacije semena u zemljište, a otprašivanje smanjilo na najmanju moguću meru;</w:t>
            </w:r>
          </w:p>
          <w:p w14:paraId="799382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etiketu tretiranog semena, koja mora da sadrži da je seme tretirano i da su mere za smanjenje rizika utvrđene u registraciji.</w:t>
            </w:r>
          </w:p>
        </w:tc>
      </w:tr>
      <w:tr w:rsidR="00292711" w:rsidRPr="00292711" w14:paraId="3B049C8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650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97F7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1-naphthylacetamide</w:t>
            </w:r>
          </w:p>
          <w:p w14:paraId="3AF1BC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(1-naftil acetamid)</w:t>
            </w:r>
          </w:p>
          <w:p w14:paraId="66D6AE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86-86-2</w:t>
            </w:r>
          </w:p>
          <w:p w14:paraId="54EA11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282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003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2-(1-naphthyl)acetamide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585DE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460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DF1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049BF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83384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jedino biti registrovano kao regulator rasta.</w:t>
            </w:r>
          </w:p>
          <w:p w14:paraId="2B6A66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DEO B</w:t>
            </w:r>
          </w:p>
          <w:p w14:paraId="2BEE71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1-naftilacetamid od strane relevantnih tela Evropske unije.</w:t>
            </w:r>
          </w:p>
          <w:p w14:paraId="75784E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37968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uključuju sredstva za zaštitu bilja nošenje odgovarajuće opreme za ličnu zaštitu, kada je to potrebno;</w:t>
            </w:r>
          </w:p>
          <w:p w14:paraId="03BC97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p w14:paraId="750C3C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ako se </w:t>
            </w:r>
            <w:r w:rsidRPr="00292711">
              <w:rPr>
                <w:rFonts w:ascii="Arial" w:eastAsia="Times New Roman" w:hAnsi="Arial" w:cs="Arial"/>
                <w:kern w:val="0"/>
                <w:lang w:eastAsia="sr-Latn-RS"/>
                <w14:ligatures w14:val="none"/>
              </w:rPr>
              <w:lastRenderedPageBreak/>
              <w:t>sredstvo za zaštitu bilja primenjuje u područjima sa osetljivim (lakim) zemljištem ili u nepovoljnim klimatskim uslovima;</w:t>
            </w:r>
          </w:p>
          <w:p w14:paraId="716793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2D81A1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w:t>
            </w:r>
          </w:p>
          <w:p w14:paraId="6119EF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5AC557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F570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4EBFA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1-naphthylacetic acid</w:t>
            </w:r>
          </w:p>
          <w:p w14:paraId="1BF26D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(1-naftil sirćetna kiselina)</w:t>
            </w:r>
          </w:p>
          <w:p w14:paraId="3E60B6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86-87-3</w:t>
            </w:r>
          </w:p>
          <w:p w14:paraId="1F4EB9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A2FBC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1-naphthylacetic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28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B77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DBE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635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9C0E3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jedino biti registrovano kao regulator rasta.</w:t>
            </w:r>
          </w:p>
          <w:p w14:paraId="47F2BB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61D6B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w:t>
            </w:r>
            <w:r w:rsidRPr="00292711">
              <w:rPr>
                <w:rFonts w:ascii="Arial" w:eastAsia="Times New Roman" w:hAnsi="Arial" w:cs="Arial"/>
                <w:kern w:val="0"/>
                <w:lang w:eastAsia="sr-Latn-RS"/>
                <w14:ligatures w14:val="none"/>
              </w:rPr>
              <w:lastRenderedPageBreak/>
              <w:t>postupka procene aktivne supstance 1-naftil sirćetna kiselina od strane relevantnih tela Evropske unije.</w:t>
            </w:r>
          </w:p>
          <w:p w14:paraId="71BFFD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D5B36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 kada je to potrebno;</w:t>
            </w:r>
          </w:p>
          <w:p w14:paraId="5F5461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w:t>
            </w:r>
          </w:p>
          <w:p w14:paraId="4333F5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ili u nepovoljnim klimatskim uslovima;</w:t>
            </w:r>
          </w:p>
          <w:p w14:paraId="3B6D60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rizik za vodene organizme;</w:t>
            </w:r>
          </w:p>
          <w:p w14:paraId="6E1846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w:t>
            </w:r>
          </w:p>
          <w:p w14:paraId="344928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0613F4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5888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C48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Fluazifop-P</w:t>
            </w:r>
          </w:p>
          <w:p w14:paraId="7F1940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06D81E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83066-88-0 (fluazifop-P)</w:t>
            </w:r>
          </w:p>
          <w:p w14:paraId="2C28B4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w:t>
            </w:r>
          </w:p>
          <w:p w14:paraId="30A4A3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467 (fluazifop-P)</w:t>
            </w:r>
          </w:p>
        </w:tc>
        <w:tc>
          <w:tcPr>
            <w:tcW w:w="0" w:type="auto"/>
            <w:tcBorders>
              <w:top w:val="outset" w:sz="6" w:space="0" w:color="auto"/>
              <w:left w:val="outset" w:sz="6" w:space="0" w:color="auto"/>
              <w:bottom w:val="outset" w:sz="6" w:space="0" w:color="auto"/>
              <w:right w:val="outset" w:sz="6" w:space="0" w:color="auto"/>
            </w:tcBorders>
            <w:vAlign w:val="center"/>
            <w:hideMark/>
          </w:tcPr>
          <w:p w14:paraId="37242A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)-2-{4-[5- (trifluoromethyl)-2- pyridyloxy]phenoxy} propionic acid (fluazifop-P)</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A74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900 g/kg fluazifop P-butila</w:t>
            </w:r>
          </w:p>
          <w:p w14:paraId="51E375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nečistoća 2-chloro-5- (trifluoro-methyl) pyridine ne sme da prelazi 1,5 g/kg u materijalu koji se proizvodi.</w:t>
            </w:r>
          </w:p>
        </w:tc>
        <w:tc>
          <w:tcPr>
            <w:tcW w:w="0" w:type="auto"/>
            <w:tcBorders>
              <w:top w:val="outset" w:sz="6" w:space="0" w:color="auto"/>
              <w:left w:val="outset" w:sz="6" w:space="0" w:color="auto"/>
              <w:bottom w:val="outset" w:sz="6" w:space="0" w:color="auto"/>
              <w:right w:val="outset" w:sz="6" w:space="0" w:color="auto"/>
            </w:tcBorders>
            <w:vAlign w:val="center"/>
            <w:hideMark/>
          </w:tcPr>
          <w:p w14:paraId="1E0FF5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58AE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AF9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3F4B4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7DCEB2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DB245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fluazifop-P od strane relevantnih tela Evropske unije.</w:t>
            </w:r>
          </w:p>
          <w:p w14:paraId="3B3242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w:t>
            </w:r>
          </w:p>
          <w:p w14:paraId="123AD1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potrošača, koja se odnosi na pojavu metabolita 5-(trifluoromethyl)-2(1H)-pyridinone u podzemnim vodama;</w:t>
            </w:r>
          </w:p>
          <w:p w14:paraId="757879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pri čemu se mora obezbediti da uslovi za primenu, kada je to potrebno, uključuju nošenje odgovarajuće opreme za ličnu zaštitu;</w:t>
            </w:r>
          </w:p>
          <w:p w14:paraId="29EC4D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ili u nepovoljnim klimatskim uslovima;</w:t>
            </w:r>
          </w:p>
          <w:p w14:paraId="6969E8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biljke.</w:t>
            </w:r>
          </w:p>
          <w:p w14:paraId="1F06BB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w:t>
            </w:r>
            <w:r w:rsidRPr="00292711">
              <w:rPr>
                <w:rFonts w:ascii="Arial" w:eastAsia="Times New Roman" w:hAnsi="Arial" w:cs="Arial"/>
                <w:kern w:val="0"/>
                <w:lang w:eastAsia="sr-Latn-RS"/>
                <w14:ligatures w14:val="none"/>
              </w:rPr>
              <w:lastRenderedPageBreak/>
              <w:t>uključiti, kada je to potrebno, mere za smanjenje rizika.</w:t>
            </w:r>
          </w:p>
        </w:tc>
      </w:tr>
      <w:tr w:rsidR="00292711" w:rsidRPr="00292711" w14:paraId="2FE9CC9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C5A9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31719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Terbuthylazine</w:t>
            </w:r>
          </w:p>
          <w:p w14:paraId="5849F9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(Terbutilazin)</w:t>
            </w:r>
          </w:p>
          <w:p w14:paraId="28E365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5915-41-3</w:t>
            </w:r>
          </w:p>
          <w:p w14:paraId="36B0FF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B40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N</w:t>
            </w:r>
            <w:r w:rsidRPr="00292711">
              <w:rPr>
                <w:rFonts w:ascii="Arial" w:eastAsia="Times New Roman" w:hAnsi="Arial" w:cs="Arial"/>
                <w:kern w:val="0"/>
                <w:sz w:val="15"/>
                <w:szCs w:val="15"/>
                <w:vertAlign w:val="superscript"/>
                <w:lang w:eastAsia="sr-Latn-RS"/>
                <w14:ligatures w14:val="none"/>
              </w:rPr>
              <w:t>2</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tert</w:t>
            </w:r>
            <w:r w:rsidRPr="00292711">
              <w:rPr>
                <w:rFonts w:ascii="Arial" w:eastAsia="Times New Roman" w:hAnsi="Arial" w:cs="Arial"/>
                <w:kern w:val="0"/>
                <w:lang w:eastAsia="sr-Latn-RS"/>
                <w14:ligatures w14:val="none"/>
              </w:rPr>
              <w:t xml:space="preserve"> -butyl-6-chloro-</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w:t>
            </w:r>
            <w:r w:rsidRPr="00292711">
              <w:rPr>
                <w:rFonts w:ascii="Arial" w:eastAsia="Times New Roman" w:hAnsi="Arial" w:cs="Arial"/>
                <w:kern w:val="0"/>
                <w:sz w:val="15"/>
                <w:szCs w:val="15"/>
                <w:vertAlign w:val="superscript"/>
                <w:lang w:eastAsia="sr-Latn-RS"/>
                <w14:ligatures w14:val="none"/>
              </w:rPr>
              <w:t>4</w:t>
            </w:r>
            <w:r w:rsidRPr="00292711">
              <w:rPr>
                <w:rFonts w:ascii="Arial" w:eastAsia="Times New Roman" w:hAnsi="Arial" w:cs="Arial"/>
                <w:kern w:val="0"/>
                <w:lang w:eastAsia="sr-Latn-RS"/>
                <w14:ligatures w14:val="none"/>
              </w:rPr>
              <w:t>-ethyl-1,3,5-triazine-2,4-diamine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21EF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33E564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proizvodna nečistoća je od toksikološkog značaja i ne sme preći sledeću količinu u tehničkom materijalu:</w:t>
            </w:r>
          </w:p>
          <w:p w14:paraId="024A06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propazin ne više od 9 g/kg;</w:t>
            </w:r>
          </w:p>
          <w:p w14:paraId="6CE3A9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atrazin ne više od 1 g/kg;</w:t>
            </w:r>
          </w:p>
          <w:p w14:paraId="74DF14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simazin ne više od 9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1A81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4EA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05F7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0E304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herbicid.</w:t>
            </w:r>
          </w:p>
          <w:p w14:paraId="503F52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Upotreba je ograničena na jednu primenu svake treće godine na istoj površini, u maksimalnoj dozi od 850 g terbutilazina po hektaru</w:t>
            </w:r>
          </w:p>
          <w:p w14:paraId="284DEB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05ABF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terbutilazin od strane relevantnih tela Evropske unije.</w:t>
            </w:r>
          </w:p>
          <w:p w14:paraId="44728B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 ukupnoj proceni rizika posebna pažnja se obraća na:</w:t>
            </w:r>
          </w:p>
          <w:p w14:paraId="795F08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procenu rizika za potrošače zbog izloženosti metabolitima terbutilazina;</w:t>
            </w:r>
          </w:p>
          <w:p w14:paraId="4DE4E6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na područjima sa osetljivim (lakim) zemljištem ili u nepovoljnim klimatskim uslovima;</w:t>
            </w:r>
          </w:p>
          <w:p w14:paraId="617238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sisare i kišne gliste.</w:t>
            </w:r>
          </w:p>
          <w:p w14:paraId="75E366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smanjenje rizika, kao i monitoring program da bi se utvrdila kontaminacija podzemnih voda u područjima sa osetljivim (lakim) </w:t>
            </w:r>
            <w:r w:rsidRPr="00292711">
              <w:rPr>
                <w:rFonts w:ascii="Arial" w:eastAsia="Times New Roman" w:hAnsi="Arial" w:cs="Arial"/>
                <w:kern w:val="0"/>
                <w:lang w:eastAsia="sr-Latn-RS"/>
                <w14:ligatures w14:val="none"/>
              </w:rPr>
              <w:lastRenderedPageBreak/>
              <w:t>zemljištem i/ili nepovoljnim klimatskim uslovima.</w:t>
            </w:r>
          </w:p>
        </w:tc>
      </w:tr>
      <w:tr w:rsidR="00292711" w:rsidRPr="00292711" w14:paraId="41CCC73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5B56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0172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Fluxapyroxad (Fluksapiroksad)</w:t>
            </w:r>
          </w:p>
          <w:p w14:paraId="4080B5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907204-31-3</w:t>
            </w:r>
          </w:p>
          <w:p w14:paraId="24BB62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F98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3-(difluoromethyl)-1- methyl-</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-(3′,4′,5′-trifluorobiphenyl-2- yl)pyrazole-4- 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17AE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3D9B6A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 ne sme da prelazi 1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E42A5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852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F8F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fluksapiroksad od strane relevantnih tela Evropske unije.</w:t>
            </w:r>
          </w:p>
          <w:p w14:paraId="5BCC09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podzemne vode, ako se sredstva za zaštitu bilja primenjuje u osetljivim područjima ili u nepovoljnim klimatskim uslovima.</w:t>
            </w:r>
          </w:p>
          <w:p w14:paraId="3D9675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w:t>
            </w:r>
            <w:r w:rsidRPr="00292711">
              <w:rPr>
                <w:rFonts w:ascii="Arial" w:eastAsia="Times New Roman" w:hAnsi="Arial" w:cs="Arial"/>
                <w:kern w:val="0"/>
                <w:lang w:eastAsia="sr-Latn-RS"/>
                <w14:ligatures w14:val="none"/>
              </w:rPr>
              <w:lastRenderedPageBreak/>
              <w:t>mere za smanjenje rizika.</w:t>
            </w:r>
          </w:p>
          <w:p w14:paraId="5021F5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Čistoća aktivne supstance se zasniva na proizvodnji iz pilot postrojenja.</w:t>
            </w:r>
          </w:p>
        </w:tc>
      </w:tr>
      <w:tr w:rsidR="00292711" w:rsidRPr="00292711" w14:paraId="2C3D06D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287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25E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Fenpyrazamine (Fenpirazamin)</w:t>
            </w:r>
          </w:p>
          <w:p w14:paraId="0FC50D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473798-59-3</w:t>
            </w:r>
          </w:p>
          <w:p w14:paraId="15B2E8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7B31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S-allyl 5-amino-2,3-dihydro-2- isopropyl-3-oxo-4-(o-tolyl) pyrazole-1-carbothioate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2F6B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68A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C47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ACA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fenpirazamin od strane relevantnih tela Evropske unije.</w:t>
            </w:r>
          </w:p>
          <w:p w14:paraId="770595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Čistoća aktivne supstance se zasniva na proizvodnji iz pilot postrojenja.</w:t>
            </w:r>
          </w:p>
        </w:tc>
      </w:tr>
      <w:tr w:rsidR="00292711" w:rsidRPr="00292711" w14:paraId="6FAEEF1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3CEA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7D1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Phosphane</w:t>
            </w:r>
          </w:p>
          <w:p w14:paraId="2F0582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(Fosfan)</w:t>
            </w:r>
          </w:p>
          <w:p w14:paraId="016FD9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7803-51-2</w:t>
            </w:r>
          </w:p>
          <w:p w14:paraId="3AFD02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1758C2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Fosfan</w:t>
            </w:r>
          </w:p>
        </w:tc>
        <w:tc>
          <w:tcPr>
            <w:tcW w:w="0" w:type="auto"/>
            <w:tcBorders>
              <w:top w:val="outset" w:sz="6" w:space="0" w:color="auto"/>
              <w:left w:val="outset" w:sz="6" w:space="0" w:color="auto"/>
              <w:bottom w:val="outset" w:sz="6" w:space="0" w:color="auto"/>
              <w:right w:val="outset" w:sz="6" w:space="0" w:color="auto"/>
            </w:tcBorders>
            <w:vAlign w:val="center"/>
            <w:hideMark/>
          </w:tcPr>
          <w:p w14:paraId="433352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994 g/kg</w:t>
            </w:r>
          </w:p>
          <w:p w14:paraId="22F0FF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arsan ne sme da prelazi 0,023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27917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848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2DA8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Registracija sredstva za zaštitu bilja koje sadrže fosfan je ograničena samo za profesionalnu upotrebu.</w:t>
            </w:r>
          </w:p>
          <w:p w14:paraId="25A81F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w:t>
            </w:r>
            <w:r w:rsidRPr="00292711">
              <w:rPr>
                <w:rFonts w:ascii="Arial" w:eastAsia="Times New Roman" w:hAnsi="Arial" w:cs="Arial"/>
                <w:kern w:val="0"/>
                <w:lang w:eastAsia="sr-Latn-RS"/>
                <w14:ligatures w14:val="none"/>
              </w:rPr>
              <w:lastRenderedPageBreak/>
              <w:t>donošenju odluke o registraciji sredstva za zaštitu bilja, uzimaju se u obzir i zaključci postupka procene aktivne supstance fosfan od strane relevantnih tela Evropske unije.</w:t>
            </w:r>
          </w:p>
          <w:p w14:paraId="3DC8DD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DEA1F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u i oko tretiranih objekata i to u toku tretiranja, kao i u toku i posle provetravanja;</w:t>
            </w:r>
          </w:p>
          <w:p w14:paraId="79B837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drugih poljoprivrednih radnika u i oko tretiranih objekata i to u toku tretiranja, kao i u toku i posle provetravanja;</w:t>
            </w:r>
          </w:p>
          <w:p w14:paraId="2B3840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drugih prisutnih lica u i oko tretiranih </w:t>
            </w:r>
            <w:r w:rsidRPr="00292711">
              <w:rPr>
                <w:rFonts w:ascii="Arial" w:eastAsia="Times New Roman" w:hAnsi="Arial" w:cs="Arial"/>
                <w:kern w:val="0"/>
                <w:lang w:eastAsia="sr-Latn-RS"/>
                <w14:ligatures w14:val="none"/>
              </w:rPr>
              <w:lastRenderedPageBreak/>
              <w:t>objekata i to u toku tretiranja, kao i u toku i posle provetravanja.</w:t>
            </w:r>
          </w:p>
          <w:p w14:paraId="280555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mere za smanjenje rizika, kao što je stalni monitoring koncentracije fosfana i to automatskim uređajima, korišćenje opreme za ličnu zaštitu i kada je to potrebno, uspostavljanje zona oko tretiranih objekata u koje je zabranjen ulazak drugim licima.</w:t>
            </w:r>
          </w:p>
        </w:tc>
      </w:tr>
      <w:tr w:rsidR="00292711" w:rsidRPr="00292711" w14:paraId="2976A15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61C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1D1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Trichoderma asperellum </w:t>
            </w:r>
          </w:p>
          <w:p w14:paraId="49D8F6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T34)</w:t>
            </w:r>
          </w:p>
          <w:p w14:paraId="2372D5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CECT broj kolekcije kultura: 20417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616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B34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10</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FEE1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28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E91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Trichoderma asperellum </w:t>
            </w:r>
            <w:r w:rsidRPr="00292711">
              <w:rPr>
                <w:rFonts w:ascii="Arial" w:eastAsia="Times New Roman" w:hAnsi="Arial" w:cs="Arial"/>
                <w:kern w:val="0"/>
                <w:lang w:eastAsia="sr-Latn-RS"/>
                <w14:ligatures w14:val="none"/>
              </w:rPr>
              <w:t xml:space="preserve">(soj T34) od </w:t>
            </w:r>
            <w:r w:rsidRPr="00292711">
              <w:rPr>
                <w:rFonts w:ascii="Arial" w:eastAsia="Times New Roman" w:hAnsi="Arial" w:cs="Arial"/>
                <w:kern w:val="0"/>
                <w:lang w:eastAsia="sr-Latn-RS"/>
                <w14:ligatures w14:val="none"/>
              </w:rPr>
              <w:lastRenderedPageBreak/>
              <w:t>strane relevantnih tela Evropske unije.</w:t>
            </w:r>
          </w:p>
          <w:p w14:paraId="7417EC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w:t>
            </w:r>
            <w:r w:rsidRPr="00292711">
              <w:rPr>
                <w:rFonts w:ascii="Arial" w:eastAsia="Times New Roman" w:hAnsi="Arial" w:cs="Arial"/>
                <w:i/>
                <w:iCs/>
                <w:kern w:val="0"/>
                <w:lang w:eastAsia="sr-Latn-RS"/>
                <w14:ligatures w14:val="none"/>
              </w:rPr>
              <w:t xml:space="preserve">Trichoderma asperellum </w:t>
            </w:r>
            <w:r w:rsidRPr="00292711">
              <w:rPr>
                <w:rFonts w:ascii="Arial" w:eastAsia="Times New Roman" w:hAnsi="Arial" w:cs="Arial"/>
                <w:kern w:val="0"/>
                <w:lang w:eastAsia="sr-Latn-RS"/>
                <w14:ligatures w14:val="none"/>
              </w:rPr>
              <w:t>(soj T34) potencijalno može izazvati senzibilizaciju.</w:t>
            </w:r>
          </w:p>
          <w:p w14:paraId="54E327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B242E9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178F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7CF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Cyflumetofen</w:t>
            </w:r>
          </w:p>
          <w:p w14:paraId="711ACF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(Ciflumetofen)</w:t>
            </w:r>
          </w:p>
          <w:p w14:paraId="2C9068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400882-07-7</w:t>
            </w:r>
          </w:p>
          <w:p w14:paraId="3AFE91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8EC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2-methoxyethyl (</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)-2-(4-</w:t>
            </w:r>
            <w:r w:rsidRPr="00292711">
              <w:rPr>
                <w:rFonts w:ascii="Arial" w:eastAsia="Times New Roman" w:hAnsi="Arial" w:cs="Arial"/>
                <w:i/>
                <w:iCs/>
                <w:kern w:val="0"/>
                <w:lang w:eastAsia="sr-Latn-RS"/>
                <w14:ligatures w14:val="none"/>
              </w:rPr>
              <w:t>tert</w:t>
            </w:r>
            <w:r w:rsidRPr="00292711">
              <w:rPr>
                <w:rFonts w:ascii="Arial" w:eastAsia="Times New Roman" w:hAnsi="Arial" w:cs="Arial"/>
                <w:kern w:val="0"/>
                <w:lang w:eastAsia="sr-Latn-RS"/>
                <w14:ligatures w14:val="none"/>
              </w:rPr>
              <w:t>-butylphenyl)-2-cyano-3-oxo-3-(</w:t>
            </w:r>
            <w:r w:rsidRPr="00292711">
              <w:rPr>
                <w:rFonts w:ascii="Arial" w:eastAsia="Times New Roman" w:hAnsi="Arial" w:cs="Arial"/>
                <w:i/>
                <w:iCs/>
                <w:kern w:val="0"/>
                <w:lang w:eastAsia="sr-Latn-RS"/>
                <w14:ligatures w14:val="none"/>
              </w:rPr>
              <w:t>α,α,α</w:t>
            </w:r>
            <w:r w:rsidRPr="00292711">
              <w:rPr>
                <w:rFonts w:ascii="Arial" w:eastAsia="Times New Roman" w:hAnsi="Arial" w:cs="Arial"/>
                <w:kern w:val="0"/>
                <w:lang w:eastAsia="sr-Latn-RS"/>
                <w14:ligatures w14:val="none"/>
              </w:rPr>
              <w:t>-trifluoro-o- tolyl)propionate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00E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p w14:paraId="7138AA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(racemska smeša)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EE9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97AB5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E01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ciflumetofen od strane relevantnih tela Evropske unije.</w:t>
            </w:r>
          </w:p>
          <w:p w14:paraId="09DC06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8FCEF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7A7C57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sredstva za zaštitu bilja primenjuje u područjima sa osetljivim (lakim) zemljištem i/ili u nepovoljnim klimatskim uslovima;</w:t>
            </w:r>
          </w:p>
          <w:p w14:paraId="0F28CE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izvora pijaće vode;</w:t>
            </w:r>
          </w:p>
          <w:p w14:paraId="2B8358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68DB96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4B30181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1C81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EB3C2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w:t>
            </w:r>
          </w:p>
          <w:p w14:paraId="6126FE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I-1237</w:t>
            </w:r>
          </w:p>
          <w:p w14:paraId="2FEB2B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CNCM broj kolekcije kultura: I-1237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079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D53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9</w:t>
            </w:r>
            <w:r w:rsidRPr="00292711">
              <w:rPr>
                <w:rFonts w:ascii="Arial" w:eastAsia="Times New Roman" w:hAnsi="Arial" w:cs="Arial"/>
                <w:kern w:val="0"/>
                <w:lang w:eastAsia="sr-Latn-RS"/>
                <w14:ligatures w14:val="none"/>
              </w:rPr>
              <w:t xml:space="preserve"> CFU/g </w:t>
            </w:r>
          </w:p>
          <w:p w14:paraId="3790D1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10</w:t>
            </w:r>
            <w:r w:rsidRPr="00292711">
              <w:rPr>
                <w:rFonts w:ascii="Arial" w:eastAsia="Times New Roman" w:hAnsi="Arial" w:cs="Arial"/>
                <w:kern w:val="0"/>
                <w:lang w:eastAsia="sr-Latn-RS"/>
                <w14:ligatures w14:val="none"/>
              </w:rPr>
              <w:t xml:space="preserve"> spora/g)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9DF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DF0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CFBB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Trichoderma atroviride </w:t>
            </w:r>
            <w:r w:rsidRPr="00292711">
              <w:rPr>
                <w:rFonts w:ascii="Arial" w:eastAsia="Times New Roman" w:hAnsi="Arial" w:cs="Arial"/>
                <w:kern w:val="0"/>
                <w:lang w:eastAsia="sr-Latn-RS"/>
                <w14:ligatures w14:val="none"/>
              </w:rPr>
              <w:t>soj I-1237 od strane relevantnih tela Evropske unije.</w:t>
            </w:r>
          </w:p>
          <w:p w14:paraId="335D4C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uzimajući u obzir da da</w:t>
            </w:r>
            <w:r w:rsidRPr="00292711">
              <w:rPr>
                <w:rFonts w:ascii="Arial" w:eastAsia="Times New Roman" w:hAnsi="Arial" w:cs="Arial"/>
                <w:i/>
                <w:iCs/>
                <w:kern w:val="0"/>
                <w:lang w:eastAsia="sr-Latn-RS"/>
                <w14:ligatures w14:val="none"/>
              </w:rPr>
              <w:t xml:space="preserve"> Trichoderma atroviride </w:t>
            </w:r>
            <w:r w:rsidRPr="00292711">
              <w:rPr>
                <w:rFonts w:ascii="Arial" w:eastAsia="Times New Roman" w:hAnsi="Arial" w:cs="Arial"/>
                <w:kern w:val="0"/>
                <w:lang w:eastAsia="sr-Latn-RS"/>
                <w14:ligatures w14:val="none"/>
              </w:rPr>
              <w:t>soj I-1237 potencijalno može izazvati senzibilizaciju.</w:t>
            </w:r>
          </w:p>
          <w:p w14:paraId="1D5B1B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w:t>
            </w:r>
            <w:r w:rsidRPr="00292711">
              <w:rPr>
                <w:rFonts w:ascii="Arial" w:eastAsia="Times New Roman" w:hAnsi="Arial" w:cs="Arial"/>
                <w:kern w:val="0"/>
                <w:lang w:eastAsia="sr-Latn-RS"/>
                <w14:ligatures w14:val="none"/>
              </w:rPr>
              <w:lastRenderedPageBreak/>
              <w:t>kada je to potrebno, mere za smanjenje rizika.</w:t>
            </w:r>
          </w:p>
        </w:tc>
      </w:tr>
      <w:tr w:rsidR="00292711" w:rsidRPr="00292711" w14:paraId="3E80768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1A42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3FD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Ametoctradin</w:t>
            </w:r>
          </w:p>
          <w:p w14:paraId="4BACF3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(Ametoktradin)</w:t>
            </w:r>
          </w:p>
          <w:p w14:paraId="44F7CF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865318-97-4</w:t>
            </w:r>
          </w:p>
          <w:p w14:paraId="71D095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7EC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5-ethyl-6-octyl [1,2,4]triazolo[1,5-a] pyrimidin-7-amine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FC02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p w14:paraId="7AF954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Nečistoće amitrol i </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-xylene su toksikološki relevantne i ne smeju da prelaze 50 mg/kg i 2 g/kg pojedinačno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B39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2E3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239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ametoktradin od strane relevantnih tela Evropske unije.</w:t>
            </w:r>
          </w:p>
          <w:p w14:paraId="0446AF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spiranje metabolita M650F04 (7-amino-5-ethyl[1,2,4]triazolo[1,5-a]pyrimidine-6-carboxylic acid) u podzemne vode u područjima sa osetljivim (lakim) zemljištem i/ili u nepovoljnim klimatskim uslovima.</w:t>
            </w:r>
          </w:p>
          <w:p w14:paraId="26C068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Uslovi za primenu sredstva za zaštitu bilja moraju uključiti, kada je to potrebno, mere za smanjenje rizika.</w:t>
            </w:r>
          </w:p>
        </w:tc>
      </w:tr>
      <w:tr w:rsidR="00292711" w:rsidRPr="00292711" w14:paraId="55DE09B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5009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69812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Mandipropamid</w:t>
            </w:r>
          </w:p>
          <w:p w14:paraId="22FA16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374726-62-2</w:t>
            </w:r>
          </w:p>
          <w:p w14:paraId="6F47B8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783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4CD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(RS)-2-(4-chlorophenyl)-N- [3-methoxy-4-(prop-2- ynyloxy)=</w:t>
            </w:r>
          </w:p>
          <w:p w14:paraId="74FC04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phenethyl]-2-(prop- 2-ynyloxy)acetamide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4B8F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930 g/kg </w:t>
            </w:r>
          </w:p>
          <w:p w14:paraId="04CC0B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N-{2-[4-(2-chloro-allyloxy)-3- methoxy-phenyl]-ethyl}-2-(4-chloro-phenyl)- 2-prop-2-ynyloxy je toksikološki značajna i ne sme da prelazi 0,1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928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8E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956E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od strane relevantnih tela Evropske unije.</w:t>
            </w:r>
          </w:p>
          <w:p w14:paraId="7ECE92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0A2563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273F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6B01D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Candida oleophila </w:t>
            </w:r>
            <w:r w:rsidRPr="00292711">
              <w:rPr>
                <w:rFonts w:ascii="Arial" w:eastAsia="Times New Roman" w:hAnsi="Arial" w:cs="Arial"/>
                <w:kern w:val="0"/>
                <w:lang w:eastAsia="sr-Latn-RS"/>
                <w14:ligatures w14:val="none"/>
              </w:rPr>
              <w:t>soj O</w:t>
            </w:r>
          </w:p>
          <w:p w14:paraId="5D7639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1B82B6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MUCL40654</w:t>
            </w:r>
          </w:p>
        </w:tc>
        <w:tc>
          <w:tcPr>
            <w:tcW w:w="0" w:type="auto"/>
            <w:tcBorders>
              <w:top w:val="outset" w:sz="6" w:space="0" w:color="auto"/>
              <w:left w:val="outset" w:sz="6" w:space="0" w:color="auto"/>
              <w:bottom w:val="outset" w:sz="6" w:space="0" w:color="auto"/>
              <w:right w:val="outset" w:sz="6" w:space="0" w:color="auto"/>
            </w:tcBorders>
            <w:vAlign w:val="center"/>
            <w:hideMark/>
          </w:tcPr>
          <w:p w14:paraId="00972B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27108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Nominalni sadržaj</w:t>
            </w:r>
          </w:p>
          <w:p w14:paraId="056DF6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x 1010 CFU/g suvog proizvoda</w:t>
            </w:r>
          </w:p>
          <w:p w14:paraId="669782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Opseg:</w:t>
            </w:r>
          </w:p>
          <w:p w14:paraId="5D669F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 x 10</w:t>
            </w:r>
            <w:r w:rsidRPr="00292711">
              <w:rPr>
                <w:rFonts w:ascii="Arial" w:eastAsia="Times New Roman" w:hAnsi="Arial" w:cs="Arial"/>
                <w:kern w:val="0"/>
                <w:sz w:val="15"/>
                <w:szCs w:val="15"/>
                <w:vertAlign w:val="superscript"/>
                <w:lang w:eastAsia="sr-Latn-RS"/>
                <w14:ligatures w14:val="none"/>
              </w:rPr>
              <w:t>9</w:t>
            </w:r>
            <w:r w:rsidRPr="00292711">
              <w:rPr>
                <w:rFonts w:ascii="Arial" w:eastAsia="Times New Roman" w:hAnsi="Arial" w:cs="Arial"/>
                <w:kern w:val="0"/>
                <w:lang w:eastAsia="sr-Latn-RS"/>
                <w14:ligatures w14:val="none"/>
              </w:rPr>
              <w:t xml:space="preserve"> do 1 x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CFU/g suvog proizvoda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0292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oktobar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CA3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FCCF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 xml:space="preserve">zaključci postupka procene aktivne supstance </w:t>
            </w:r>
            <w:r w:rsidRPr="00292711">
              <w:rPr>
                <w:rFonts w:ascii="Arial" w:eastAsia="Times New Roman" w:hAnsi="Arial" w:cs="Arial"/>
                <w:i/>
                <w:iCs/>
                <w:kern w:val="0"/>
                <w:lang w:eastAsia="sr-Latn-RS"/>
                <w14:ligatures w14:val="none"/>
              </w:rPr>
              <w:t xml:space="preserve">Candida oleophila </w:t>
            </w:r>
            <w:r w:rsidRPr="00292711">
              <w:rPr>
                <w:rFonts w:ascii="Arial" w:eastAsia="Times New Roman" w:hAnsi="Arial" w:cs="Arial"/>
                <w:kern w:val="0"/>
                <w:lang w:eastAsia="sr-Latn-RS"/>
                <w14:ligatures w14:val="none"/>
              </w:rPr>
              <w:t>soj O od strane relevantnih tela Evropske unije.</w:t>
            </w:r>
          </w:p>
        </w:tc>
      </w:tr>
      <w:tr w:rsidR="00292711" w:rsidRPr="00292711" w14:paraId="17F4C3F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D33F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E77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Helicoverpa armigera nucleopolyhedrovirus</w:t>
            </w:r>
            <w:r w:rsidRPr="00292711">
              <w:rPr>
                <w:rFonts w:ascii="Arial" w:eastAsia="Times New Roman" w:hAnsi="Arial" w:cs="Arial"/>
                <w:kern w:val="0"/>
                <w:lang w:eastAsia="sr-Latn-RS"/>
                <w14:ligatures w14:val="none"/>
              </w:rPr>
              <w:t xml:space="preserve"> </w:t>
            </w:r>
          </w:p>
          <w:p w14:paraId="5C74ED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Helicoverpa armigera</w:t>
            </w:r>
            <w:r w:rsidRPr="00292711">
              <w:rPr>
                <w:rFonts w:ascii="Arial" w:eastAsia="Times New Roman" w:hAnsi="Arial" w:cs="Arial"/>
                <w:kern w:val="0"/>
                <w:lang w:eastAsia="sr-Latn-RS"/>
                <w14:ligatures w14:val="none"/>
              </w:rPr>
              <w:t xml:space="preserve"> virus nuklearne poliedroze)</w:t>
            </w:r>
          </w:p>
          <w:p w14:paraId="0CC8C1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DSMZ broj kolekcije kultura: BV-0003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B583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A8D4F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 koncentracija 1,44 x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OB/l (okluzionih tela/l)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CAB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C832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B7C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od strane relevantnih tela Evropske unije.</w:t>
            </w:r>
          </w:p>
        </w:tc>
      </w:tr>
      <w:tr w:rsidR="00292711" w:rsidRPr="00292711" w14:paraId="2786F4E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0EF0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F4F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Paecilomyces fumosoroseus </w:t>
            </w:r>
            <w:r w:rsidRPr="00292711">
              <w:rPr>
                <w:rFonts w:ascii="Arial" w:eastAsia="Times New Roman" w:hAnsi="Arial" w:cs="Arial"/>
                <w:kern w:val="0"/>
                <w:lang w:eastAsia="sr-Latn-RS"/>
                <w14:ligatures w14:val="none"/>
              </w:rPr>
              <w:t>soj FE 9901</w:t>
            </w:r>
          </w:p>
          <w:p w14:paraId="0848F4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71DBE3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ARSEF 4490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4A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21E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 1,0 x 10</w:t>
            </w:r>
            <w:r w:rsidRPr="00292711">
              <w:rPr>
                <w:rFonts w:ascii="Arial" w:eastAsia="Times New Roman" w:hAnsi="Arial" w:cs="Arial"/>
                <w:kern w:val="0"/>
                <w:sz w:val="15"/>
                <w:szCs w:val="15"/>
                <w:vertAlign w:val="superscript"/>
                <w:lang w:eastAsia="sr-Latn-RS"/>
                <w14:ligatures w14:val="none"/>
              </w:rPr>
              <w:t>9</w:t>
            </w:r>
            <w:r w:rsidRPr="00292711">
              <w:rPr>
                <w:rFonts w:ascii="Arial" w:eastAsia="Times New Roman" w:hAnsi="Arial" w:cs="Arial"/>
                <w:kern w:val="0"/>
                <w:lang w:eastAsia="sr-Latn-RS"/>
                <w14:ligatures w14:val="none"/>
              </w:rPr>
              <w:t xml:space="preserve"> CFU/g</w:t>
            </w:r>
          </w:p>
          <w:p w14:paraId="0549C5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3,0 x 10</w:t>
            </w:r>
            <w:r w:rsidRPr="00292711">
              <w:rPr>
                <w:rFonts w:ascii="Arial" w:eastAsia="Times New Roman" w:hAnsi="Arial" w:cs="Arial"/>
                <w:kern w:val="0"/>
                <w:sz w:val="15"/>
                <w:szCs w:val="15"/>
                <w:vertAlign w:val="superscript"/>
                <w:lang w:eastAsia="sr-Latn-RS"/>
                <w14:ligatures w14:val="none"/>
              </w:rPr>
              <w:t>9</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8E1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C5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EDC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Paecilomyces fumosoroseus </w:t>
            </w:r>
            <w:r w:rsidRPr="00292711">
              <w:rPr>
                <w:rFonts w:ascii="Arial" w:eastAsia="Times New Roman" w:hAnsi="Arial" w:cs="Arial"/>
                <w:kern w:val="0"/>
                <w:lang w:eastAsia="sr-Latn-RS"/>
                <w14:ligatures w14:val="none"/>
              </w:rPr>
              <w:t xml:space="preserve">soj FE 9901 od strane </w:t>
            </w:r>
            <w:r w:rsidRPr="00292711">
              <w:rPr>
                <w:rFonts w:ascii="Arial" w:eastAsia="Times New Roman" w:hAnsi="Arial" w:cs="Arial"/>
                <w:kern w:val="0"/>
                <w:lang w:eastAsia="sr-Latn-RS"/>
                <w14:ligatures w14:val="none"/>
              </w:rPr>
              <w:lastRenderedPageBreak/>
              <w:t xml:space="preserve">relevantnih tela Evropske unije. </w:t>
            </w:r>
          </w:p>
          <w:p w14:paraId="7E03DE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uzimajući u obzir da se</w:t>
            </w:r>
            <w:r w:rsidRPr="00292711">
              <w:rPr>
                <w:rFonts w:ascii="Arial" w:eastAsia="Times New Roman" w:hAnsi="Arial" w:cs="Arial"/>
                <w:i/>
                <w:iCs/>
                <w:kern w:val="0"/>
                <w:lang w:eastAsia="sr-Latn-RS"/>
                <w14:ligatures w14:val="none"/>
              </w:rPr>
              <w:t xml:space="preserve"> Paecilomyces fumosoroseus </w:t>
            </w:r>
            <w:r w:rsidRPr="00292711">
              <w:rPr>
                <w:rFonts w:ascii="Arial" w:eastAsia="Times New Roman" w:hAnsi="Arial" w:cs="Arial"/>
                <w:kern w:val="0"/>
                <w:lang w:eastAsia="sr-Latn-RS"/>
                <w14:ligatures w14:val="none"/>
              </w:rPr>
              <w:t>soj FE 9901 smatra potencijalnim senzibilizatorom.</w:t>
            </w:r>
          </w:p>
          <w:p w14:paraId="757869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2F4D80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F6D8A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8ED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Potassium phosphonates (no ISO name)</w:t>
            </w:r>
          </w:p>
          <w:p w14:paraId="5C76F2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(Kalijum fosfonati (ne postoji ISO naziv) (ranije kalijum fosfiti))</w:t>
            </w:r>
          </w:p>
          <w:p w14:paraId="5A322D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13977-65-6</w:t>
            </w:r>
          </w:p>
          <w:p w14:paraId="52059C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Potassium hydrogen phosphonate (kalijum hidrogen fosfonat)</w:t>
            </w:r>
          </w:p>
          <w:p w14:paraId="3C639E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13492-26-7</w:t>
            </w:r>
          </w:p>
          <w:p w14:paraId="54D4B2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Dipotassium phosphonate (dikalijum fosfonat)</w:t>
            </w:r>
          </w:p>
          <w:p w14:paraId="7EDE3D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Smeša: nema CAS broj</w:t>
            </w:r>
          </w:p>
          <w:p w14:paraId="2EE445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756 potassium phosphonates (kalijum fosfit)</w:t>
            </w:r>
          </w:p>
        </w:tc>
        <w:tc>
          <w:tcPr>
            <w:tcW w:w="0" w:type="auto"/>
            <w:tcBorders>
              <w:top w:val="outset" w:sz="6" w:space="0" w:color="auto"/>
              <w:left w:val="outset" w:sz="6" w:space="0" w:color="auto"/>
              <w:bottom w:val="outset" w:sz="6" w:space="0" w:color="auto"/>
              <w:right w:val="outset" w:sz="6" w:space="0" w:color="auto"/>
            </w:tcBorders>
            <w:vAlign w:val="center"/>
            <w:hideMark/>
          </w:tcPr>
          <w:p w14:paraId="064121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Potassium hydrogen phosphonate</w:t>
            </w:r>
          </w:p>
          <w:p w14:paraId="0BA0E5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Dipotassium phosphonate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8C6D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31,6 - 32,6 % fosfonatnih jona (suma hidrogen fosfonat i fosfonatnih jona)</w:t>
            </w:r>
          </w:p>
          <w:p w14:paraId="444E57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17,8 - 20,0 % kalijuma</w:t>
            </w:r>
          </w:p>
          <w:p w14:paraId="0C8625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 suve mase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617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B24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5B8DF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kalijum </w:t>
            </w:r>
            <w:r w:rsidRPr="00292711">
              <w:rPr>
                <w:rFonts w:ascii="Arial" w:eastAsia="Times New Roman" w:hAnsi="Arial" w:cs="Arial"/>
                <w:kern w:val="0"/>
                <w:lang w:eastAsia="sr-Latn-RS"/>
                <w14:ligatures w14:val="none"/>
              </w:rPr>
              <w:lastRenderedPageBreak/>
              <w:t xml:space="preserve">fosfonati od strane relevantnih tela Evropske unije. </w:t>
            </w:r>
          </w:p>
          <w:p w14:paraId="006E6E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791F2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i sisare;</w:t>
            </w:r>
          </w:p>
          <w:p w14:paraId="251995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od eutrofikacije površinskih voda, ako se sredstva za zaštitu bilja primenjuje u regionima ili uslovima koji favorizuju brzu oksidaciju aktivne supstance u površinskim vodama.</w:t>
            </w:r>
          </w:p>
          <w:p w14:paraId="618268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F5EF79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100C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10C754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Spodoptera littoralis nucleopolyhedrovirus </w:t>
            </w:r>
          </w:p>
          <w:p w14:paraId="49F28E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Spodoptera littoralis</w:t>
            </w:r>
            <w:r w:rsidRPr="00292711">
              <w:rPr>
                <w:rFonts w:ascii="Arial" w:eastAsia="Times New Roman" w:hAnsi="Arial" w:cs="Arial"/>
                <w:kern w:val="0"/>
                <w:lang w:eastAsia="sr-Latn-RS"/>
                <w14:ligatures w14:val="none"/>
              </w:rPr>
              <w:t xml:space="preserve"> virus </w:t>
            </w:r>
            <w:r w:rsidRPr="00292711">
              <w:rPr>
                <w:rFonts w:ascii="Arial" w:eastAsia="Times New Roman" w:hAnsi="Arial" w:cs="Arial"/>
                <w:kern w:val="0"/>
                <w:lang w:eastAsia="sr-Latn-RS"/>
                <w14:ligatures w14:val="none"/>
              </w:rPr>
              <w:lastRenderedPageBreak/>
              <w:t>nuklearne poliedroze)</w:t>
            </w:r>
          </w:p>
          <w:p w14:paraId="796076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DSMZ broj kolekcije kultura: BV-0005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6A1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6CB0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max. koncentracija 1 x 1012 OB/l </w:t>
            </w:r>
          </w:p>
          <w:p w14:paraId="7DC637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(okluzionih tela/l)</w:t>
            </w:r>
          </w:p>
        </w:tc>
        <w:tc>
          <w:tcPr>
            <w:tcW w:w="0" w:type="auto"/>
            <w:tcBorders>
              <w:top w:val="outset" w:sz="6" w:space="0" w:color="auto"/>
              <w:left w:val="outset" w:sz="6" w:space="0" w:color="auto"/>
              <w:bottom w:val="outset" w:sz="6" w:space="0" w:color="auto"/>
              <w:right w:val="outset" w:sz="6" w:space="0" w:color="auto"/>
            </w:tcBorders>
            <w:vAlign w:val="center"/>
            <w:hideMark/>
          </w:tcPr>
          <w:p w14:paraId="384664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BA6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D2B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 xml:space="preserve">obzir i zaključci postupka procene aktivne supstance </w:t>
            </w:r>
            <w:r w:rsidRPr="00292711">
              <w:rPr>
                <w:rFonts w:ascii="Arial" w:eastAsia="Times New Roman" w:hAnsi="Arial" w:cs="Arial"/>
                <w:i/>
                <w:iCs/>
                <w:kern w:val="0"/>
                <w:lang w:eastAsia="sr-Latn-RS"/>
                <w14:ligatures w14:val="none"/>
              </w:rPr>
              <w:t>Spodoptera littoralis virus nuklearne poliedroze</w:t>
            </w:r>
            <w:r w:rsidRPr="00292711">
              <w:rPr>
                <w:rFonts w:ascii="Arial" w:eastAsia="Times New Roman" w:hAnsi="Arial" w:cs="Arial"/>
                <w:kern w:val="0"/>
                <w:lang w:eastAsia="sr-Latn-RS"/>
                <w14:ligatures w14:val="none"/>
              </w:rPr>
              <w:t xml:space="preserve"> od strane relevantnih tela Evropske unije.</w:t>
            </w:r>
          </w:p>
        </w:tc>
      </w:tr>
      <w:tr w:rsidR="00292711" w:rsidRPr="00292711" w14:paraId="28061C0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4DB2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288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Bixafen</w:t>
            </w:r>
          </w:p>
          <w:p w14:paraId="603658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(Biksafen)</w:t>
            </w:r>
          </w:p>
          <w:p w14:paraId="1FE418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581809-46-3</w:t>
            </w:r>
          </w:p>
          <w:p w14:paraId="0C8B74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F4F8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-(3′,4′-dichloro-5- fluorobiphenyl-2-yl)-3- (difluoromethyl)-1- methylpyrazole-4-carboxamide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126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D22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EEB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83F55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biksafen od strane relevantnih tela Evropske unije. </w:t>
            </w:r>
          </w:p>
          <w:p w14:paraId="30B814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0E565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rezidue biksafena i njegovih metabolita u narednim biljkama u plodoredu;</w:t>
            </w:r>
          </w:p>
          <w:p w14:paraId="1B70DD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w:t>
            </w:r>
            <w:r w:rsidRPr="00292711">
              <w:rPr>
                <w:rFonts w:ascii="Arial" w:eastAsia="Times New Roman" w:hAnsi="Arial" w:cs="Arial"/>
                <w:kern w:val="0"/>
                <w:lang w:eastAsia="sr-Latn-RS"/>
                <w14:ligatures w14:val="none"/>
              </w:rPr>
              <w:lastRenderedPageBreak/>
              <w:t xml:space="preserve">voda, kada se sredstvo za zaštitu bilja primenjuje u područjima sa osetljivim (lakim) zemljištem i/ili u nepovoljnim klimatskim uslovima; </w:t>
            </w:r>
          </w:p>
          <w:p w14:paraId="53E91F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vodene organizme; </w:t>
            </w:r>
          </w:p>
          <w:p w14:paraId="31707F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zemljište i organizme koji nastanjuju sediment.</w:t>
            </w:r>
          </w:p>
          <w:p w14:paraId="43D045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3C8A96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6D45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12C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Maltodextrin</w:t>
            </w:r>
          </w:p>
          <w:p w14:paraId="11F274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(Maltodekstrin)</w:t>
            </w:r>
          </w:p>
          <w:p w14:paraId="1D759D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9050-36-6</w:t>
            </w:r>
          </w:p>
          <w:p w14:paraId="441AAB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067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7D04D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B29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AD8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BC2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maltodekstrin od strane </w:t>
            </w:r>
            <w:r w:rsidRPr="00292711">
              <w:rPr>
                <w:rFonts w:ascii="Arial" w:eastAsia="Times New Roman" w:hAnsi="Arial" w:cs="Arial"/>
                <w:kern w:val="0"/>
                <w:lang w:eastAsia="sr-Latn-RS"/>
                <w14:ligatures w14:val="none"/>
              </w:rPr>
              <w:lastRenderedPageBreak/>
              <w:t xml:space="preserve">relevantnih tela Evropske unije. </w:t>
            </w:r>
          </w:p>
          <w:p w14:paraId="2C0B4C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878B0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povećani potencijal rasta gljiva i moguće prisustvo mikotoksina na površini tretiranog voća; </w:t>
            </w:r>
          </w:p>
          <w:p w14:paraId="5908BD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potencijalni rizik za pčele i neciljane zglavkare.</w:t>
            </w:r>
          </w:p>
          <w:p w14:paraId="3F5B7C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2A2DFF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1836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1A0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Eugenol</w:t>
            </w:r>
          </w:p>
          <w:p w14:paraId="13A37F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97-53-0</w:t>
            </w:r>
          </w:p>
          <w:p w14:paraId="026B13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06C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4-allyl-2-methoxyphenol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BA26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p w14:paraId="2C741C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methyl eugenol max. 0,1% tehničkog materijala.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C02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EDA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C5AD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eugenol od </w:t>
            </w:r>
            <w:r w:rsidRPr="00292711">
              <w:rPr>
                <w:rFonts w:ascii="Arial" w:eastAsia="Times New Roman" w:hAnsi="Arial" w:cs="Arial"/>
                <w:kern w:val="0"/>
                <w:lang w:eastAsia="sr-Latn-RS"/>
                <w14:ligatures w14:val="none"/>
              </w:rPr>
              <w:lastRenderedPageBreak/>
              <w:t xml:space="preserve">strane relevantnih tela Evropske unije. </w:t>
            </w:r>
          </w:p>
          <w:p w14:paraId="56B0FE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F15F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drugih poljoprivrednih radnika, drugih prisutnih lica i stanovništva, pri čemu se mora obezbediti da uslovi za primenu sredstva za zaštitu bilja uključuju nošenje odgovarajuće opreme za ličnu zaštitu;</w:t>
            </w:r>
          </w:p>
          <w:p w14:paraId="695183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7729E3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1CFC0A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rizik za ptice i sisare.</w:t>
            </w:r>
          </w:p>
          <w:p w14:paraId="0C2C18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250E5F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7616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B30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Geraniol</w:t>
            </w:r>
          </w:p>
          <w:p w14:paraId="27B304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106-24-1</w:t>
            </w:r>
          </w:p>
          <w:p w14:paraId="19D12A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968</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B3C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 3,7-dimethyl-2,6-octadien-1-ol</w:t>
            </w:r>
          </w:p>
        </w:tc>
        <w:tc>
          <w:tcPr>
            <w:tcW w:w="0" w:type="auto"/>
            <w:tcBorders>
              <w:top w:val="outset" w:sz="6" w:space="0" w:color="auto"/>
              <w:left w:val="outset" w:sz="6" w:space="0" w:color="auto"/>
              <w:bottom w:val="outset" w:sz="6" w:space="0" w:color="auto"/>
              <w:right w:val="outset" w:sz="6" w:space="0" w:color="auto"/>
            </w:tcBorders>
            <w:vAlign w:val="center"/>
            <w:hideMark/>
          </w:tcPr>
          <w:p w14:paraId="2F3AE6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B75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A81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89BE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geraniol od strane relevantnih tela Evropske unije. </w:t>
            </w:r>
          </w:p>
          <w:p w14:paraId="725E96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1BD06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drugih poljoprivrednih radnika, drugih prisutnih lica i stanovništva, pri čemu se mora </w:t>
            </w:r>
            <w:r w:rsidRPr="00292711">
              <w:rPr>
                <w:rFonts w:ascii="Arial" w:eastAsia="Times New Roman" w:hAnsi="Arial" w:cs="Arial"/>
                <w:kern w:val="0"/>
                <w:lang w:eastAsia="sr-Latn-RS"/>
                <w14:ligatures w14:val="none"/>
              </w:rPr>
              <w:lastRenderedPageBreak/>
              <w:t>obezbediti da uslovi za primenu uključuju nošenje odgovarajuće opreme za ličnu zaštitu;</w:t>
            </w:r>
          </w:p>
          <w:p w14:paraId="3BAC33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584B2B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56C79E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i sisare.</w:t>
            </w:r>
          </w:p>
          <w:p w14:paraId="431C5E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5FD19A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9365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1D2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Thymol </w:t>
            </w:r>
          </w:p>
          <w:p w14:paraId="11DDD6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(Timol)</w:t>
            </w:r>
          </w:p>
          <w:p w14:paraId="0674F0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89-83-8</w:t>
            </w:r>
          </w:p>
          <w:p w14:paraId="4F325C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969</w:t>
            </w:r>
          </w:p>
        </w:tc>
        <w:tc>
          <w:tcPr>
            <w:tcW w:w="0" w:type="auto"/>
            <w:tcBorders>
              <w:top w:val="outset" w:sz="6" w:space="0" w:color="auto"/>
              <w:left w:val="outset" w:sz="6" w:space="0" w:color="auto"/>
              <w:bottom w:val="outset" w:sz="6" w:space="0" w:color="auto"/>
              <w:right w:val="outset" w:sz="6" w:space="0" w:color="auto"/>
            </w:tcBorders>
            <w:vAlign w:val="center"/>
            <w:hideMark/>
          </w:tcPr>
          <w:p w14:paraId="5A019E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5-methyl-2- propan-2-yl-phenol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2508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602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9C15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E30E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 xml:space="preserve">zaključci postupka procene aktivne supstance timol od strane relevantnih tela Evropske unije. </w:t>
            </w:r>
          </w:p>
          <w:p w14:paraId="4EBE34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1FED0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drugih poljoprivrednih radnika, drugih prisutnih lica i stanovništva, pri čemu se mora obezbediti da uslovi za primenu sredstva za zaštitu bilja uključuju nošenje odgovarajuće opreme za ličnu zaštitu;</w:t>
            </w:r>
          </w:p>
          <w:p w14:paraId="578F1D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kada se sredstvo za zaštitu bilja primenjuje u područjima sa osetljivim (lakim) zemljištem i/ili u nepovoljnim </w:t>
            </w:r>
            <w:r w:rsidRPr="00292711">
              <w:rPr>
                <w:rFonts w:ascii="Arial" w:eastAsia="Times New Roman" w:hAnsi="Arial" w:cs="Arial"/>
                <w:kern w:val="0"/>
                <w:lang w:eastAsia="sr-Latn-RS"/>
                <w14:ligatures w14:val="none"/>
              </w:rPr>
              <w:lastRenderedPageBreak/>
              <w:t>klimatskim uslovima;</w:t>
            </w:r>
          </w:p>
          <w:p w14:paraId="286A7B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180568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i sisare.</w:t>
            </w:r>
          </w:p>
          <w:p w14:paraId="22807B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AD5296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CD1E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0541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Sedaxan</w:t>
            </w:r>
          </w:p>
          <w:p w14:paraId="2DBBA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(Sedaksan)</w:t>
            </w:r>
          </w:p>
          <w:p w14:paraId="13D18F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874967-67-6</w:t>
            </w:r>
          </w:p>
          <w:p w14:paraId="698D82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(trans izomer: 599197-38-3 /cis izomer: 599194-51-1)</w:t>
            </w:r>
          </w:p>
          <w:p w14:paraId="74D80F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FD4E5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Smeša:</w:t>
            </w:r>
          </w:p>
          <w:p w14:paraId="457DC0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 </w:t>
            </w:r>
            <w:r w:rsidRPr="00292711">
              <w:rPr>
                <w:rFonts w:ascii="Arial" w:eastAsia="Times New Roman" w:hAnsi="Arial" w:cs="Arial"/>
                <w:i/>
                <w:iCs/>
                <w:kern w:val="0"/>
                <w:lang w:eastAsia="sr-Latn-RS"/>
                <w14:ligatures w14:val="none"/>
              </w:rPr>
              <w:t>cis</w:t>
            </w:r>
            <w:r w:rsidRPr="00292711">
              <w:rPr>
                <w:rFonts w:ascii="Arial" w:eastAsia="Times New Roman" w:hAnsi="Arial" w:cs="Arial"/>
                <w:kern w:val="0"/>
                <w:lang w:eastAsia="sr-Latn-RS"/>
                <w14:ligatures w14:val="none"/>
              </w:rPr>
              <w:t>-isomers 2′- [(1RS,2RS)-1,1′- bicycloprop-2-yl]-3-(difluoromethyl)-1-methylpyrazole- 4-carboxanilide</w:t>
            </w:r>
          </w:p>
          <w:p w14:paraId="044718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w:t>
            </w:r>
          </w:p>
          <w:p w14:paraId="3683A7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 </w:t>
            </w:r>
            <w:r w:rsidRPr="00292711">
              <w:rPr>
                <w:rFonts w:ascii="Arial" w:eastAsia="Times New Roman" w:hAnsi="Arial" w:cs="Arial"/>
                <w:i/>
                <w:iCs/>
                <w:kern w:val="0"/>
                <w:lang w:eastAsia="sr-Latn-RS"/>
                <w14:ligatures w14:val="none"/>
              </w:rPr>
              <w:t>trans</w:t>
            </w:r>
            <w:r w:rsidRPr="00292711">
              <w:rPr>
                <w:rFonts w:ascii="Arial" w:eastAsia="Times New Roman" w:hAnsi="Arial" w:cs="Arial"/>
                <w:kern w:val="0"/>
                <w:lang w:eastAsia="sr-Latn-RS"/>
                <w14:ligatures w14:val="none"/>
              </w:rPr>
              <w:t>-isomers 2′-[(1RS,2SR)-1,1′- bicycloprop-2-yl]-3-(difluoromethyl)-1-methylpyrazole- 4-carboxanilide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C7C5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 sedaksana</w:t>
            </w:r>
          </w:p>
          <w:p w14:paraId="51F820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 </w:t>
            </w:r>
            <w:r w:rsidRPr="00292711">
              <w:rPr>
                <w:rFonts w:ascii="Arial" w:eastAsia="Times New Roman" w:hAnsi="Arial" w:cs="Arial"/>
                <w:i/>
                <w:iCs/>
                <w:kern w:val="0"/>
                <w:lang w:eastAsia="sr-Latn-RS"/>
                <w14:ligatures w14:val="none"/>
              </w:rPr>
              <w:t>trans</w:t>
            </w:r>
            <w:r w:rsidRPr="00292711">
              <w:rPr>
                <w:rFonts w:ascii="Arial" w:eastAsia="Times New Roman" w:hAnsi="Arial" w:cs="Arial"/>
                <w:kern w:val="0"/>
                <w:lang w:eastAsia="sr-Latn-RS"/>
                <w14:ligatures w14:val="none"/>
              </w:rPr>
              <w:t xml:space="preserve">-izomeri u opsegu 820-890 g/kg smeše enantiomera 50:50 </w:t>
            </w:r>
          </w:p>
          <w:p w14:paraId="36F232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i </w:t>
            </w:r>
          </w:p>
          <w:p w14:paraId="049645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 </w:t>
            </w:r>
            <w:r w:rsidRPr="00292711">
              <w:rPr>
                <w:rFonts w:ascii="Arial" w:eastAsia="Times New Roman" w:hAnsi="Arial" w:cs="Arial"/>
                <w:i/>
                <w:iCs/>
                <w:kern w:val="0"/>
                <w:lang w:eastAsia="sr-Latn-RS"/>
                <w14:ligatures w14:val="none"/>
              </w:rPr>
              <w:t>cis</w:t>
            </w:r>
            <w:r w:rsidRPr="00292711">
              <w:rPr>
                <w:rFonts w:ascii="Arial" w:eastAsia="Times New Roman" w:hAnsi="Arial" w:cs="Arial"/>
                <w:kern w:val="0"/>
                <w:lang w:eastAsia="sr-Latn-RS"/>
                <w14:ligatures w14:val="none"/>
              </w:rPr>
              <w:t>-izomeri u opsegu 100-150 g/kg smeše enantiomera 50:50)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F79A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E09E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16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9CEF8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za tretiranje semena.</w:t>
            </w:r>
          </w:p>
          <w:p w14:paraId="741AAB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DEO B </w:t>
            </w:r>
          </w:p>
          <w:p w14:paraId="3E2D66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sedaksan od strane relevantnih tela </w:t>
            </w:r>
            <w:r w:rsidRPr="00292711">
              <w:rPr>
                <w:rFonts w:ascii="Arial" w:eastAsia="Times New Roman" w:hAnsi="Arial" w:cs="Arial"/>
                <w:kern w:val="0"/>
                <w:lang w:eastAsia="sr-Latn-RS"/>
                <w14:ligatures w14:val="none"/>
              </w:rPr>
              <w:lastRenderedPageBreak/>
              <w:t xml:space="preserve">Evropske unije. </w:t>
            </w:r>
          </w:p>
          <w:p w14:paraId="6EBF5A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E0B90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5CB99F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dugotrajni rizik za ptice i sisare.</w:t>
            </w:r>
          </w:p>
          <w:p w14:paraId="58197E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p w14:paraId="650423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Gde je to moguće, sprovesti monitoring program da bi se utvrdila kontaminacija podzemnih voda metabolitom CSCD465008 u osetljivim područjima </w:t>
            </w:r>
            <w:r w:rsidRPr="00292711">
              <w:rPr>
                <w:rFonts w:ascii="Arial" w:eastAsia="Times New Roman" w:hAnsi="Arial" w:cs="Arial"/>
                <w:kern w:val="0"/>
                <w:lang w:eastAsia="sr-Latn-RS"/>
                <w14:ligatures w14:val="none"/>
              </w:rPr>
              <w:lastRenderedPageBreak/>
              <w:t>(sa osetljivim (lakim) zemljištem i/ili u nepovoljnim klimatskim uslovima).</w:t>
            </w:r>
          </w:p>
        </w:tc>
      </w:tr>
      <w:tr w:rsidR="00292711" w:rsidRPr="00292711" w14:paraId="35ED122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A2F3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317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Pseudomonas </w:t>
            </w:r>
            <w:r w:rsidRPr="00292711">
              <w:rPr>
                <w:rFonts w:ascii="Arial" w:eastAsia="Times New Roman" w:hAnsi="Arial" w:cs="Arial"/>
                <w:kern w:val="0"/>
                <w:lang w:eastAsia="sr-Latn-RS"/>
                <w14:ligatures w14:val="none"/>
              </w:rPr>
              <w:t>sp.</w:t>
            </w:r>
          </w:p>
          <w:p w14:paraId="208328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DSMZ 13134</w:t>
            </w:r>
          </w:p>
          <w:p w14:paraId="62C0B2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158B33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DSMZ 13134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5F9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4706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 koncentracija</w:t>
            </w:r>
          </w:p>
          <w:p w14:paraId="00C2F4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x 10</w:t>
            </w:r>
            <w:r w:rsidRPr="00292711">
              <w:rPr>
                <w:rFonts w:ascii="Arial" w:eastAsia="Times New Roman" w:hAnsi="Arial" w:cs="Arial"/>
                <w:kern w:val="0"/>
                <w:sz w:val="15"/>
                <w:szCs w:val="15"/>
                <w:vertAlign w:val="superscript"/>
                <w:lang w:eastAsia="sr-Latn-RS"/>
                <w14:ligatures w14:val="none"/>
              </w:rPr>
              <w:t>14</w:t>
            </w:r>
            <w:r w:rsidRPr="00292711">
              <w:rPr>
                <w:rFonts w:ascii="Arial" w:eastAsia="Times New Roman" w:hAnsi="Arial" w:cs="Arial"/>
                <w:kern w:val="0"/>
                <w:lang w:eastAsia="sr-Latn-RS"/>
                <w14:ligatures w14:val="none"/>
              </w:rPr>
              <w:t xml:space="preserve"> 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DD4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743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007DA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Pseudomonas </w:t>
            </w:r>
            <w:r w:rsidRPr="00292711">
              <w:rPr>
                <w:rFonts w:ascii="Arial" w:eastAsia="Times New Roman" w:hAnsi="Arial" w:cs="Arial"/>
                <w:kern w:val="0"/>
                <w:lang w:eastAsia="sr-Latn-RS"/>
                <w14:ligatures w14:val="none"/>
              </w:rPr>
              <w:t xml:space="preserve">sp. od strane relevantnih tela Evropske unije. </w:t>
            </w:r>
          </w:p>
          <w:p w14:paraId="684379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uzimajući u obzir da se</w:t>
            </w:r>
            <w:r w:rsidRPr="00292711">
              <w:rPr>
                <w:rFonts w:ascii="Arial" w:eastAsia="Times New Roman" w:hAnsi="Arial" w:cs="Arial"/>
                <w:i/>
                <w:iCs/>
                <w:kern w:val="0"/>
                <w:lang w:eastAsia="sr-Latn-RS"/>
                <w14:ligatures w14:val="none"/>
              </w:rPr>
              <w:t xml:space="preserve"> Pseudomonas </w:t>
            </w:r>
            <w:r w:rsidRPr="00292711">
              <w:rPr>
                <w:rFonts w:ascii="Arial" w:eastAsia="Times New Roman" w:hAnsi="Arial" w:cs="Arial"/>
                <w:kern w:val="0"/>
                <w:lang w:eastAsia="sr-Latn-RS"/>
                <w14:ligatures w14:val="none"/>
              </w:rPr>
              <w:t>sp. soj DSMZ 13134 smatra potencijalnim senzibilizatorom.</w:t>
            </w:r>
          </w:p>
          <w:p w14:paraId="7F8BEC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w:t>
            </w:r>
            <w:r w:rsidRPr="00292711">
              <w:rPr>
                <w:rFonts w:ascii="Arial" w:eastAsia="Times New Roman" w:hAnsi="Arial" w:cs="Arial"/>
                <w:kern w:val="0"/>
                <w:lang w:eastAsia="sr-Latn-RS"/>
                <w14:ligatures w14:val="none"/>
              </w:rPr>
              <w:lastRenderedPageBreak/>
              <w:t>zaštitu bilja moraju uključiti, kada je to potrebno, mere za smanjenje rizika.</w:t>
            </w:r>
          </w:p>
        </w:tc>
      </w:tr>
      <w:tr w:rsidR="00292711" w:rsidRPr="00292711" w14:paraId="1B7B073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DE86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FE9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Fluopyram</w:t>
            </w:r>
          </w:p>
          <w:p w14:paraId="62111F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(Fluopiram)</w:t>
            </w:r>
          </w:p>
          <w:p w14:paraId="45F401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658066-35-4</w:t>
            </w:r>
          </w:p>
          <w:p w14:paraId="3CEE05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807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349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N-{2-[3-chloro-5-(trifluoromethyl)-2-pyridyl]ethyl}- α,α,α-trifluoro-o-toluamide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E1E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C7E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040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05B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fluopiram od strane relevantnih tela Evropske unije. </w:t>
            </w:r>
          </w:p>
          <w:p w14:paraId="6FB617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ptice i vodene organizme.</w:t>
            </w:r>
          </w:p>
          <w:p w14:paraId="37BAFC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DE06DC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D037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52</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77C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Aureobasidium pullulans </w:t>
            </w:r>
          </w:p>
          <w:p w14:paraId="687A57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DSM 14940 i DSM 14941)</w:t>
            </w:r>
          </w:p>
          <w:p w14:paraId="388EC7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 Nemačka kolekcija mikroorganizama i kultura (DSMZ) sa pristupnim brojevima DSM 14940 i DSM 14941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987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4FD70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 5,0 x 10</w:t>
            </w:r>
            <w:r w:rsidRPr="00292711">
              <w:rPr>
                <w:rFonts w:ascii="Arial" w:eastAsia="Times New Roman" w:hAnsi="Arial" w:cs="Arial"/>
                <w:kern w:val="0"/>
                <w:sz w:val="15"/>
                <w:szCs w:val="15"/>
                <w:vertAlign w:val="superscript"/>
                <w:lang w:eastAsia="sr-Latn-RS"/>
                <w14:ligatures w14:val="none"/>
              </w:rPr>
              <w:t>9</w:t>
            </w:r>
            <w:r w:rsidRPr="00292711">
              <w:rPr>
                <w:rFonts w:ascii="Arial" w:eastAsia="Times New Roman" w:hAnsi="Arial" w:cs="Arial"/>
                <w:kern w:val="0"/>
                <w:lang w:eastAsia="sr-Latn-RS"/>
                <w14:ligatures w14:val="none"/>
              </w:rPr>
              <w:t xml:space="preserve"> CFU/g za svaki soj</w:t>
            </w:r>
          </w:p>
          <w:p w14:paraId="59C2F2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5,0 x 10</w:t>
            </w:r>
            <w:r w:rsidRPr="00292711">
              <w:rPr>
                <w:rFonts w:ascii="Arial" w:eastAsia="Times New Roman" w:hAnsi="Arial" w:cs="Arial"/>
                <w:kern w:val="0"/>
                <w:sz w:val="15"/>
                <w:szCs w:val="15"/>
                <w:vertAlign w:val="superscript"/>
                <w:lang w:eastAsia="sr-Latn-RS"/>
                <w14:ligatures w14:val="none"/>
              </w:rPr>
              <w:t>10</w:t>
            </w:r>
            <w:r w:rsidRPr="00292711">
              <w:rPr>
                <w:rFonts w:ascii="Arial" w:eastAsia="Times New Roman" w:hAnsi="Arial" w:cs="Arial"/>
                <w:kern w:val="0"/>
                <w:lang w:eastAsia="sr-Latn-RS"/>
                <w14:ligatures w14:val="none"/>
              </w:rPr>
              <w:t xml:space="preserve"> CFU/g za svaki soj</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C13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E159D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E4421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Aureobasidium pullulans </w:t>
            </w:r>
            <w:r w:rsidRPr="00292711">
              <w:rPr>
                <w:rFonts w:ascii="Arial" w:eastAsia="Times New Roman" w:hAnsi="Arial" w:cs="Arial"/>
                <w:kern w:val="0"/>
                <w:lang w:eastAsia="sr-Latn-RS"/>
                <w14:ligatures w14:val="none"/>
              </w:rPr>
              <w:t xml:space="preserve">(sojevi DSM 14940 i DSM 14941) od strane relevantnih tela Evropske unije. </w:t>
            </w:r>
          </w:p>
          <w:p w14:paraId="36D393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uzimajući u obzir da se</w:t>
            </w:r>
            <w:r w:rsidRPr="00292711">
              <w:rPr>
                <w:rFonts w:ascii="Arial" w:eastAsia="Times New Roman" w:hAnsi="Arial" w:cs="Arial"/>
                <w:i/>
                <w:iCs/>
                <w:kern w:val="0"/>
                <w:lang w:eastAsia="sr-Latn-RS"/>
                <w14:ligatures w14:val="none"/>
              </w:rPr>
              <w:t xml:space="preserve"> Aureobasidium pullulans </w:t>
            </w:r>
            <w:r w:rsidRPr="00292711">
              <w:rPr>
                <w:rFonts w:ascii="Arial" w:eastAsia="Times New Roman" w:hAnsi="Arial" w:cs="Arial"/>
                <w:kern w:val="0"/>
                <w:lang w:eastAsia="sr-Latn-RS"/>
                <w14:ligatures w14:val="none"/>
              </w:rPr>
              <w:t>(sojevi DSM 14940 i DSM 14941) smatra potencijalnim senzibilizatorom.</w:t>
            </w:r>
          </w:p>
          <w:p w14:paraId="6DC587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w:t>
            </w:r>
            <w:r w:rsidRPr="00292711">
              <w:rPr>
                <w:rFonts w:ascii="Arial" w:eastAsia="Times New Roman" w:hAnsi="Arial" w:cs="Arial"/>
                <w:kern w:val="0"/>
                <w:lang w:eastAsia="sr-Latn-RS"/>
                <w14:ligatures w14:val="none"/>
              </w:rPr>
              <w:lastRenderedPageBreak/>
              <w:t>kada je to potrebno, mere za smanjenje rizika.</w:t>
            </w:r>
          </w:p>
        </w:tc>
      </w:tr>
      <w:tr w:rsidR="00292711" w:rsidRPr="00292711" w14:paraId="4BAC9BF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E0D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775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Pyriofenone</w:t>
            </w:r>
          </w:p>
          <w:p w14:paraId="17EE79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(Piriofenon)</w:t>
            </w:r>
          </w:p>
          <w:p w14:paraId="32BFFE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688046-61-9</w:t>
            </w:r>
          </w:p>
          <w:p w14:paraId="0AA0D2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6C4DC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(5-chloro-2-methoxy-4- methyl-3-pyridyl)(4,5,6- trimethoxy-o-tolyl) methanone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BA0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BCF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22E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BB6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piriofenon od strane relevantnih tela Evropske unije. </w:t>
            </w:r>
          </w:p>
          <w:p w14:paraId="02993C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E28579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81B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C02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Disodium phosphonate (Dinatrijum fosfonat)</w:t>
            </w:r>
          </w:p>
          <w:p w14:paraId="5684BC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13708-85-5</w:t>
            </w:r>
          </w:p>
          <w:p w14:paraId="3D3CA9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808</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654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Disodium phosphonate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45E8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281-337 g/kg (TK)</w:t>
            </w:r>
          </w:p>
          <w:p w14:paraId="6AF55C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917 g/kg (TC)</w:t>
            </w:r>
          </w:p>
        </w:tc>
        <w:tc>
          <w:tcPr>
            <w:tcW w:w="0" w:type="auto"/>
            <w:tcBorders>
              <w:top w:val="outset" w:sz="6" w:space="0" w:color="auto"/>
              <w:left w:val="outset" w:sz="6" w:space="0" w:color="auto"/>
              <w:bottom w:val="outset" w:sz="6" w:space="0" w:color="auto"/>
              <w:right w:val="outset" w:sz="6" w:space="0" w:color="auto"/>
            </w:tcBorders>
            <w:vAlign w:val="center"/>
            <w:hideMark/>
          </w:tcPr>
          <w:p w14:paraId="61D857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263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764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 xml:space="preserve">dinatrijum fosfonat od strane relevantnih tela Evropske unije. </w:t>
            </w:r>
          </w:p>
          <w:p w14:paraId="6ADDF8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eutrofikaciju površinskih voda (prenamnoženje vodenih biljaka).</w:t>
            </w:r>
          </w:p>
          <w:p w14:paraId="60829F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53A181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483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03B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Penflufen</w:t>
            </w:r>
          </w:p>
          <w:p w14:paraId="13A72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494793-67-8</w:t>
            </w:r>
          </w:p>
          <w:p w14:paraId="0F2FDC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A9B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2’-[(RS)-1,3-dimethylbutyl]- 5-fluoro-1,3-dimethylpyrazole-4-carboxanilide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C756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5F4ED8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(R:S) odnos enantiomera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6AC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687E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BEB0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77CE1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za tretiranje semena, pre ili u toku setve, sa jednim tretmanom svake treće godine na istim površinama.</w:t>
            </w:r>
          </w:p>
          <w:p w14:paraId="4CE743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DEO B </w:t>
            </w:r>
          </w:p>
          <w:p w14:paraId="5F0B25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w:t>
            </w:r>
            <w:r w:rsidRPr="00292711">
              <w:rPr>
                <w:rFonts w:ascii="Arial" w:eastAsia="Times New Roman" w:hAnsi="Arial" w:cs="Arial"/>
                <w:kern w:val="0"/>
                <w:lang w:eastAsia="sr-Latn-RS"/>
                <w14:ligatures w14:val="none"/>
              </w:rPr>
              <w:lastRenderedPageBreak/>
              <w:t xml:space="preserve">načela, pri donošenju odluke o registraciji sredstva za zaštitu bilja, uzimaju se u obzir i zaključci postupka procene aktivne supstance penflufen od strane relevantnih tela Evropske unije. </w:t>
            </w:r>
          </w:p>
          <w:p w14:paraId="49A764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5D2A1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6C82F3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w:t>
            </w:r>
          </w:p>
          <w:p w14:paraId="76D17C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osetljivim područjima ili u nepovoljnim klimatskim uslovima;</w:t>
            </w:r>
          </w:p>
          <w:p w14:paraId="5D9DB0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ostatke u površinskim vodama koje se prikupljaju za potrebe pijaće vode, u ili iz područja gde </w:t>
            </w:r>
            <w:r w:rsidRPr="00292711">
              <w:rPr>
                <w:rFonts w:ascii="Arial" w:eastAsia="Times New Roman" w:hAnsi="Arial" w:cs="Arial"/>
                <w:kern w:val="0"/>
                <w:lang w:eastAsia="sr-Latn-RS"/>
                <w14:ligatures w14:val="none"/>
              </w:rPr>
              <w:lastRenderedPageBreak/>
              <w:t>se koriste sredstva za zaštitu bilja koja sadrže penflufen.</w:t>
            </w:r>
          </w:p>
          <w:p w14:paraId="0585B3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7BB61B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BBA1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56</w:t>
            </w:r>
          </w:p>
        </w:tc>
        <w:tc>
          <w:tcPr>
            <w:tcW w:w="0" w:type="auto"/>
            <w:tcBorders>
              <w:top w:val="outset" w:sz="6" w:space="0" w:color="auto"/>
              <w:left w:val="outset" w:sz="6" w:space="0" w:color="auto"/>
              <w:bottom w:val="outset" w:sz="6" w:space="0" w:color="auto"/>
              <w:right w:val="outset" w:sz="6" w:space="0" w:color="auto"/>
            </w:tcBorders>
            <w:vAlign w:val="center"/>
            <w:hideMark/>
          </w:tcPr>
          <w:p w14:paraId="4936F4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Orange oil</w:t>
            </w:r>
          </w:p>
          <w:p w14:paraId="5C3E18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(Ulje pomorandže)</w:t>
            </w:r>
          </w:p>
          <w:p w14:paraId="553254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06E78B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8028-48-6 (ekstrakt pomorandže) </w:t>
            </w:r>
          </w:p>
          <w:p w14:paraId="7BD9C3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5989-27-5 (D-limonen)</w:t>
            </w:r>
          </w:p>
          <w:p w14:paraId="6C4118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D90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(R)-4-isopropenyl-1-methylcyclo=hexene </w:t>
            </w:r>
          </w:p>
          <w:p w14:paraId="586B1F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20B3C6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p-mentha-1,8-diene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282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945 g/kg (D-limonena)</w:t>
            </w:r>
          </w:p>
          <w:p w14:paraId="6019DE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Aktivna supstanca mora biti usklađena sa specifikacijama Ph. Eur. (Pharmacopoeia Europea) 5.0 (Aurantii dulcis aetheroleum) i ISO 3140:2011(E)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0C0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2DD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13C9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ulje pomorandže od strane relevantnih tela Evropske unije. </w:t>
            </w:r>
          </w:p>
          <w:p w14:paraId="1D253C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8923C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5D2ADD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rizik za ptice i sisare.</w:t>
            </w:r>
          </w:p>
          <w:p w14:paraId="508BA1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2C2F38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A011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57</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0D7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Penthiopyrad</w:t>
            </w:r>
          </w:p>
          <w:p w14:paraId="36153A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(Pentiopirad)</w:t>
            </w:r>
          </w:p>
          <w:p w14:paraId="677CB7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183675-82-3</w:t>
            </w:r>
          </w:p>
          <w:p w14:paraId="36943B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1B5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-[2-(1,3-dimethyl butyl)-3-thienyl]-1-methyl-3-(trifluoromethyl) pyrazole-4-carboxamide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950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p w14:paraId="7E5F7F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(50:50 racemska smeša)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72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B5F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A3763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pentiopirad od strane relevantnih tela Evropske unije. </w:t>
            </w:r>
          </w:p>
          <w:p w14:paraId="69E8A6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D5525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669ADC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vodene organizme i </w:t>
            </w:r>
            <w:r w:rsidRPr="00292711">
              <w:rPr>
                <w:rFonts w:ascii="Arial" w:eastAsia="Times New Roman" w:hAnsi="Arial" w:cs="Arial"/>
                <w:kern w:val="0"/>
                <w:lang w:eastAsia="sr-Latn-RS"/>
                <w14:ligatures w14:val="none"/>
              </w:rPr>
              <w:lastRenderedPageBreak/>
              <w:t>organizme u zemljištu;</w:t>
            </w:r>
          </w:p>
          <w:p w14:paraId="5E15FA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osetljivim područjima ili u nepovoljnim klimatskim uslovima;</w:t>
            </w:r>
          </w:p>
          <w:p w14:paraId="0C3C5E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nivo ostataka u usevima u plodoredu nakon uzastopnih primena sredstva za zaštitu bilja tokom nekoliko godina.</w:t>
            </w:r>
          </w:p>
          <w:p w14:paraId="02F602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6F5335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064F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851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Benalaxyl-M</w:t>
            </w:r>
          </w:p>
          <w:p w14:paraId="550916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(Benalaksil-M)</w:t>
            </w:r>
          </w:p>
          <w:p w14:paraId="58B4D5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98243-83-5</w:t>
            </w:r>
          </w:p>
          <w:p w14:paraId="2C7C15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4E0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Methyl </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-(phenylacetyl)-</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-(2,6-xylyl)-</w:t>
            </w:r>
            <w:r w:rsidRPr="00292711">
              <w:rPr>
                <w:rFonts w:ascii="Arial" w:eastAsia="Times New Roman" w:hAnsi="Arial" w:cs="Arial"/>
                <w:i/>
                <w:iCs/>
                <w:kern w:val="0"/>
                <w:lang w:eastAsia="sr-Latn-RS"/>
                <w14:ligatures w14:val="none"/>
              </w:rPr>
              <w:t>D</w:t>
            </w:r>
            <w:r w:rsidRPr="00292711">
              <w:rPr>
                <w:rFonts w:ascii="Arial" w:eastAsia="Times New Roman" w:hAnsi="Arial" w:cs="Arial"/>
                <w:kern w:val="0"/>
                <w:lang w:eastAsia="sr-Latn-RS"/>
                <w14:ligatures w14:val="none"/>
              </w:rPr>
              <w:t>-alaninate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E13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702D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546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BE71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 xml:space="preserve">procene aktivne supstance benalaksil-M od strane relevantnih tela Evropske unije. </w:t>
            </w:r>
          </w:p>
          <w:p w14:paraId="221C81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A990C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radnika u poljoprivredi pri ponovnom ulasku na tretirane površine;</w:t>
            </w:r>
          </w:p>
          <w:p w14:paraId="1C9316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podzemne vode od metabolita BM-M2 (N-(malonyl)-N-(2,6-xylyl)-DL-alanine) i BM-M3 (N-(malonyl)-N-(2,6-xylyl)-D-alanine), kada se sredstvo za zaštitu bilja primenjuje u područjima sa osetljivim (lakim) zemljištem i/ili u nepovoljnim klimatskim uslovima;</w:t>
            </w:r>
          </w:p>
          <w:p w14:paraId="51DBC3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w:t>
            </w:r>
            <w:r w:rsidRPr="00292711">
              <w:rPr>
                <w:rFonts w:ascii="Arial" w:eastAsia="Times New Roman" w:hAnsi="Arial" w:cs="Arial"/>
                <w:kern w:val="0"/>
                <w:lang w:eastAsia="sr-Latn-RS"/>
                <w14:ligatures w14:val="none"/>
              </w:rPr>
              <w:lastRenderedPageBreak/>
              <w:t>moraju uključiti, kada je to potrebno, mere za smanjenje rizika.</w:t>
            </w:r>
          </w:p>
        </w:tc>
      </w:tr>
      <w:tr w:rsidR="00292711" w:rsidRPr="00292711" w14:paraId="26C4D60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BFBD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8DA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Spirotetramat</w:t>
            </w:r>
          </w:p>
          <w:p w14:paraId="216ED1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203313-25-1</w:t>
            </w:r>
          </w:p>
          <w:p w14:paraId="3369A9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79B2B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cis-4-(ethoxycarbonyloxy)-8-methoxy-3-(2,5-xylyl)-1-azaspiro[4.5]dec-3-en-2-one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A98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1DFA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2E71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3FD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spirotetramat od strane relevantnih tela Evropske unije. </w:t>
            </w:r>
          </w:p>
          <w:p w14:paraId="17BA01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insektivorne ptice.</w:t>
            </w:r>
          </w:p>
          <w:p w14:paraId="55CCA4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6BD567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52C0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A25F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Pyroxsulam</w:t>
            </w:r>
          </w:p>
          <w:p w14:paraId="752B08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(Piroksulam)</w:t>
            </w:r>
          </w:p>
          <w:p w14:paraId="0EFFB7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422556-08-9</w:t>
            </w:r>
          </w:p>
          <w:p w14:paraId="033E62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793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64C6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lastRenderedPageBreak/>
              <w:t>N</w:t>
            </w:r>
            <w:r w:rsidRPr="00292711">
              <w:rPr>
                <w:rFonts w:ascii="Arial" w:eastAsia="Times New Roman" w:hAnsi="Arial" w:cs="Arial"/>
                <w:kern w:val="0"/>
                <w:lang w:eastAsia="sr-Latn-RS"/>
                <w14:ligatures w14:val="none"/>
              </w:rPr>
              <w:t>-(5,7-dimethoxy[1,2,4] triazolo[1,5-a]pyrimidin-2-yl)-2-methoxy-4-</w:t>
            </w:r>
            <w:r w:rsidRPr="00292711">
              <w:rPr>
                <w:rFonts w:ascii="Arial" w:eastAsia="Times New Roman" w:hAnsi="Arial" w:cs="Arial"/>
                <w:kern w:val="0"/>
                <w:lang w:eastAsia="sr-Latn-RS"/>
                <w14:ligatures w14:val="none"/>
              </w:rPr>
              <w:lastRenderedPageBreak/>
              <w:t>(trifluoromethyl)pyridine-3-sulfonamide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E33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965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C1B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764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C77E9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 xml:space="preserve">odluke o registraciji sredstva za zaštitu bilja, uzimaju se u obzir i zaključci postupka procene aktivne supstance piroksulam od strane relevantnih tela Evropske unije. </w:t>
            </w:r>
          </w:p>
          <w:p w14:paraId="6F42A6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AE94E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1371FE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173FD4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3F27834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ABD3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2E54F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Chlorantraniliprole (Hlorantraniliprol)</w:t>
            </w:r>
          </w:p>
          <w:p w14:paraId="121A25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500008-45-7</w:t>
            </w:r>
          </w:p>
          <w:p w14:paraId="101C3D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F92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3-bromo-4’-chloro-1-(3-chloro- 2-pyridyl)-2’-methyl-6’-(methylcarbamoyl) pyrazole-5-carboxanilide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718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62FB2A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relevantne nečistoće ne smeju da prelaze određene granične vrednosti u tehničkom materijalu:</w:t>
            </w:r>
          </w:p>
          <w:p w14:paraId="58974F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acetonitril ≤ 3 g/kg;</w:t>
            </w:r>
          </w:p>
          <w:p w14:paraId="3FC602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- 3-picoline ≤ 3 g/kg;</w:t>
            </w:r>
          </w:p>
          <w:p w14:paraId="2A5945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methanesulfonic acid ≤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6C6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B83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0C9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hlorantraniliprol od strane relevantnih tela Evropske unije. </w:t>
            </w:r>
          </w:p>
          <w:p w14:paraId="55ED15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rizik za vodene </w:t>
            </w:r>
          </w:p>
          <w:p w14:paraId="036539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organizme i zemljišne makroorganizme.</w:t>
            </w:r>
          </w:p>
          <w:p w14:paraId="5D5FCC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C68AEC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E515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7061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Sodium silver thiosulfate (Natrijum </w:t>
            </w:r>
            <w:r w:rsidRPr="00292711">
              <w:rPr>
                <w:rFonts w:ascii="Arial" w:eastAsia="Times New Roman" w:hAnsi="Arial" w:cs="Arial"/>
                <w:kern w:val="0"/>
                <w:lang w:eastAsia="sr-Latn-RS"/>
                <w14:ligatures w14:val="none"/>
              </w:rPr>
              <w:lastRenderedPageBreak/>
              <w:t>srebro tiosulfat)</w:t>
            </w:r>
          </w:p>
          <w:p w14:paraId="365777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548F89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9893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16C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10,0 g Ag/kg izražen kao Ag</w:t>
            </w:r>
          </w:p>
        </w:tc>
        <w:tc>
          <w:tcPr>
            <w:tcW w:w="0" w:type="auto"/>
            <w:tcBorders>
              <w:top w:val="outset" w:sz="6" w:space="0" w:color="auto"/>
              <w:left w:val="outset" w:sz="6" w:space="0" w:color="auto"/>
              <w:bottom w:val="outset" w:sz="6" w:space="0" w:color="auto"/>
              <w:right w:val="outset" w:sz="6" w:space="0" w:color="auto"/>
            </w:tcBorders>
            <w:vAlign w:val="center"/>
            <w:hideMark/>
          </w:tcPr>
          <w:p w14:paraId="4FBA3D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C0F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4A5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EFF76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w:t>
            </w:r>
            <w:r w:rsidRPr="00292711">
              <w:rPr>
                <w:rFonts w:ascii="Arial" w:eastAsia="Times New Roman" w:hAnsi="Arial" w:cs="Arial"/>
                <w:kern w:val="0"/>
                <w:lang w:eastAsia="sr-Latn-RS"/>
                <w14:ligatures w14:val="none"/>
              </w:rPr>
              <w:lastRenderedPageBreak/>
              <w:t>registrovano samo za primenu u zatvorenom prostoru i to za tretiranje biljnih vrsta od kojih se ne proizvodi hrana.</w:t>
            </w:r>
          </w:p>
          <w:p w14:paraId="796EFE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DEO B </w:t>
            </w:r>
          </w:p>
          <w:p w14:paraId="32274D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natrijum srebro tiosulfat od strane relevantnih tela Evropske unije. </w:t>
            </w:r>
          </w:p>
          <w:p w14:paraId="28C579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AD886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1FA556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sprečavanje mogućnosti oslobađanja jona srebra </w:t>
            </w:r>
            <w:r w:rsidRPr="00292711">
              <w:rPr>
                <w:rFonts w:ascii="Arial" w:eastAsia="Times New Roman" w:hAnsi="Arial" w:cs="Arial"/>
                <w:kern w:val="0"/>
                <w:lang w:eastAsia="sr-Latn-RS"/>
                <w14:ligatures w14:val="none"/>
              </w:rPr>
              <w:lastRenderedPageBreak/>
              <w:t>pri odlaganju iskorišćenih rastvora;</w:t>
            </w:r>
          </w:p>
          <w:p w14:paraId="24F7F3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kopnene kičmenjake i zemljišne beskičmenjake od korišćenja kanalizacionog mulja u poljoprivredi.</w:t>
            </w:r>
          </w:p>
          <w:p w14:paraId="5745D0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A11D8B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6D6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64</w:t>
            </w:r>
          </w:p>
        </w:tc>
        <w:tc>
          <w:tcPr>
            <w:tcW w:w="0" w:type="auto"/>
            <w:tcBorders>
              <w:top w:val="outset" w:sz="6" w:space="0" w:color="auto"/>
              <w:left w:val="outset" w:sz="6" w:space="0" w:color="auto"/>
              <w:bottom w:val="outset" w:sz="6" w:space="0" w:color="auto"/>
              <w:right w:val="outset" w:sz="6" w:space="0" w:color="auto"/>
            </w:tcBorders>
            <w:vAlign w:val="center"/>
            <w:hideMark/>
          </w:tcPr>
          <w:p w14:paraId="6C561E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Pyridalyl</w:t>
            </w:r>
          </w:p>
          <w:p w14:paraId="3EE3D3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(Piridalil)</w:t>
            </w:r>
          </w:p>
          <w:p w14:paraId="452FEA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179101-81-6</w:t>
            </w:r>
          </w:p>
          <w:p w14:paraId="5A5562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12D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2,6-dichloro-4-(3,3-dichloroallyloxy)= phenyl 3-[5-(trifluoromethyl)-2- pyridyloxy]propyl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02D84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53C7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778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4F4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46DBB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za primenu u staklenicima sa trajnom konstrukcijom.</w:t>
            </w:r>
          </w:p>
          <w:p w14:paraId="10C731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DEO B </w:t>
            </w:r>
          </w:p>
          <w:p w14:paraId="44CB62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 xml:space="preserve">procene aktivne supstance piridalil od strane relevantnih tela Evropske unije. </w:t>
            </w:r>
          </w:p>
          <w:p w14:paraId="499519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w:t>
            </w:r>
          </w:p>
          <w:p w14:paraId="78004C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radnike u poljoprivredni koji ulaze u tretirani staklenik;</w:t>
            </w:r>
          </w:p>
          <w:p w14:paraId="3E8272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podzemne voda, kada se sredstvo za zaštitu bilja primenjuje u područjima sa osetljivim (lakim) zemljištem i/ili u nepovoljnim klimatskim uslovima;</w:t>
            </w:r>
          </w:p>
          <w:p w14:paraId="2D7FFE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ptice, sisare i vodene organizme.</w:t>
            </w:r>
          </w:p>
          <w:p w14:paraId="2252B5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624AE1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B3B6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7C8E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S-abscisic acid </w:t>
            </w:r>
          </w:p>
          <w:p w14:paraId="0B6A92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(S-abscisinska kiselina)</w:t>
            </w:r>
          </w:p>
          <w:p w14:paraId="1275DF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21293-29-8</w:t>
            </w:r>
          </w:p>
          <w:p w14:paraId="4EFBAD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A39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(2Z,4E)-5-[(1S)-1-hydroxy-2,6,6- trimethyl-4-oxocyclohex-2-en-1- yl]-3-methylpenta-2,4-dienoic acid </w:t>
            </w:r>
          </w:p>
          <w:p w14:paraId="428416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606153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(7E,9Z)-(6S)-6-hydroxy-3-oxo-11- apo-ε-caroten-11-oic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10BACB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0D4C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557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DCB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S-abscisinska kiselina od strane relevantnih tela Evropske unije. </w:t>
            </w:r>
          </w:p>
          <w:p w14:paraId="2EA420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w:t>
            </w:r>
          </w:p>
          <w:p w14:paraId="697204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93DE7E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38B7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2E473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L-ascorbic acid </w:t>
            </w:r>
          </w:p>
          <w:p w14:paraId="61422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(L-askorbinska kiselina)</w:t>
            </w:r>
          </w:p>
          <w:p w14:paraId="42BD1B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50-81-7</w:t>
            </w:r>
          </w:p>
          <w:p w14:paraId="6BD88A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774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F13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)-5-[(1</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)-1,2-dihydroxyethyl]-3,4-dihydroxyfuran- 2(5</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9BDC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990 g/kg </w:t>
            </w:r>
          </w:p>
          <w:p w14:paraId="2F756B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relevantne nečistoće ne smeju da prelaze:</w:t>
            </w:r>
          </w:p>
          <w:p w14:paraId="46B906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methanol ≤ 3 g/kg;</w:t>
            </w:r>
          </w:p>
          <w:p w14:paraId="434CCB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teški metali ≤ 10 mg/kg (izraženi kao Pb).</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65F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FFD5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AC39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zaključci postupka procene aktivne supstance L-askorbinska kiselina od strane relevantnih tela Evropske unije.</w:t>
            </w:r>
          </w:p>
          <w:p w14:paraId="7B1A47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w:t>
            </w:r>
          </w:p>
          <w:p w14:paraId="3A2726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vodenih i zemljišnih organizama;</w:t>
            </w:r>
          </w:p>
          <w:p w14:paraId="0B0016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podzemnih voda, kada se primenjuje u područjima sa osetljivim (lakim) zemljištem i/ili u nepovoljnim klimatskim uslovima.</w:t>
            </w:r>
          </w:p>
          <w:p w14:paraId="1D6BBC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30926A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F5CF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B9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Spinetoram</w:t>
            </w:r>
          </w:p>
          <w:p w14:paraId="615ADE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935545-74-7</w:t>
            </w:r>
          </w:p>
          <w:p w14:paraId="7615DA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802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F5E7F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XDE-175-J (glavni faktor): (2R, 3aR,5aR,5bS,9S,13S,14R,16aS,16bR)-2-(6- deoxy-3-O-ethyl-2,4-di-O-methyl-α-L-mannopyranosyloxy)-13-</w:t>
            </w:r>
            <w:r w:rsidRPr="00292711">
              <w:rPr>
                <w:rFonts w:ascii="Arial" w:eastAsia="Times New Roman" w:hAnsi="Arial" w:cs="Arial"/>
                <w:kern w:val="0"/>
                <w:lang w:eastAsia="sr-Latn-RS"/>
                <w14:ligatures w14:val="none"/>
              </w:rPr>
              <w:lastRenderedPageBreak/>
              <w:t>[(2R,5S,6R)-5-(dimethylamino)tetra=</w:t>
            </w:r>
          </w:p>
          <w:p w14:paraId="274F3F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hydro-6-methylpyran-2-yloxy]-9-ethyl-2,3,3a,4,5,5a,5b,6,9,10,11,12,13, 14,16a,16b-hexadecahydro-14-methyl-1H-as-indaceno[3,2- d] oxacyclodo=decine-7,15-dione</w:t>
            </w:r>
          </w:p>
          <w:p w14:paraId="26561C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XDE-175-L (sporedni faktor): (2S, 3aR,5aS,5bS,9S,13S,14R,16aS,16bS)-2-(6- deoxy-3-O-ethyl-2,4-di-O-methyl-α-L-mannopyranosyloxy)-13-[(2R,5S,6R)-5-(dimethylamino) tetra=</w:t>
            </w:r>
          </w:p>
          <w:p w14:paraId="509BF3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hydro-6-methylpyran-2-yloxy]-9-ethyl-2,3,3a,5a,5b,6,9,10,11,12,13,14, 16a,16b-tetradecahydro-4,14-dimethyl-1H-as-indaceno [3,2- d]oxacyclodo= decine-7,15-dione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9B8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830 g/kg</w:t>
            </w:r>
          </w:p>
          <w:p w14:paraId="0097B8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50 - 90 % XDE-175-J</w:t>
            </w:r>
          </w:p>
          <w:p w14:paraId="577CE3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i </w:t>
            </w:r>
          </w:p>
          <w:p w14:paraId="6D222D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50 - 10 % XDE-175-L</w:t>
            </w:r>
          </w:p>
          <w:p w14:paraId="534B80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Granične vrednosti dozvoljenog odstupanja (g/kg): </w:t>
            </w:r>
          </w:p>
          <w:p w14:paraId="127E58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XDE-175-J = 581-810</w:t>
            </w:r>
          </w:p>
          <w:p w14:paraId="14033A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XDE-175-L = 83-270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E8A2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FE2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1F8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spinetoram od strane relevantnih tela Evropske unije.</w:t>
            </w:r>
          </w:p>
          <w:p w14:paraId="132666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w:t>
            </w:r>
          </w:p>
          <w:p w14:paraId="433F39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vodene i zemljišne organizme;</w:t>
            </w:r>
          </w:p>
          <w:p w14:paraId="6B87CE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neciljane zglavkare;</w:t>
            </w:r>
          </w:p>
          <w:p w14:paraId="53F762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pčele, u toku i nakon primene.</w:t>
            </w:r>
          </w:p>
          <w:p w14:paraId="548F28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B0D4A7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1D90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CFC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1,4-dimethylnaphthalene </w:t>
            </w:r>
          </w:p>
          <w:p w14:paraId="2CBD11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(1,4-dimetilnaftalen)</w:t>
            </w:r>
          </w:p>
          <w:p w14:paraId="6C4917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571-58-4</w:t>
            </w:r>
          </w:p>
          <w:p w14:paraId="4B1E65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83139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1,4-dimethylnaphthalene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6E64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1846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2743D2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F48B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w:t>
            </w:r>
            <w:r w:rsidRPr="00292711">
              <w:rPr>
                <w:rFonts w:ascii="Arial" w:eastAsia="Times New Roman" w:hAnsi="Arial" w:cs="Arial"/>
                <w:kern w:val="0"/>
                <w:lang w:eastAsia="sr-Latn-RS"/>
                <w14:ligatures w14:val="none"/>
              </w:rPr>
              <w:lastRenderedPageBreak/>
              <w:t>uzimaju se u obzir i zaključci postupka procene aktivne supstance 1,4-dimetilnaftalen od strane relevantnih tela Evropske unije.</w:t>
            </w:r>
          </w:p>
          <w:p w14:paraId="139321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E7C57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u toku ponovnog ulaska i kontrole skladišta;</w:t>
            </w:r>
          </w:p>
          <w:p w14:paraId="532EF1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i sisare koji se hrane ribom u slučaju da se aktivna supstanca bez dalje obrade ispusti iz skladišta u vazduh i površinske vode.</w:t>
            </w:r>
          </w:p>
          <w:p w14:paraId="4AE840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w:t>
            </w:r>
            <w:r w:rsidRPr="00292711">
              <w:rPr>
                <w:rFonts w:ascii="Arial" w:eastAsia="Times New Roman" w:hAnsi="Arial" w:cs="Arial"/>
                <w:kern w:val="0"/>
                <w:lang w:eastAsia="sr-Latn-RS"/>
                <w14:ligatures w14:val="none"/>
              </w:rPr>
              <w:lastRenderedPageBreak/>
              <w:t>kada je to potrebno, mere za smanjenje rizika.</w:t>
            </w:r>
          </w:p>
        </w:tc>
      </w:tr>
      <w:tr w:rsidR="00292711" w:rsidRPr="00292711" w14:paraId="6D14D13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EF35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E895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Amisulbrom</w:t>
            </w:r>
          </w:p>
          <w:p w14:paraId="0BB115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348635-87-0</w:t>
            </w:r>
          </w:p>
          <w:p w14:paraId="23A21E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6E72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3-(3-bromo-6-fluoro-2-methylindol-1-ylsulfonyl)-</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-dimethyl-1,2,4-triazole-1-sulfonamide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3369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985 g/kg</w:t>
            </w:r>
          </w:p>
          <w:p w14:paraId="1C5826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relevantna nečistoća ne sme da pređe određenu graničnu vrednost u tehničkom materijalu:</w:t>
            </w:r>
          </w:p>
          <w:p w14:paraId="7CBDFD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3-bromo-6-fluoro-2- methyl-1-(1H-1,2,4-triazol- 3-ylsulfonyl)-1H-indole ≤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06C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879DE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65B42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amisulbrom od strane relevantnih tela Evropske unije. </w:t>
            </w:r>
          </w:p>
          <w:p w14:paraId="1615F7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vodene organizme i organizme u zemljištu.</w:t>
            </w:r>
          </w:p>
          <w:p w14:paraId="63C73A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3FE913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AB60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03F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Valifenalate</w:t>
            </w:r>
          </w:p>
          <w:p w14:paraId="05C1FF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(Valifenalat)</w:t>
            </w:r>
          </w:p>
          <w:p w14:paraId="7E7E5F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283159-90-0</w:t>
            </w:r>
          </w:p>
          <w:p w14:paraId="512140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C0F4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Methyl </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-(isopropoxycarbonyl)-L-valyl- (3</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)-3-(4-chlorophenyl)-β-alaninate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9A3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0FD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929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A04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 xml:space="preserve">odluke o registraciji sredstva za zaštitu bilja, uzimaju se u obzir i zaključci postupka procene aktivne supstance valifenalat od strane relevantnih tela Evropske unije. </w:t>
            </w:r>
          </w:p>
          <w:p w14:paraId="231175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vodene organizme.</w:t>
            </w:r>
          </w:p>
          <w:p w14:paraId="6FE4B4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BECEF9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14C0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1EFF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Thiencarbazone (Tienkarbazon)</w:t>
            </w:r>
          </w:p>
          <w:p w14:paraId="434680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317815-83-1</w:t>
            </w:r>
          </w:p>
          <w:p w14:paraId="02AA82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C7E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4-[(4,5-dihydro-3- methoxy-4-methyl-5-oxo- 1</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-1,2,4-triazol-1-yl)= carbonylsulfamoyl]-5- methylthiophene-3- 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866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0D5E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146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D25B4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 xml:space="preserve">tienkarbazon od strane relevantnih tela Evropske unije. </w:t>
            </w:r>
          </w:p>
          <w:p w14:paraId="6A7A4F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w:t>
            </w:r>
          </w:p>
          <w:p w14:paraId="715B65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podzemne vode, kada se sredstvo za zaštitu bilja primenjuje u područjima sa osetljivim (lakim) zemljištem i/ili u nepovoljnim klimatskim uslovima;</w:t>
            </w:r>
          </w:p>
          <w:p w14:paraId="5A60B2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vodene organizme.</w:t>
            </w:r>
          </w:p>
          <w:p w14:paraId="4AAD78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F93CE9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B0A1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72</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967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Acequinocyl</w:t>
            </w:r>
          </w:p>
          <w:p w14:paraId="196475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(Acekvinocil)</w:t>
            </w:r>
          </w:p>
          <w:p w14:paraId="3DFBDC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57960-19-7</w:t>
            </w:r>
          </w:p>
          <w:p w14:paraId="023D8B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760</w:t>
            </w:r>
          </w:p>
        </w:tc>
        <w:tc>
          <w:tcPr>
            <w:tcW w:w="0" w:type="auto"/>
            <w:tcBorders>
              <w:top w:val="outset" w:sz="6" w:space="0" w:color="auto"/>
              <w:left w:val="outset" w:sz="6" w:space="0" w:color="auto"/>
              <w:bottom w:val="outset" w:sz="6" w:space="0" w:color="auto"/>
              <w:right w:val="outset" w:sz="6" w:space="0" w:color="auto"/>
            </w:tcBorders>
            <w:vAlign w:val="center"/>
            <w:hideMark/>
          </w:tcPr>
          <w:p w14:paraId="0E0B1D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3-dodecyl-1,4-dihydro-1,4-dioxo-2-naphthyl 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12D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B28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5DD7BC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939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 xml:space="preserve">zaključci postupka procene aktivne supstance acekvinocil od strane relevantnih tela Evropske unije. </w:t>
            </w:r>
          </w:p>
          <w:p w14:paraId="1D9B1C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29E41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6C4136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sisare i organizme u vodi.</w:t>
            </w:r>
          </w:p>
          <w:p w14:paraId="1CCA7F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89E687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8D7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2CFE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Flubendiamide (Flubendiamid)</w:t>
            </w:r>
          </w:p>
          <w:p w14:paraId="6A3D20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272451-65-7</w:t>
            </w:r>
          </w:p>
          <w:p w14:paraId="462788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788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9CF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3-iodo-</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’-(2-mesyl-1,1- dimethylethyl)-</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-{4-[1,2,2,2- tetrafluoro-1-(trifluoromethyl) ethyl]-o-tolyl}phthalamide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6D1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67D0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FB90C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136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 xml:space="preserve">aktivne supstance flubendiamid od strane relevantnih tela Evropske unije. </w:t>
            </w:r>
          </w:p>
          <w:p w14:paraId="0FFF60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33762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bezkišmenjake;</w:t>
            </w:r>
          </w:p>
          <w:p w14:paraId="0EC339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moguće prisustvo rezidua u kulturama u plodoredu.</w:t>
            </w:r>
          </w:p>
          <w:p w14:paraId="72775F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41DCC1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1B21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E518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pumilus</w:t>
            </w:r>
            <w:r w:rsidRPr="00292711">
              <w:rPr>
                <w:rFonts w:ascii="Arial" w:eastAsia="Times New Roman" w:hAnsi="Arial" w:cs="Arial"/>
                <w:kern w:val="0"/>
                <w:lang w:eastAsia="sr-Latn-RS"/>
                <w14:ligatures w14:val="none"/>
              </w:rPr>
              <w:t xml:space="preserve"> QST 2808</w:t>
            </w:r>
          </w:p>
          <w:p w14:paraId="2EF7C3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USDA Agricultural Research Service (NRRL) Patent culture collection in Peoria Illinois, USA pod referentnim </w:t>
            </w:r>
            <w:r w:rsidRPr="00292711">
              <w:rPr>
                <w:rFonts w:ascii="Arial" w:eastAsia="Times New Roman" w:hAnsi="Arial" w:cs="Arial"/>
                <w:kern w:val="0"/>
                <w:lang w:eastAsia="sr-Latn-RS"/>
                <w14:ligatures w14:val="none"/>
              </w:rPr>
              <w:lastRenderedPageBreak/>
              <w:t>brojem B-30087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6AC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286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 × 10</w:t>
            </w:r>
            <w:r w:rsidRPr="00292711">
              <w:rPr>
                <w:rFonts w:ascii="Arial" w:eastAsia="Times New Roman" w:hAnsi="Arial" w:cs="Arial"/>
                <w:kern w:val="0"/>
                <w:sz w:val="15"/>
                <w:szCs w:val="15"/>
                <w:vertAlign w:val="superscript"/>
                <w:lang w:eastAsia="sr-Latn-RS"/>
                <w14:ligatures w14:val="none"/>
              </w:rPr>
              <w:t>12</w:t>
            </w:r>
            <w:r w:rsidRPr="00292711">
              <w:rPr>
                <w:rFonts w:ascii="Arial" w:eastAsia="Times New Roman" w:hAnsi="Arial" w:cs="Arial"/>
                <w:kern w:val="0"/>
                <w:lang w:eastAsia="sr-Latn-RS"/>
                <w14:ligatures w14:val="none"/>
              </w:rPr>
              <w:t xml:space="preserve"> 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B43F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088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7E4E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w:t>
            </w:r>
            <w:r w:rsidRPr="00292711">
              <w:rPr>
                <w:rFonts w:ascii="Arial" w:eastAsia="Times New Roman" w:hAnsi="Arial" w:cs="Arial"/>
                <w:i/>
                <w:iCs/>
                <w:kern w:val="0"/>
                <w:lang w:eastAsia="sr-Latn-RS"/>
                <w14:ligatures w14:val="none"/>
              </w:rPr>
              <w:lastRenderedPageBreak/>
              <w:t>pumilus</w:t>
            </w:r>
            <w:r w:rsidRPr="00292711">
              <w:rPr>
                <w:rFonts w:ascii="Arial" w:eastAsia="Times New Roman" w:hAnsi="Arial" w:cs="Arial"/>
                <w:kern w:val="0"/>
                <w:lang w:eastAsia="sr-Latn-RS"/>
                <w14:ligatures w14:val="none"/>
              </w:rPr>
              <w:t xml:space="preserve"> QST 2808 od strane relevantnih tela Evropske unije. </w:t>
            </w:r>
          </w:p>
          <w:p w14:paraId="23A032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uzimajući u obzir da se</w:t>
            </w:r>
            <w:r w:rsidRPr="00292711">
              <w:rPr>
                <w:rFonts w:ascii="Arial" w:eastAsia="Times New Roman" w:hAnsi="Arial" w:cs="Arial"/>
                <w:i/>
                <w:iCs/>
                <w:kern w:val="0"/>
                <w:lang w:eastAsia="sr-Latn-RS"/>
                <w14:ligatures w14:val="none"/>
              </w:rPr>
              <w:t xml:space="preserve"> Bacillus pumilus</w:t>
            </w:r>
            <w:r w:rsidRPr="00292711">
              <w:rPr>
                <w:rFonts w:ascii="Arial" w:eastAsia="Times New Roman" w:hAnsi="Arial" w:cs="Arial"/>
                <w:kern w:val="0"/>
                <w:lang w:eastAsia="sr-Latn-RS"/>
                <w14:ligatures w14:val="none"/>
              </w:rPr>
              <w:t xml:space="preserve"> QST 2808 smatra potencijalnim senzibilizatorom.</w:t>
            </w:r>
          </w:p>
          <w:p w14:paraId="53C9E9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84816E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2BF5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AE4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Metobromuron (Metobromuron)</w:t>
            </w:r>
          </w:p>
          <w:p w14:paraId="22CABC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3060-89-7</w:t>
            </w:r>
          </w:p>
          <w:p w14:paraId="56A8F2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2A5FC9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3-(4-bromophenyl)-1-methoxy-1-methylurea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37D401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F77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468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194DB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 xml:space="preserve">aminopiralid od strane relevantnih tela Evropske unije. </w:t>
            </w:r>
          </w:p>
          <w:p w14:paraId="56B11B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384D2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799BC7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sisare, organizme u vodi i terestrične (kopnene) neciljane biljne vrste. Uslovi za primenu sredstva za zaštitu bilja moraju uključiti, kada je to potrebno, mere za smanjenje rizika.</w:t>
            </w:r>
          </w:p>
        </w:tc>
      </w:tr>
      <w:tr w:rsidR="00292711" w:rsidRPr="00292711" w14:paraId="655D7EB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A495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D34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Aminopyralid</w:t>
            </w:r>
          </w:p>
          <w:p w14:paraId="569B6C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(Aminopiralid)</w:t>
            </w:r>
          </w:p>
          <w:p w14:paraId="238FC3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150114-71-9</w:t>
            </w:r>
          </w:p>
          <w:p w14:paraId="5D48B7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771</w:t>
            </w:r>
          </w:p>
        </w:tc>
        <w:tc>
          <w:tcPr>
            <w:tcW w:w="0" w:type="auto"/>
            <w:tcBorders>
              <w:top w:val="outset" w:sz="6" w:space="0" w:color="auto"/>
              <w:left w:val="outset" w:sz="6" w:space="0" w:color="auto"/>
              <w:bottom w:val="outset" w:sz="6" w:space="0" w:color="auto"/>
              <w:right w:val="outset" w:sz="6" w:space="0" w:color="auto"/>
            </w:tcBorders>
            <w:vAlign w:val="center"/>
            <w:hideMark/>
          </w:tcPr>
          <w:p w14:paraId="49BE90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4-amino-3,6-dichloropyridine-2-carboxylic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CF9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p w14:paraId="3CF0E6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relevantna nečistoća ne sme da prelazi određenu graničnu vrednost:</w:t>
            </w:r>
          </w:p>
          <w:p w14:paraId="00D646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ricloram ≤ 40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762BE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387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F0E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 xml:space="preserve">aminopiralid od strane relevantnih tela Evropske unije. </w:t>
            </w:r>
          </w:p>
          <w:p w14:paraId="180795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5F997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podzemne vode, kada se sredstvo za zaštitu bilja primenjuje u područjima sa osetljivim (lakim) zemljištem i/ili u nepovoljnim klimatskim uslovima;</w:t>
            </w:r>
          </w:p>
          <w:p w14:paraId="03341D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makrofite i terestrične (kopnene) neciljane biljne vrste;</w:t>
            </w:r>
          </w:p>
          <w:p w14:paraId="0156C1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hronični rizik za ribe.</w:t>
            </w:r>
          </w:p>
          <w:p w14:paraId="78580F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2170B0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D3CF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EDAE5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Metaflumizone (Metaflumizon)</w:t>
            </w:r>
          </w:p>
          <w:p w14:paraId="1EB359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139968-49-3</w:t>
            </w:r>
          </w:p>
          <w:p w14:paraId="618C3A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779</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A1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(EZ)-2′-[2-(4-cyanophenyl)-1- (α,α,α-trifluoro-m-tolyl) ethylidene]-4-(trifluoromethoxy) carbanilohydrazide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CB6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945 g/kg</w:t>
            </w:r>
          </w:p>
          <w:p w14:paraId="709AEF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(90-100 % E-izomer, </w:t>
            </w:r>
          </w:p>
          <w:p w14:paraId="02DE7F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10-0 % Z-izomer)</w:t>
            </w:r>
          </w:p>
          <w:p w14:paraId="2CCB90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relevantne nečistoća ne smeju da pređu određene granične vrednosti :</w:t>
            </w:r>
          </w:p>
          <w:p w14:paraId="187279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hidrazin ≤ 1 mg/kg;</w:t>
            </w:r>
          </w:p>
          <w:p w14:paraId="7AA38B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- 4-(trifluoromethoxy)</w:t>
            </w:r>
          </w:p>
          <w:p w14:paraId="6F2337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phenyl isocyanate ≤ 100 mg/kg;</w:t>
            </w:r>
          </w:p>
          <w:p w14:paraId="35273E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D88FB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225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6C3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aminopiralid od strane relevantnih tela Evropske unije. </w:t>
            </w:r>
          </w:p>
          <w:p w14:paraId="50AEF4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2E4E8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ribe i organizme sedimenta;</w:t>
            </w:r>
          </w:p>
          <w:p w14:paraId="02BEE2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koje se hrane puževima ili glistama.</w:t>
            </w:r>
          </w:p>
          <w:p w14:paraId="7011B3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3174B0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ED5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79</w:t>
            </w:r>
          </w:p>
        </w:tc>
        <w:tc>
          <w:tcPr>
            <w:tcW w:w="0" w:type="auto"/>
            <w:tcBorders>
              <w:top w:val="outset" w:sz="6" w:space="0" w:color="auto"/>
              <w:left w:val="outset" w:sz="6" w:space="0" w:color="auto"/>
              <w:bottom w:val="outset" w:sz="6" w:space="0" w:color="auto"/>
              <w:right w:val="outset" w:sz="6" w:space="0" w:color="auto"/>
            </w:tcBorders>
            <w:vAlign w:val="center"/>
            <w:hideMark/>
          </w:tcPr>
          <w:p w14:paraId="49214D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Streptomyces lydicus </w:t>
            </w:r>
            <w:r w:rsidRPr="00292711">
              <w:rPr>
                <w:rFonts w:ascii="Arial" w:eastAsia="Times New Roman" w:hAnsi="Arial" w:cs="Arial"/>
                <w:kern w:val="0"/>
                <w:lang w:eastAsia="sr-Latn-RS"/>
                <w14:ligatures w14:val="none"/>
              </w:rPr>
              <w:lastRenderedPageBreak/>
              <w:t>soj WYEC 108</w:t>
            </w:r>
          </w:p>
          <w:p w14:paraId="1DB12F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 Američka kolekcija tipova kultura (American Type Culture Collection - ATCC) (USDA)) ATCC 55445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8925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861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407408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5,0 x 10</w:t>
            </w:r>
            <w:r w:rsidRPr="00292711">
              <w:rPr>
                <w:rFonts w:ascii="Arial" w:eastAsia="Times New Roman" w:hAnsi="Arial" w:cs="Arial"/>
                <w:kern w:val="0"/>
                <w:sz w:val="15"/>
                <w:szCs w:val="15"/>
                <w:vertAlign w:val="superscript"/>
                <w:lang w:eastAsia="sr-Latn-RS"/>
                <w14:ligatures w14:val="none"/>
              </w:rPr>
              <w:t>8</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908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januar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E720B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BD6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 xml:space="preserve">odluke o registraciji sredstva za zaštitu bilja, uzimaju se u obzir i zaključci postupka procene aktivne supstance aminopiralid od strane relevantnih tela Evropske unije. </w:t>
            </w:r>
          </w:p>
          <w:p w14:paraId="0AB3C3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D5E63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1908EE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organizme zemljišta.</w:t>
            </w:r>
          </w:p>
          <w:p w14:paraId="06BB86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EE2F92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A748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1F9CFB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Meptyldinocap (Meptildinokap)</w:t>
            </w:r>
          </w:p>
          <w:p w14:paraId="646777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6119-92-2</w:t>
            </w:r>
          </w:p>
          <w:p w14:paraId="70689A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0A2C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Smeša </w:t>
            </w:r>
          </w:p>
          <w:p w14:paraId="3954AD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75-100 % (</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 xml:space="preserve">)-2-(1-methylheptyl)- 4,6-dinitrophenyl crotonate </w:t>
            </w:r>
          </w:p>
          <w:p w14:paraId="007F87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i </w:t>
            </w:r>
          </w:p>
          <w:p w14:paraId="37760B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25-0 % (</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)- 2-(1-methylheptyl)-4,6- dinitrophenyl isocrotonat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99BF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900 g/kg</w:t>
            </w:r>
          </w:p>
          <w:p w14:paraId="134570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(smeša </w:t>
            </w:r>
            <w:r w:rsidRPr="00292711">
              <w:rPr>
                <w:rFonts w:ascii="Arial" w:eastAsia="Times New Roman" w:hAnsi="Arial" w:cs="Arial"/>
                <w:i/>
                <w:iCs/>
                <w:kern w:val="0"/>
                <w:lang w:eastAsia="sr-Latn-RS"/>
                <w14:ligatures w14:val="none"/>
              </w:rPr>
              <w:t xml:space="preserve">trans- </w:t>
            </w:r>
            <w:r w:rsidRPr="00292711">
              <w:rPr>
                <w:rFonts w:ascii="Arial" w:eastAsia="Times New Roman" w:hAnsi="Arial" w:cs="Arial"/>
                <w:kern w:val="0"/>
                <w:lang w:eastAsia="sr-Latn-RS"/>
                <w14:ligatures w14:val="none"/>
              </w:rPr>
              <w:t xml:space="preserve">i </w:t>
            </w:r>
            <w:r w:rsidRPr="00292711">
              <w:rPr>
                <w:rFonts w:ascii="Arial" w:eastAsia="Times New Roman" w:hAnsi="Arial" w:cs="Arial"/>
                <w:i/>
                <w:iCs/>
                <w:kern w:val="0"/>
                <w:lang w:eastAsia="sr-Latn-RS"/>
                <w14:ligatures w14:val="none"/>
              </w:rPr>
              <w:t>cis-</w:t>
            </w:r>
            <w:r w:rsidRPr="00292711">
              <w:rPr>
                <w:rFonts w:ascii="Arial" w:eastAsia="Times New Roman" w:hAnsi="Arial" w:cs="Arial"/>
                <w:kern w:val="0"/>
                <w:lang w:eastAsia="sr-Latn-RS"/>
                <w14:ligatures w14:val="none"/>
              </w:rPr>
              <w:t>izomera u određenom odnosu 25:1 do 20:1)</w:t>
            </w:r>
          </w:p>
          <w:p w14:paraId="6A0B54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Relevantna nečistoća:</w:t>
            </w:r>
          </w:p>
          <w:p w14:paraId="4FB1AE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2,6-dinitro-4-[(4</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 octan-4-yl]phenyl (2</w:t>
            </w:r>
            <w:r w:rsidRPr="00292711">
              <w:rPr>
                <w:rFonts w:ascii="Arial" w:eastAsia="Times New Roman" w:hAnsi="Arial" w:cs="Arial"/>
                <w:i/>
                <w:iCs/>
                <w:kern w:val="0"/>
                <w:lang w:eastAsia="sr-Latn-RS"/>
                <w14:ligatures w14:val="none"/>
              </w:rPr>
              <w:t>E/Z</w:t>
            </w:r>
            <w:r w:rsidRPr="00292711">
              <w:rPr>
                <w:rFonts w:ascii="Arial" w:eastAsia="Times New Roman" w:hAnsi="Arial" w:cs="Arial"/>
                <w:kern w:val="0"/>
                <w:lang w:eastAsia="sr-Latn-RS"/>
                <w14:ligatures w14:val="none"/>
              </w:rPr>
              <w:t>)-but-2-enoate max. 0,4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E7BE3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april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1E404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6BA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 xml:space="preserve">zaključci postupka procene aktivne supstance meptildinokap od strane relevantnih tela Evropske unije. </w:t>
            </w:r>
          </w:p>
          <w:p w14:paraId="087AB3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6422F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w:t>
            </w:r>
          </w:p>
          <w:p w14:paraId="1426C4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2E43EC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41FA8C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7C6A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28F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Chromafenozide (Hromfenozid)</w:t>
            </w:r>
          </w:p>
          <w:p w14:paraId="41432A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143807-66-3</w:t>
            </w:r>
          </w:p>
          <w:p w14:paraId="48CF79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A773B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N′-tert</w:t>
            </w:r>
            <w:r w:rsidRPr="00292711">
              <w:rPr>
                <w:rFonts w:ascii="Arial" w:eastAsia="Times New Roman" w:hAnsi="Arial" w:cs="Arial"/>
                <w:kern w:val="0"/>
                <w:lang w:eastAsia="sr-Latn-RS"/>
                <w14:ligatures w14:val="none"/>
              </w:rPr>
              <w:t>-butyl-5- methyl-N′-(3,5- xyloyl)chromane- 6-carbohydrazide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8C4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935 g/kg</w:t>
            </w:r>
          </w:p>
          <w:p w14:paraId="3BEA35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relevantna nečistoća u tehničkom materijalu ne sme da prelazi određenu granicu: butyl acetate (n-buthyl acetate, CAS No 123-86-4)</w:t>
            </w:r>
          </w:p>
          <w:p w14:paraId="230488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597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april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1A8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6D5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hromfenozid od strane </w:t>
            </w:r>
            <w:r w:rsidRPr="00292711">
              <w:rPr>
                <w:rFonts w:ascii="Arial" w:eastAsia="Times New Roman" w:hAnsi="Arial" w:cs="Arial"/>
                <w:kern w:val="0"/>
                <w:lang w:eastAsia="sr-Latn-RS"/>
                <w14:ligatures w14:val="none"/>
              </w:rPr>
              <w:lastRenderedPageBreak/>
              <w:t xml:space="preserve">relevantnih tela Evropske unije. </w:t>
            </w:r>
          </w:p>
          <w:p w14:paraId="6A923D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76162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podzemne vode, kada se sredstvo za zaštitu bilja primenjuje u područjima sa osetljivim (lakim) zemljištem i/ili u nepovoljnim klimatskim uslovima;</w:t>
            </w:r>
          </w:p>
          <w:p w14:paraId="3E0848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Lepidoptera u oblastima koje nisu pod (pokrivene) usevima;</w:t>
            </w:r>
          </w:p>
          <w:p w14:paraId="5ECD97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organizme sedimenta.</w:t>
            </w:r>
          </w:p>
          <w:p w14:paraId="104BB9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5735F9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9A75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899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plantarum </w:t>
            </w:r>
            <w:r w:rsidRPr="00292711">
              <w:rPr>
                <w:rFonts w:ascii="Arial" w:eastAsia="Times New Roman" w:hAnsi="Arial" w:cs="Arial"/>
                <w:kern w:val="0"/>
                <w:lang w:eastAsia="sr-Latn-RS"/>
                <w14:ligatures w14:val="none"/>
              </w:rPr>
              <w:t>soj D747</w:t>
            </w:r>
          </w:p>
          <w:p w14:paraId="54155A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Servisa za poljoprivredna istraživanja (Agricultural Research Service Culture Collection (NRRL), Peoria, Illinois, USA): B-50405</w:t>
            </w:r>
          </w:p>
          <w:p w14:paraId="523AF7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Depozitni broj Međunarodnog patentog depozita za organizme (International Patent Organism Depositary, Tokyo, Japan): FERM BP-8234.</w:t>
            </w:r>
          </w:p>
        </w:tc>
        <w:tc>
          <w:tcPr>
            <w:tcW w:w="0" w:type="auto"/>
            <w:tcBorders>
              <w:top w:val="outset" w:sz="6" w:space="0" w:color="auto"/>
              <w:left w:val="outset" w:sz="6" w:space="0" w:color="auto"/>
              <w:bottom w:val="outset" w:sz="6" w:space="0" w:color="auto"/>
              <w:right w:val="outset" w:sz="6" w:space="0" w:color="auto"/>
            </w:tcBorders>
            <w:vAlign w:val="center"/>
            <w:hideMark/>
          </w:tcPr>
          <w:p w14:paraId="3B45B0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9355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5E311F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x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96CD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D6351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63F3A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plantarum </w:t>
            </w:r>
            <w:r w:rsidRPr="00292711">
              <w:rPr>
                <w:rFonts w:ascii="Arial" w:eastAsia="Times New Roman" w:hAnsi="Arial" w:cs="Arial"/>
                <w:kern w:val="0"/>
                <w:lang w:eastAsia="sr-Latn-RS"/>
                <w14:ligatures w14:val="none"/>
              </w:rPr>
              <w:t xml:space="preserve">soj D747 od strane relevantnih tela Evropske unije. </w:t>
            </w:r>
          </w:p>
          <w:p w14:paraId="62B4E0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uzimajući u obzir da se</w:t>
            </w:r>
            <w:r w:rsidRPr="00292711">
              <w:rPr>
                <w:rFonts w:ascii="Arial" w:eastAsia="Times New Roman" w:hAnsi="Arial" w:cs="Arial"/>
                <w:i/>
                <w:iCs/>
                <w:kern w:val="0"/>
                <w:lang w:eastAsia="sr-Latn-RS"/>
                <w14:ligatures w14:val="none"/>
              </w:rPr>
              <w:t xml:space="preserve"> Bacillus amyloliquefaciens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plantarum </w:t>
            </w:r>
            <w:r w:rsidRPr="00292711">
              <w:rPr>
                <w:rFonts w:ascii="Arial" w:eastAsia="Times New Roman" w:hAnsi="Arial" w:cs="Arial"/>
                <w:kern w:val="0"/>
                <w:lang w:eastAsia="sr-Latn-RS"/>
                <w14:ligatures w14:val="none"/>
              </w:rPr>
              <w:t>soj D747 smatra potencijalnim senzibilizatorom.</w:t>
            </w:r>
          </w:p>
          <w:p w14:paraId="501657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w:t>
            </w:r>
            <w:r w:rsidRPr="00292711">
              <w:rPr>
                <w:rFonts w:ascii="Arial" w:eastAsia="Times New Roman" w:hAnsi="Arial" w:cs="Arial"/>
                <w:kern w:val="0"/>
                <w:lang w:eastAsia="sr-Latn-RS"/>
                <w14:ligatures w14:val="none"/>
              </w:rPr>
              <w:lastRenderedPageBreak/>
              <w:t>kada je to potrebno, mere za smanjenje rizika.</w:t>
            </w:r>
          </w:p>
          <w:p w14:paraId="041C86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osigurano striktno održavanje ekoloških uslova i analiza kontrole kvaliteta u toku procesa proizvodnje.</w:t>
            </w:r>
          </w:p>
        </w:tc>
      </w:tr>
      <w:tr w:rsidR="00292711" w:rsidRPr="00292711" w14:paraId="7BFB5FD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2803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383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Terpenoid blend QRD-460 (Smeša terpenoida QRD-460)</w:t>
            </w:r>
          </w:p>
          <w:p w14:paraId="5568A3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982</w:t>
            </w:r>
          </w:p>
          <w:p w14:paraId="2A4CD5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α-terpinene: 99-86-5</w:t>
            </w:r>
          </w:p>
          <w:p w14:paraId="609A04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p-cymene: 99-87-6</w:t>
            </w:r>
          </w:p>
          <w:p w14:paraId="0FA77E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d-limonene: 5989-27-5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B14A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Smeša terpenoida QRD 460 je smeša tri komponente:</w:t>
            </w:r>
          </w:p>
          <w:p w14:paraId="578E13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α-terpinene: 1-isopropyl-4-methylcyclohexa- 1,3-diene; </w:t>
            </w:r>
          </w:p>
          <w:p w14:paraId="007F94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 xml:space="preserve">-cymene: 1-isopropyl- 4-methylbenzene; </w:t>
            </w:r>
          </w:p>
          <w:p w14:paraId="396C0F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d</w:t>
            </w:r>
            <w:r w:rsidRPr="00292711">
              <w:rPr>
                <w:rFonts w:ascii="Arial" w:eastAsia="Times New Roman" w:hAnsi="Arial" w:cs="Arial"/>
                <w:kern w:val="0"/>
                <w:lang w:eastAsia="sr-Latn-RS"/>
                <w14:ligatures w14:val="none"/>
              </w:rPr>
              <w:t>-limonene: (</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)-4-isopropenyl-1-methylcyclohexene.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C25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Nominalna koncentracija svake komponente u aktivnoj supstanci koja se proizvodi mora da bude sledeća:</w:t>
            </w:r>
          </w:p>
          <w:p w14:paraId="7880AE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α-terpinene: 59,7 %;</w:t>
            </w:r>
          </w:p>
          <w:p w14:paraId="7BA12A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 xml:space="preserve">-cymene: 22,4 %; </w:t>
            </w:r>
          </w:p>
          <w:p w14:paraId="70E160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d</w:t>
            </w:r>
            <w:r w:rsidRPr="00292711">
              <w:rPr>
                <w:rFonts w:ascii="Arial" w:eastAsia="Times New Roman" w:hAnsi="Arial" w:cs="Arial"/>
                <w:kern w:val="0"/>
                <w:lang w:eastAsia="sr-Latn-RS"/>
                <w14:ligatures w14:val="none"/>
              </w:rPr>
              <w:t xml:space="preserve">-limonene: 17,9 %. </w:t>
            </w:r>
          </w:p>
          <w:p w14:paraId="114CAB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Svaka komponenta treba da ima sledeću minimalnu čistoću:</w:t>
            </w:r>
          </w:p>
          <w:p w14:paraId="455C9C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α-terpinene: 89 %;</w:t>
            </w:r>
          </w:p>
          <w:p w14:paraId="0CE23C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-cymene: 97 %;</w:t>
            </w:r>
          </w:p>
          <w:p w14:paraId="5E38F0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d</w:t>
            </w:r>
            <w:r w:rsidRPr="00292711">
              <w:rPr>
                <w:rFonts w:ascii="Arial" w:eastAsia="Times New Roman" w:hAnsi="Arial" w:cs="Arial"/>
                <w:kern w:val="0"/>
                <w:lang w:eastAsia="sr-Latn-RS"/>
                <w14:ligatures w14:val="none"/>
              </w:rPr>
              <w:t>-limonene: 93 %.</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3B4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 avgust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E4D5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9FA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smeša terpenoida QRD-460 od strane relevantnih tela Evropske unije.</w:t>
            </w:r>
          </w:p>
          <w:p w14:paraId="1C6F80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CAEC0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stabilnost formulacije </w:t>
            </w:r>
            <w:r w:rsidRPr="00292711">
              <w:rPr>
                <w:rFonts w:ascii="Arial" w:eastAsia="Times New Roman" w:hAnsi="Arial" w:cs="Arial"/>
                <w:kern w:val="0"/>
                <w:lang w:eastAsia="sr-Latn-RS"/>
                <w14:ligatures w14:val="none"/>
              </w:rPr>
              <w:lastRenderedPageBreak/>
              <w:t>pri skladištenju;</w:t>
            </w:r>
          </w:p>
          <w:p w14:paraId="571512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obezbeđuje da uslovi primene uključuju nošenje odgovarajuće lične zaštitne opreme, ako je potrebno;</w:t>
            </w:r>
          </w:p>
          <w:p w14:paraId="5E74D8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4399F2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površinskih voda i vodenih organizama;</w:t>
            </w:r>
          </w:p>
          <w:p w14:paraId="0400FE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pčela i neciljanih zglavkara.</w:t>
            </w:r>
          </w:p>
          <w:p w14:paraId="3532E1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moraju, kada je to potrebno, uključiti mere za smanjenje rizika.</w:t>
            </w:r>
          </w:p>
        </w:tc>
      </w:tr>
      <w:tr w:rsidR="00292711" w:rsidRPr="00292711" w14:paraId="2785A48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9936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F22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Fenhexamid</w:t>
            </w:r>
          </w:p>
          <w:p w14:paraId="52705F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(Fenheksamid)</w:t>
            </w:r>
          </w:p>
          <w:p w14:paraId="3BFDD9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126833-17-8</w:t>
            </w:r>
          </w:p>
          <w:p w14:paraId="149057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broj:603</w:t>
            </w:r>
          </w:p>
        </w:tc>
        <w:tc>
          <w:tcPr>
            <w:tcW w:w="0" w:type="auto"/>
            <w:tcBorders>
              <w:top w:val="outset" w:sz="6" w:space="0" w:color="auto"/>
              <w:left w:val="outset" w:sz="6" w:space="0" w:color="auto"/>
              <w:bottom w:val="outset" w:sz="6" w:space="0" w:color="auto"/>
              <w:right w:val="outset" w:sz="6" w:space="0" w:color="auto"/>
            </w:tcBorders>
            <w:vAlign w:val="center"/>
            <w:hideMark/>
          </w:tcPr>
          <w:p w14:paraId="00699E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N-(2,3-dichloro-4-hydroxyphenyl)-1- methylcyclohexane-1- 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F018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p w14:paraId="0BE559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relevantne nečistoće ne smeju da prelaze određene granične vrednosti u tehničkom materijalu:</w:t>
            </w:r>
          </w:p>
          <w:p w14:paraId="789FA9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toluene: max. 1 g/kg;</w:t>
            </w:r>
          </w:p>
          <w:p w14:paraId="202630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- 4-amino-2,3-dichloro-phenol: max.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B5B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48D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35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fenheksamid od strane relevantnih tela Evropske unije. </w:t>
            </w:r>
          </w:p>
          <w:p w14:paraId="5E75AA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32C48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u toku operacija rukovanja u polju;</w:t>
            </w:r>
          </w:p>
          <w:p w14:paraId="34D50C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radnika pri ponovnom ulasku u tretirane useve u zatvorenom prostoru;</w:t>
            </w:r>
          </w:p>
          <w:p w14:paraId="6C5780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73DE7C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dugoročni rizik za sisare pri </w:t>
            </w:r>
            <w:r w:rsidRPr="00292711">
              <w:rPr>
                <w:rFonts w:ascii="Arial" w:eastAsia="Times New Roman" w:hAnsi="Arial" w:cs="Arial"/>
                <w:kern w:val="0"/>
                <w:lang w:eastAsia="sr-Latn-RS"/>
                <w14:ligatures w14:val="none"/>
              </w:rPr>
              <w:lastRenderedPageBreak/>
              <w:t>primeni u polju.</w:t>
            </w:r>
          </w:p>
          <w:p w14:paraId="395FB3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moraju, kada je to potrebno, uključiti mere za smanjenje rizika.</w:t>
            </w:r>
          </w:p>
        </w:tc>
      </w:tr>
      <w:tr w:rsidR="00292711" w:rsidRPr="00292711" w14:paraId="76FAA23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568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8C6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Halauxifen-methyl (Halauksifen-metil)</w:t>
            </w:r>
          </w:p>
          <w:p w14:paraId="76F42B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943831-98-9</w:t>
            </w:r>
          </w:p>
          <w:p w14:paraId="1038DB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970.201 (halauksifen-metil) </w:t>
            </w:r>
          </w:p>
          <w:p w14:paraId="70387F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970 (halauksifen)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136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4-amino-3-chloro-6- (4-chloro-2-fluoro-3-methoxyphenyl)pyridine-2-carboxylate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44C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BA6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avgust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EA4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7024C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halauksifen-metil od strane relevantnih tela Evropske unije. </w:t>
            </w:r>
          </w:p>
          <w:p w14:paraId="6E42A5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vodene i kopnene neciljane biljke.</w:t>
            </w:r>
          </w:p>
          <w:p w14:paraId="0DE3CB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moraju, kada je to potrebno, uključiti mere za smanjenje rizika.</w:t>
            </w:r>
          </w:p>
        </w:tc>
      </w:tr>
      <w:tr w:rsidR="00292711" w:rsidRPr="00292711" w14:paraId="590FA20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2EB5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2E8A5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Pyridate</w:t>
            </w:r>
          </w:p>
          <w:p w14:paraId="32338D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(Piridat)</w:t>
            </w:r>
          </w:p>
          <w:p w14:paraId="7EC699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55512-33-9</w:t>
            </w:r>
          </w:p>
          <w:p w14:paraId="23EC2B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E8C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6-chloro-3-phenylpyridazin-4-yl</w:t>
            </w:r>
          </w:p>
          <w:p w14:paraId="7E757A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S-octyl thiocarbonate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AE4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124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F22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6CC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piridat od strane relevantnih tela Evropske unije.</w:t>
            </w:r>
          </w:p>
          <w:p w14:paraId="7B3082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vodene organizme, neciljane kopnene biljke i herbivorne sisare.</w:t>
            </w:r>
          </w:p>
          <w:p w14:paraId="0F054A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moraju, kada je to potrebno, uključiti mere za smanjenje rizika.</w:t>
            </w:r>
          </w:p>
        </w:tc>
      </w:tr>
      <w:tr w:rsidR="00292711" w:rsidRPr="00292711" w14:paraId="653ADF8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C88B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9183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Sulfoxaflor</w:t>
            </w:r>
          </w:p>
          <w:p w14:paraId="3062A9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(Sulfoksaflor)</w:t>
            </w:r>
          </w:p>
          <w:p w14:paraId="541AA2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946578-00-3</w:t>
            </w:r>
          </w:p>
          <w:p w14:paraId="1CD528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820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283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[methyl(oxo){1-[6-(trifluoromethyl)-3-pyridyl]ethyl}-γ6-sulfanylidene]= cyanamide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FA53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2BA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avgust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160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AB6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Jedino primena u staklenicima može biti registrovana.</w:t>
            </w:r>
          </w:p>
          <w:p w14:paraId="38C9BC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odluke o registraciji sredstva za zaštitu bilja, uzimaju se u obzir i zaključci postupka procene aktivne supstance sulfoksaflor od strane relevantnih tela Evropske unije.</w:t>
            </w:r>
          </w:p>
          <w:p w14:paraId="2E60AB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pčele i bumbare koje se koriste za oprašivanje, kada se supstanca primenjuje u staklenicima.</w:t>
            </w:r>
          </w:p>
          <w:p w14:paraId="4DA244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moraju, kada je to potrebno, uključiti mere za smanjenje rizika.</w:t>
            </w:r>
          </w:p>
        </w:tc>
      </w:tr>
      <w:tr w:rsidR="00292711" w:rsidRPr="00292711" w14:paraId="1E4179D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9D6C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771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Sulfosulfuron</w:t>
            </w:r>
          </w:p>
          <w:p w14:paraId="53893C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141776-32-1 </w:t>
            </w:r>
          </w:p>
          <w:p w14:paraId="52EF54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1EC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1-(4,6-dimethoxypyrimidin-2-yl)-3-[(2-ethanesulfonyl-imidazo[1,2-a]=pyridine)sulfonyl]urea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DA0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p w14:paraId="761C1C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Sledeća relevantna nečistoća ne sme da prelazi određenu graničnu vrednost u </w:t>
            </w:r>
            <w:r w:rsidRPr="00292711">
              <w:rPr>
                <w:rFonts w:ascii="Arial" w:eastAsia="Times New Roman" w:hAnsi="Arial" w:cs="Arial"/>
                <w:kern w:val="0"/>
                <w:lang w:eastAsia="sr-Latn-RS"/>
                <w14:ligatures w14:val="none"/>
              </w:rPr>
              <w:lastRenderedPageBreak/>
              <w:t>tehničkom materijalu:</w:t>
            </w:r>
          </w:p>
          <w:p w14:paraId="2F8B6E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phenol: &lt;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80B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D38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C08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 xml:space="preserve">procene aktivne supstance sulfosulfuron od strane relevantnih tela Evropske unije. </w:t>
            </w:r>
          </w:p>
          <w:p w14:paraId="25472F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6F2CD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1BB8DE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zemljišnih neciljanih makroorganizama osim kišnih glista, neciljanih kopnenih biljaka i vodenih organizama.</w:t>
            </w:r>
          </w:p>
        </w:tc>
      </w:tr>
      <w:tr w:rsidR="00292711" w:rsidRPr="00292711" w14:paraId="03ED64E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EB0A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4D7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Florasulam</w:t>
            </w:r>
          </w:p>
          <w:p w14:paraId="28B9F5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145701-23-1</w:t>
            </w:r>
          </w:p>
          <w:p w14:paraId="00F993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0BC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6’, 8-trifluoro-5-methoxy-[1,2,4]-triazolo [1,5-c] pyrimidine-2-sulfonanilide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A21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7E5319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w:t>
            </w:r>
          </w:p>
          <w:p w14:paraId="54FF3A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2,6-DFA ne više od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CF7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79E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260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w:t>
            </w:r>
            <w:r w:rsidRPr="00292711">
              <w:rPr>
                <w:rFonts w:ascii="Arial" w:eastAsia="Times New Roman" w:hAnsi="Arial" w:cs="Arial"/>
                <w:kern w:val="0"/>
                <w:lang w:eastAsia="sr-Latn-RS"/>
                <w14:ligatures w14:val="none"/>
              </w:rPr>
              <w:lastRenderedPageBreak/>
              <w:t>postupka procene aktivne supstance florasulam od strane relevantnih tela Evropske unije.</w:t>
            </w:r>
          </w:p>
          <w:p w14:paraId="07E367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organizme u vodi i neciljanje biljke.</w:t>
            </w:r>
          </w:p>
          <w:p w14:paraId="39F4EB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moraju, kada je to potrebno, uključiti mere za smanjenje rizika.</w:t>
            </w:r>
          </w:p>
        </w:tc>
      </w:tr>
      <w:tr w:rsidR="00292711" w:rsidRPr="00292711" w14:paraId="2672F20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54494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042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Flupyradifurone (Flupiradifuron)</w:t>
            </w:r>
          </w:p>
          <w:p w14:paraId="6C077E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951659-40-8</w:t>
            </w:r>
          </w:p>
          <w:p w14:paraId="769B90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90FB7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4-[(6-chloro-3-pyridylmethyl)(2,2-difluoroethyl) amino]furan-2(5H)-one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0778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A636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 decembar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8D2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74C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flupiradifuron od strane relevantnih tela Evropske unije.</w:t>
            </w:r>
          </w:p>
          <w:p w14:paraId="658C39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U ukupnoj proceni rizika posebna pažnja se obraća na: </w:t>
            </w:r>
          </w:p>
          <w:p w14:paraId="4F90BD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dugih poljoprivrednih radnika; </w:t>
            </w:r>
          </w:p>
          <w:p w14:paraId="7EBC81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zglavkare, vodene beskičmenjake i male herbivorne sisare;</w:t>
            </w:r>
          </w:p>
          <w:p w14:paraId="20C9B5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kada se sredstvo za zaštitu bilja primenjuje u područjima sa osetljivim (lakim) zemljištem i/ili u nepovoljnim klimatskim uslovima; </w:t>
            </w:r>
          </w:p>
          <w:p w14:paraId="7547D6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ostatke u životinjskim matriksima i narednim biljkama u plodoredu. </w:t>
            </w:r>
          </w:p>
          <w:p w14:paraId="5FED1C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B8E26F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BC62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3029B4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Rescalure</w:t>
            </w:r>
          </w:p>
          <w:p w14:paraId="4AFC2C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(Reskalur)</w:t>
            </w:r>
          </w:p>
          <w:p w14:paraId="473359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67601-06-3</w:t>
            </w:r>
          </w:p>
          <w:p w14:paraId="180D93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dostupan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0C9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)-6-isopropenyl-3-methyldec- 9-en-1-yl 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B6F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750 g/kg</w:t>
            </w:r>
          </w:p>
          <w:p w14:paraId="445C14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Odnos </w:t>
            </w:r>
            <w:r w:rsidRPr="00292711">
              <w:rPr>
                <w:rFonts w:ascii="Arial" w:eastAsia="Times New Roman" w:hAnsi="Arial" w:cs="Arial"/>
                <w:i/>
                <w:iCs/>
                <w:kern w:val="0"/>
                <w:lang w:eastAsia="sr-Latn-RS"/>
                <w14:ligatures w14:val="none"/>
              </w:rPr>
              <w:t xml:space="preserve">(3S,6R)/(3S,6S) </w:t>
            </w:r>
            <w:r w:rsidRPr="00292711">
              <w:rPr>
                <w:rFonts w:ascii="Arial" w:eastAsia="Times New Roman" w:hAnsi="Arial" w:cs="Arial"/>
                <w:kern w:val="0"/>
                <w:lang w:eastAsia="sr-Latn-RS"/>
                <w14:ligatures w14:val="none"/>
              </w:rPr>
              <w:t>mora biti 55/45 do 45/55. Čistoća za svaki izomer mora biti 337,5 g/kg do 412,5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C68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decembar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0A9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FE9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reskalur od strane relevantnih tela Evropske unije.</w:t>
            </w:r>
          </w:p>
        </w:tc>
      </w:tr>
      <w:tr w:rsidR="00292711" w:rsidRPr="00292711" w14:paraId="5767B0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7A24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D00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Mandestrobin</w:t>
            </w:r>
          </w:p>
          <w:p w14:paraId="70717B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173662-97-0</w:t>
            </w:r>
          </w:p>
          <w:p w14:paraId="4CADAC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D77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(RS)-2-methoxy-N- methyl-2-[α-(2,5-xylyloxy)-o-tolyl]acetamide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5FBC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p w14:paraId="09C0E5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 osnovu suve težine)</w:t>
            </w:r>
          </w:p>
          <w:p w14:paraId="483608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Ksileni (orto, meta, para), ethyl benzene max.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EAA3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 decembar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26A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1B65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mandestrobin od strane relevantnih tela Evropske unije.</w:t>
            </w:r>
          </w:p>
          <w:p w14:paraId="3D1398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33DFB4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vodene organizme; </w:t>
            </w:r>
          </w:p>
          <w:p w14:paraId="281AFB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zaštitu podzemnih voda kada se sredstvo za zaštitu bilja primenjuje u područjima sa osetljivim (lakim) zemljištem i/ili u nepovoljnim klimatskim uslovima. </w:t>
            </w:r>
          </w:p>
          <w:p w14:paraId="2E2834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4DA571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F15A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06E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2,4-D</w:t>
            </w:r>
          </w:p>
          <w:p w14:paraId="4208FB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94-75-7</w:t>
            </w:r>
          </w:p>
          <w:p w14:paraId="6D9E94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22B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(2,4-dichlorophenoxy) acetic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26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10C601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Slobodni fenoli (izraženi kao 2,4-DCP): ne više od 3 g/kg.</w:t>
            </w:r>
          </w:p>
          <w:p w14:paraId="173C46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Suma dioksina i furana (WHO-TCDD TEQ)(***): ne više od 0,01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793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158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86F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2,4-D od strane relevantnih tela Evropske unije.</w:t>
            </w:r>
          </w:p>
          <w:p w14:paraId="05943C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r w:rsidRPr="00292711">
              <w:rPr>
                <w:rFonts w:ascii="Arial" w:eastAsia="Times New Roman" w:hAnsi="Arial" w:cs="Arial"/>
                <w:kern w:val="0"/>
                <w:lang w:eastAsia="sr-Latn-RS"/>
                <w14:ligatures w14:val="none"/>
              </w:rPr>
              <w:lastRenderedPageBreak/>
              <w:t>rizik za organizme u vodi, rizik za kopnene organizme i rizik za potrošače u slučajevima primene 750 g/ha aktivne supstance.</w:t>
            </w:r>
          </w:p>
          <w:p w14:paraId="22D808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B55CE4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4C66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52F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Pyraflufen-ethyl</w:t>
            </w:r>
          </w:p>
          <w:p w14:paraId="6139EA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(Piraflufen-etil)</w:t>
            </w:r>
          </w:p>
          <w:p w14:paraId="05F593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129630-19-9</w:t>
            </w:r>
          </w:p>
          <w:p w14:paraId="39380C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605.202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1BC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Ethyl [2-chloro-5-(4- chloro-5-difluoromethoxy-1-methylpyrazol-3-yl)-4-fluorophenoxy]acetate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783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≥956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3F5F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4D5B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D82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piraflufen-etil od strane relevantnih tela Evropske unije.</w:t>
            </w:r>
          </w:p>
          <w:p w14:paraId="5F04C6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w:t>
            </w:r>
          </w:p>
          <w:p w14:paraId="553F4E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vodenih organizama;</w:t>
            </w:r>
          </w:p>
          <w:p w14:paraId="78C1BA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neciljanih biljaka.</w:t>
            </w:r>
          </w:p>
          <w:p w14:paraId="3B15B8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2AA40F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6E6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F9B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Iprovalicarb</w:t>
            </w:r>
          </w:p>
          <w:p w14:paraId="3EDACD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(Iprovalikarb)</w:t>
            </w:r>
          </w:p>
          <w:p w14:paraId="6B1B37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140923-17-7 </w:t>
            </w:r>
          </w:p>
          <w:p w14:paraId="0E1F60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19B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{2-Methyl-1-[1-(4-methylphenyl)= ethylcarbonyl] propyl}-carbamic acid isopropylester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6F2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4EFD62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toluen ne više od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AD65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A7A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3B6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iprovalikarb od strane relevantnih tela Evropske unije.</w:t>
            </w:r>
          </w:p>
          <w:p w14:paraId="60D086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w:t>
            </w:r>
          </w:p>
          <w:p w14:paraId="3AB4B4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podzemnih voda od relevantnog metabolita </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-methyl-phenethylamine-PMPA (</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w:t>
            </w:r>
            <w:r w:rsidRPr="00292711">
              <w:rPr>
                <w:rFonts w:ascii="Arial" w:eastAsia="Times New Roman" w:hAnsi="Arial" w:cs="Arial"/>
                <w:kern w:val="0"/>
                <w:lang w:eastAsia="sr-Latn-RS"/>
                <w14:ligatures w14:val="none"/>
              </w:rPr>
              <w:lastRenderedPageBreak/>
              <w:t>metil-fenetilamin-PMPA) kada se aktivna supstanca primenjuje u regionima sa tipovima zemljišta imaju nizak sadržaj gline;</w:t>
            </w:r>
          </w:p>
          <w:p w14:paraId="416F7A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operatera i drugih poljoprivrednih radnika;</w:t>
            </w:r>
          </w:p>
          <w:p w14:paraId="6CC528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vodenih organizama u slučaju da formulisano sredstvo za zaštitu bilja sadrži i druge aktivne supstance.</w:t>
            </w:r>
          </w:p>
        </w:tc>
      </w:tr>
      <w:tr w:rsidR="00292711" w:rsidRPr="00292711" w14:paraId="7FAF04F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8C15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4CF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Pinoxaden</w:t>
            </w:r>
          </w:p>
          <w:p w14:paraId="2C3EB0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(Pinoksaden)</w:t>
            </w:r>
          </w:p>
          <w:p w14:paraId="7C09DE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243973-20-8</w:t>
            </w:r>
          </w:p>
          <w:p w14:paraId="21B0B8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776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950B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8-(2,6-diethyl-p-tolyl)- 1,2,4,5-tetrahydro-7- oxo-7H-pyrazolo[1,2-d] [1,4,5]oxadiazepin-9-yl 2,2-dimethylpropionate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E81A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7E552B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Toluen max. 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FA7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juli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4B1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906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pinoksaden od strane relevantnih tela Evropske unije.</w:t>
            </w:r>
          </w:p>
          <w:p w14:paraId="4FC61D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w:t>
            </w:r>
            <w:r w:rsidRPr="00292711">
              <w:rPr>
                <w:rFonts w:ascii="Arial" w:eastAsia="Times New Roman" w:hAnsi="Arial" w:cs="Arial"/>
                <w:kern w:val="0"/>
                <w:lang w:eastAsia="sr-Latn-RS"/>
                <w14:ligatures w14:val="none"/>
              </w:rPr>
              <w:lastRenderedPageBreak/>
              <w:t>obraća na zaštitu podzemnih voda kada se sredstvo za zaštitu bilja primenjuje u područjima sa osetljivim (lakim) zemljištem i/ili u nepovoljnim klimatskim uslovima.</w:t>
            </w:r>
          </w:p>
          <w:p w14:paraId="7E6EE7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u osetljivim područjima se sprovodi monitoring da bi se potvrdila potencijalna kontaminiranost podzemnih voda sa metabolitom M2.</w:t>
            </w:r>
          </w:p>
        </w:tc>
      </w:tr>
      <w:tr w:rsidR="00292711" w:rsidRPr="00292711" w14:paraId="333E9CD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DA5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98C9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Acibenzolar-S-methyl (Acibenzolar-S-metil)</w:t>
            </w:r>
          </w:p>
          <w:p w14:paraId="6F6CE5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135158-54-2</w:t>
            </w:r>
          </w:p>
          <w:p w14:paraId="3FBD9A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A6A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S-methyl benzo[1,2,3] thiadiazole-7-carbothioate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027B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970 g/kg</w:t>
            </w:r>
          </w:p>
          <w:p w14:paraId="254F2A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Toluen max.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16F4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6C6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6ED8DC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acibenzolar-S-metil od strane relevantnih tela </w:t>
            </w:r>
            <w:r w:rsidRPr="00292711">
              <w:rPr>
                <w:rFonts w:ascii="Arial" w:eastAsia="Times New Roman" w:hAnsi="Arial" w:cs="Arial"/>
                <w:kern w:val="0"/>
                <w:lang w:eastAsia="sr-Latn-RS"/>
                <w14:ligatures w14:val="none"/>
              </w:rPr>
              <w:lastRenderedPageBreak/>
              <w:t>Evropske unije.</w:t>
            </w:r>
          </w:p>
          <w:p w14:paraId="107EDE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E1E3D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potrošače putem hrane;</w:t>
            </w:r>
          </w:p>
          <w:p w14:paraId="191C4A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6D7306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70BD8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D066E8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4DE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B4C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Cyantraniliprole (Cijantraniliprol)</w:t>
            </w:r>
          </w:p>
          <w:p w14:paraId="599FAC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736994-63-1</w:t>
            </w:r>
          </w:p>
          <w:p w14:paraId="5DB1CE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760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3-bromo-1-(3-chloro-2- pyridyl)-4′-cyano-2′- methyl-6′-(methylcarbamoyl)pyrazole-5-carboxanilide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341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940 g/kg </w:t>
            </w:r>
          </w:p>
          <w:p w14:paraId="1F0A87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IN-Q6S09 max. 1 mg/kg</w:t>
            </w:r>
          </w:p>
          <w:p w14:paraId="720A64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IN-RYA13 max. 20 mg/kg </w:t>
            </w:r>
          </w:p>
          <w:p w14:paraId="13AD26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methanesulfonic acid max. 2 g/kg </w:t>
            </w:r>
          </w:p>
          <w:p w14:paraId="74B87B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acetonitril max. 2 g/kg</w:t>
            </w:r>
          </w:p>
          <w:p w14:paraId="645B0C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heptan max. 7 g/kg</w:t>
            </w:r>
          </w:p>
          <w:p w14:paraId="140019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- 3-picoline max.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E8F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 septembar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879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 septembar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E26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cijantraniliprol od strane relevantnih tela </w:t>
            </w:r>
            <w:r w:rsidRPr="00292711">
              <w:rPr>
                <w:rFonts w:ascii="Arial" w:eastAsia="Times New Roman" w:hAnsi="Arial" w:cs="Arial"/>
                <w:kern w:val="0"/>
                <w:lang w:eastAsia="sr-Latn-RS"/>
                <w14:ligatures w14:val="none"/>
              </w:rPr>
              <w:lastRenderedPageBreak/>
              <w:t>Evropske unije.</w:t>
            </w:r>
          </w:p>
          <w:p w14:paraId="65AB75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DCD58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w:t>
            </w:r>
          </w:p>
          <w:p w14:paraId="49D239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pčele i druge neciljane zglavkare;</w:t>
            </w:r>
          </w:p>
          <w:p w14:paraId="20E2B0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pčele i bumbare koji su ispušteni radi oprašivanja, kada se sredstvo za zaštitu bilja primenjuje u staklenicima;</w:t>
            </w:r>
          </w:p>
          <w:p w14:paraId="33A5EB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7F4033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w:t>
            </w:r>
            <w:r w:rsidRPr="00292711">
              <w:rPr>
                <w:rFonts w:ascii="Arial" w:eastAsia="Times New Roman" w:hAnsi="Arial" w:cs="Arial"/>
                <w:kern w:val="0"/>
                <w:lang w:eastAsia="sr-Latn-RS"/>
                <w14:ligatures w14:val="none"/>
              </w:rPr>
              <w:lastRenderedPageBreak/>
              <w:t>potrebno, mere za smanjenje rizika.</w:t>
            </w:r>
          </w:p>
        </w:tc>
      </w:tr>
      <w:tr w:rsidR="00292711" w:rsidRPr="00292711" w14:paraId="4B18E27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A33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245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Isofetamid</w:t>
            </w:r>
          </w:p>
          <w:p w14:paraId="2FD954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(Izofetamid)</w:t>
            </w:r>
          </w:p>
          <w:p w14:paraId="3F95FA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875915-78-9</w:t>
            </w:r>
          </w:p>
          <w:p w14:paraId="77C595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972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21759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-[1,1-dimethyl-2-(4- isopropoxy-o-tolyl)-2- oxoethyl]-3-methylthiophene-2-carboxamide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4C9FC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EE0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septembar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8675D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septembar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0B8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izofetamid od strane relevantnih tela Evropske unije.</w:t>
            </w:r>
          </w:p>
          <w:p w14:paraId="052158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operatere, radnike u poljoprivredi i za vodene organizme, a naročito ribe.</w:t>
            </w:r>
          </w:p>
          <w:p w14:paraId="6B58DC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0668C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535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101</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4CD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 MBI 600</w:t>
            </w:r>
          </w:p>
          <w:p w14:paraId="2CEDA7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u Nacionalnoj kolekciji industrijskih, morskih i bakterija za hranu Ltd, Škotska (National Collection of Industrial, Marine and Food Bacteria Ltd, Scotland) (NCIMB): NCIMB 12376</w:t>
            </w:r>
          </w:p>
          <w:p w14:paraId="3446DE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Depozitni broj u Američkoj kolekciji tipova kultura (ATCC)(American Type Culture Collection): SD-1414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4E2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9C3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10922A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5,0 × 10</w:t>
            </w:r>
            <w:r w:rsidRPr="00292711">
              <w:rPr>
                <w:rFonts w:ascii="Arial" w:eastAsia="Times New Roman" w:hAnsi="Arial" w:cs="Arial"/>
                <w:kern w:val="0"/>
                <w:sz w:val="15"/>
                <w:szCs w:val="15"/>
                <w:vertAlign w:val="superscript"/>
                <w:lang w:eastAsia="sr-Latn-RS"/>
                <w14:ligatures w14:val="none"/>
              </w:rPr>
              <w:t>14</w:t>
            </w:r>
            <w:r w:rsidRPr="00292711">
              <w:rPr>
                <w:rFonts w:ascii="Arial" w:eastAsia="Times New Roman" w:hAnsi="Arial" w:cs="Arial"/>
                <w:kern w:val="0"/>
                <w:lang w:eastAsia="sr-Latn-RS"/>
                <w14:ligatures w14:val="none"/>
              </w:rPr>
              <w:t xml:space="preserve"> 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B52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16. septembar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A34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16. septembar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49C2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 MBI 600 od strane relevantnih tela Evropske unije.</w:t>
            </w:r>
          </w:p>
          <w:p w14:paraId="70C54A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BB90C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tehničku specifikaciju materijala koji se proizvodi komercijalno, uključujući potpunu karakterizaciju nečistoća i metabolita;</w:t>
            </w:r>
          </w:p>
          <w:p w14:paraId="651BE6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imajući u vidu da se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 xml:space="preserve">soj MBI 600 smatra </w:t>
            </w:r>
            <w:r w:rsidRPr="00292711">
              <w:rPr>
                <w:rFonts w:ascii="Arial" w:eastAsia="Times New Roman" w:hAnsi="Arial" w:cs="Arial"/>
                <w:kern w:val="0"/>
                <w:lang w:eastAsia="sr-Latn-RS"/>
                <w14:ligatures w14:val="none"/>
              </w:rPr>
              <w:lastRenderedPageBreak/>
              <w:t>potencijalnim senzibilizatorom.</w:t>
            </w:r>
          </w:p>
          <w:p w14:paraId="7A622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p w14:paraId="22F01B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1828751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2F3A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102</w:t>
            </w:r>
          </w:p>
        </w:tc>
        <w:tc>
          <w:tcPr>
            <w:tcW w:w="0" w:type="auto"/>
            <w:tcBorders>
              <w:top w:val="outset" w:sz="6" w:space="0" w:color="auto"/>
              <w:left w:val="outset" w:sz="6" w:space="0" w:color="auto"/>
              <w:bottom w:val="outset" w:sz="6" w:space="0" w:color="auto"/>
              <w:right w:val="outset" w:sz="6" w:space="0" w:color="auto"/>
            </w:tcBorders>
            <w:vAlign w:val="center"/>
            <w:hideMark/>
          </w:tcPr>
          <w:p w14:paraId="13EE1E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Ethofumesate</w:t>
            </w:r>
          </w:p>
          <w:p w14:paraId="312782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(Etofumesat)</w:t>
            </w:r>
          </w:p>
          <w:p w14:paraId="53CE5F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26225-79-6 </w:t>
            </w:r>
          </w:p>
          <w:p w14:paraId="2F3E13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252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(RS)-2-ethoxy-2,3-dihydro-3,3-dimethylbenzofuran-5-yl methanesulfonate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ABD5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481EF1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relevantne nečistoće ne smeju da prelaze određene granične vrednosti u tehničkom materijalu:</w:t>
            </w:r>
          </w:p>
          <w:p w14:paraId="66294B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ethyl methane sulfonate - EMS: max. 0,1 mg/kg; </w:t>
            </w:r>
          </w:p>
          <w:p w14:paraId="593941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iso-butyl methane sulfonate - </w:t>
            </w:r>
            <w:r w:rsidRPr="00292711">
              <w:rPr>
                <w:rFonts w:ascii="Arial" w:eastAsia="Times New Roman" w:hAnsi="Arial" w:cs="Arial"/>
                <w:kern w:val="0"/>
                <w:lang w:eastAsia="sr-Latn-RS"/>
                <w14:ligatures w14:val="none"/>
              </w:rPr>
              <w:lastRenderedPageBreak/>
              <w:t>iBMS: max. 0,1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7F79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novembar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4C2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558C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etofumesat od strane relevantnih tela Evropske unije.</w:t>
            </w:r>
          </w:p>
          <w:p w14:paraId="0FF05E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 ukupnoj proceni rizika posebna pažnja se obraća na rizik za vodene organizme.</w:t>
            </w:r>
          </w:p>
          <w:p w14:paraId="135753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A54A75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083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716048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Picolinafen</w:t>
            </w:r>
          </w:p>
          <w:p w14:paraId="15BA8E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(Pikolinafen)</w:t>
            </w:r>
          </w:p>
          <w:p w14:paraId="310206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137641-05-5</w:t>
            </w:r>
          </w:p>
          <w:p w14:paraId="35B1FF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639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9BE2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4′-fluoro-6-(α,α,α-trifluoro-m-tolyloxy)pyridine-2-carboxanilide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36A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539B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A82FA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902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pikolinafen od strane relevantnih tela Evropske unije.</w:t>
            </w:r>
          </w:p>
          <w:p w14:paraId="593F79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31D47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nečistoće tehničke aktivne supstance;</w:t>
            </w:r>
          </w:p>
          <w:p w14:paraId="453BB3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sisara, a naročito velikih herbivornih sisara;</w:t>
            </w:r>
          </w:p>
          <w:p w14:paraId="1E70D0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kopnenih neciljanih biljaka;</w:t>
            </w:r>
          </w:p>
          <w:p w14:paraId="68EF17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376487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a naročito algi.</w:t>
            </w:r>
          </w:p>
          <w:p w14:paraId="26C04C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119DDA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A3D2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321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Thifensulfuron-methyl (Tifensulfuron-metil)</w:t>
            </w:r>
          </w:p>
          <w:p w14:paraId="25B192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79277-27-3</w:t>
            </w:r>
          </w:p>
          <w:p w14:paraId="284DA7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452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F5D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methyl 3-(4-methoxy-6-methyl-1,3,5- triazin-2-ylcarbamoylsulfamoyl)=thiophene-2-carboxylate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A56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5CE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23E29C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9C23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obzir i zaključci postupka procene aktivne supstance tifensulfuron-metil od strane relevantnih tela Evropske unije.</w:t>
            </w:r>
          </w:p>
          <w:p w14:paraId="4BF906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w:t>
            </w:r>
          </w:p>
          <w:p w14:paraId="2B75B5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podzemnih voda;</w:t>
            </w:r>
          </w:p>
          <w:p w14:paraId="5DB0F9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neciljanih biljaka i vodenih organizama.</w:t>
            </w:r>
          </w:p>
          <w:p w14:paraId="6965CA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 i obavezni monitoring podzemnih voda.</w:t>
            </w:r>
          </w:p>
        </w:tc>
      </w:tr>
      <w:tr w:rsidR="00292711" w:rsidRPr="00292711" w14:paraId="21B8D9C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9C8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105</w:t>
            </w:r>
          </w:p>
        </w:tc>
        <w:tc>
          <w:tcPr>
            <w:tcW w:w="0" w:type="auto"/>
            <w:tcBorders>
              <w:top w:val="outset" w:sz="6" w:space="0" w:color="auto"/>
              <w:left w:val="outset" w:sz="6" w:space="0" w:color="auto"/>
              <w:bottom w:val="outset" w:sz="6" w:space="0" w:color="auto"/>
              <w:right w:val="outset" w:sz="6" w:space="0" w:color="auto"/>
            </w:tcBorders>
            <w:vAlign w:val="center"/>
            <w:hideMark/>
          </w:tcPr>
          <w:p w14:paraId="07739F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Thiabendazole</w:t>
            </w:r>
          </w:p>
          <w:p w14:paraId="79AFB9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(Tiabendazol)</w:t>
            </w:r>
          </w:p>
          <w:p w14:paraId="655FD6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148-79-8</w:t>
            </w:r>
          </w:p>
          <w:p w14:paraId="28A2AC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323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0C6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2-(thiazol-4-yl)benzimidazole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D1F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E88B8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FD8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1A6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obzir i zaključci postupka procene aktivne supstance tiabendazol od strane relevantnih tela Evropske unije.</w:t>
            </w:r>
          </w:p>
          <w:p w14:paraId="73F91B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 i organizama sedimenta, pri čemu se mora obezbediti da uslovi za registraciju sredstva za zaštitu bilja, kada je to potrebno, uključuju odgovarajuće mere za smanjenje rizika.</w:t>
            </w:r>
          </w:p>
          <w:p w14:paraId="369589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Za zaštitu površinskih voda od kontaminacije otpadnim vodama moraju se primeniti odgovarajuće mere za smanjenje rizika (npr. prečišćavanje otpadnih voda diatomejsko</w:t>
            </w:r>
            <w:r w:rsidRPr="00292711">
              <w:rPr>
                <w:rFonts w:ascii="Arial" w:eastAsia="Times New Roman" w:hAnsi="Arial" w:cs="Arial"/>
                <w:kern w:val="0"/>
                <w:lang w:eastAsia="sr-Latn-RS"/>
                <w14:ligatures w14:val="none"/>
              </w:rPr>
              <w:lastRenderedPageBreak/>
              <w:t>m zemljom ili aktivnim ugljem).</w:t>
            </w:r>
          </w:p>
        </w:tc>
      </w:tr>
      <w:tr w:rsidR="00292711" w:rsidRPr="00292711" w14:paraId="7AB9D6C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65C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98E0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Oxathiapiprolin (Oksatiapiprolin)</w:t>
            </w:r>
          </w:p>
          <w:p w14:paraId="0FD7CB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1003318-67-9</w:t>
            </w:r>
          </w:p>
          <w:p w14:paraId="64A7E9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B431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1-(4-{4-((5</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)-5-(2,6-difluorophenyl)-4,5-dihydro-1,2-oxazol-3-yl)-1,3-thiazol-2-yl}-1-piperidyl)-2-(5-methyl-3-(trifluoromethyl)-1</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-pyrazol-1-yl)ethanone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CE3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D29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mart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A82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C5A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oksatiapiprolin od strane relevantnih tela Evropske unije.</w:t>
            </w:r>
          </w:p>
          <w:p w14:paraId="002085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smanjenje rizika. </w:t>
            </w:r>
          </w:p>
        </w:tc>
      </w:tr>
      <w:tr w:rsidR="00292711" w:rsidRPr="00292711" w14:paraId="2F10691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723B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75B11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Iodosulfuron</w:t>
            </w:r>
          </w:p>
          <w:p w14:paraId="6BB7A1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(Jodosulfuron)</w:t>
            </w:r>
          </w:p>
          <w:p w14:paraId="7EB569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185119-76-0</w:t>
            </w:r>
          </w:p>
          <w:p w14:paraId="1094F7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(aktivna supstanca)</w:t>
            </w:r>
          </w:p>
          <w:p w14:paraId="3DF71F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144550-36-7 iodosulfuron-methyl-sodium </w:t>
            </w:r>
            <w:r w:rsidRPr="00292711">
              <w:rPr>
                <w:rFonts w:ascii="Arial" w:eastAsia="Times New Roman" w:hAnsi="Arial" w:cs="Arial"/>
                <w:kern w:val="0"/>
                <w:lang w:eastAsia="sr-Latn-RS"/>
                <w14:ligatures w14:val="none"/>
              </w:rPr>
              <w:lastRenderedPageBreak/>
              <w:t>(jodosulfuron-metil-natrijum)</w:t>
            </w:r>
          </w:p>
          <w:p w14:paraId="4C7D6F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634</w:t>
            </w:r>
          </w:p>
          <w:p w14:paraId="032BE9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(aktivna supstanca)</w:t>
            </w:r>
          </w:p>
          <w:p w14:paraId="46A5F5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634.501 iodosulfuron-methyl-sodium (jodosulfuron-metil-natrijum)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7BF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4-iodo-2-[3-(4-methoxy-6- methyl-1,3,5-triazin-2-yl) ureidosulfonyl]benzoate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F4913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p w14:paraId="01876D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Izražen kao jodosulfuron-metil-natrijum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85EB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BF6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98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jodosulfuron od strane </w:t>
            </w:r>
            <w:r w:rsidRPr="00292711">
              <w:rPr>
                <w:rFonts w:ascii="Arial" w:eastAsia="Times New Roman" w:hAnsi="Arial" w:cs="Arial"/>
                <w:kern w:val="0"/>
                <w:lang w:eastAsia="sr-Latn-RS"/>
                <w14:ligatures w14:val="none"/>
              </w:rPr>
              <w:lastRenderedPageBreak/>
              <w:t>relevantnih tela Evropske unije.</w:t>
            </w:r>
          </w:p>
          <w:p w14:paraId="0FFF97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5B5CB4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potrošače;</w:t>
            </w:r>
          </w:p>
          <w:p w14:paraId="0E7DB8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kopnenih neciljanih biljaka;</w:t>
            </w:r>
          </w:p>
          <w:p w14:paraId="081A02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68E833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22C1D7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CA8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108</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71C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Flazasulfuron</w:t>
            </w:r>
          </w:p>
          <w:p w14:paraId="47E6AB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(Flazasulfuron)</w:t>
            </w:r>
          </w:p>
          <w:p w14:paraId="775D48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104040-78-0 </w:t>
            </w:r>
          </w:p>
          <w:p w14:paraId="50A8E9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595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9A7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1-(4,6-dimethoxypyrimidin-2-yl)-3-(3-trifluoromethyl-2-pyridylsulphonyl)urea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224C28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F9A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F78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A41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flazasulfuron od strane relevantnih tela </w:t>
            </w:r>
            <w:r w:rsidRPr="00292711">
              <w:rPr>
                <w:rFonts w:ascii="Arial" w:eastAsia="Times New Roman" w:hAnsi="Arial" w:cs="Arial"/>
                <w:kern w:val="0"/>
                <w:lang w:eastAsia="sr-Latn-RS"/>
                <w14:ligatures w14:val="none"/>
              </w:rPr>
              <w:lastRenderedPageBreak/>
              <w:t>Evropske unije.</w:t>
            </w:r>
          </w:p>
          <w:p w14:paraId="485CA8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25AD97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biljaka;</w:t>
            </w:r>
          </w:p>
          <w:p w14:paraId="0F8F58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kopnenih neciljanih biljaka;</w:t>
            </w:r>
          </w:p>
          <w:p w14:paraId="094B84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3116C9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4F70EF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732F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B046A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NPP111B005</w:t>
            </w:r>
          </w:p>
          <w:p w14:paraId="336A30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Pristupni broj u CNCM </w:t>
            </w:r>
            <w:r w:rsidRPr="00292711">
              <w:rPr>
                <w:rFonts w:ascii="Arial" w:eastAsia="Times New Roman" w:hAnsi="Arial" w:cs="Arial"/>
                <w:kern w:val="0"/>
                <w:lang w:eastAsia="sr-Latn-RS"/>
                <w14:ligatures w14:val="none"/>
              </w:rPr>
              <w:lastRenderedPageBreak/>
              <w:t>kolekciji kultura Nacionalne kolekcije kultura mikroorganizama Instituta "Paster", Pariz, Francuska: I-2961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F99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143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Maksimalan nivo beauvericina: 24 μg/L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125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 jun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700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 jun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518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w:t>
            </w:r>
            <w:r w:rsidRPr="00292711">
              <w:rPr>
                <w:rFonts w:ascii="Arial" w:eastAsia="Times New Roman" w:hAnsi="Arial" w:cs="Arial"/>
                <w:kern w:val="0"/>
                <w:lang w:eastAsia="sr-Latn-RS"/>
                <w14:ligatures w14:val="none"/>
              </w:rPr>
              <w:lastRenderedPageBreak/>
              <w:t>uzimaju se u obzir i zaključci postupka procene aktivne supstance</w:t>
            </w:r>
            <w:r w:rsidRPr="00292711">
              <w:rPr>
                <w:rFonts w:ascii="Arial" w:eastAsia="Times New Roman" w:hAnsi="Arial" w:cs="Arial"/>
                <w:i/>
                <w:iCs/>
                <w:kern w:val="0"/>
                <w:lang w:eastAsia="sr-Latn-RS"/>
                <w14:ligatures w14:val="none"/>
              </w:rPr>
              <w:t xml:space="preserve"> Beauveria bassiana</w:t>
            </w:r>
            <w:r w:rsidRPr="00292711">
              <w:rPr>
                <w:rFonts w:ascii="Arial" w:eastAsia="Times New Roman" w:hAnsi="Arial" w:cs="Arial"/>
                <w:kern w:val="0"/>
                <w:lang w:eastAsia="sr-Latn-RS"/>
                <w14:ligatures w14:val="none"/>
              </w:rPr>
              <w:t xml:space="preserve"> soj NPP111B005 od strane relevantnih tela Evropske unije.</w:t>
            </w:r>
          </w:p>
          <w:p w14:paraId="38FF42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33A0D9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imajući u vidu da se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NPP111B005, kao i bilo koji mikroorganizam, smatra potencijalnim senzibilizatorom, posvećujući posebnu pažnju inhalacionoj izloženosti;</w:t>
            </w:r>
          </w:p>
          <w:p w14:paraId="3CC996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maksimalan nivo metabolita beauvericina u formulisanom proizvodu.</w:t>
            </w:r>
          </w:p>
          <w:p w14:paraId="1CA67C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Uslovi za primenu sredstva za zaštitu bilja moraju uključiti, kada je to potrebno, mere za smanjenje rizika.</w:t>
            </w:r>
          </w:p>
          <w:p w14:paraId="3A14A4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026062B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055B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8D00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147</w:t>
            </w:r>
          </w:p>
          <w:p w14:paraId="415912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u CNCM kolekciji kultura Nacionalne kolekcije kultura mikroorganizama Instituta "Paster", Pariz, Francuska: I-2960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2E71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C269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Maksimalan nivo beauvericina: 24 μg/L</w:t>
            </w:r>
          </w:p>
        </w:tc>
        <w:tc>
          <w:tcPr>
            <w:tcW w:w="0" w:type="auto"/>
            <w:tcBorders>
              <w:top w:val="outset" w:sz="6" w:space="0" w:color="auto"/>
              <w:left w:val="outset" w:sz="6" w:space="0" w:color="auto"/>
              <w:bottom w:val="outset" w:sz="6" w:space="0" w:color="auto"/>
              <w:right w:val="outset" w:sz="6" w:space="0" w:color="auto"/>
            </w:tcBorders>
            <w:vAlign w:val="center"/>
            <w:hideMark/>
          </w:tcPr>
          <w:p w14:paraId="664699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 jun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337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 jun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AA2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w:t>
            </w:r>
            <w:r w:rsidRPr="00292711">
              <w:rPr>
                <w:rFonts w:ascii="Arial" w:eastAsia="Times New Roman" w:hAnsi="Arial" w:cs="Arial"/>
                <w:i/>
                <w:iCs/>
                <w:kern w:val="0"/>
                <w:lang w:eastAsia="sr-Latn-RS"/>
                <w14:ligatures w14:val="none"/>
              </w:rPr>
              <w:t xml:space="preserve"> Beauveria bassiana</w:t>
            </w:r>
            <w:r w:rsidRPr="00292711">
              <w:rPr>
                <w:rFonts w:ascii="Arial" w:eastAsia="Times New Roman" w:hAnsi="Arial" w:cs="Arial"/>
                <w:kern w:val="0"/>
                <w:lang w:eastAsia="sr-Latn-RS"/>
                <w14:ligatures w14:val="none"/>
              </w:rPr>
              <w:t xml:space="preserve"> soj 147 od strane relevantnih tela Evropske unije.</w:t>
            </w:r>
          </w:p>
          <w:p w14:paraId="66AE1E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w:t>
            </w:r>
            <w:r w:rsidRPr="00292711">
              <w:rPr>
                <w:rFonts w:ascii="Arial" w:eastAsia="Times New Roman" w:hAnsi="Arial" w:cs="Arial"/>
                <w:kern w:val="0"/>
                <w:lang w:eastAsia="sr-Latn-RS"/>
                <w14:ligatures w14:val="none"/>
              </w:rPr>
              <w:lastRenderedPageBreak/>
              <w:t xml:space="preserve">posebna pažnja se obraća na: </w:t>
            </w:r>
          </w:p>
          <w:p w14:paraId="40C3EC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imajući u vidu da se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147 , kao i bilo koji mikroorganizam, smatra potencijalnim senzibilizatorom, posvećujući posebnu pažnju inhalacionoj izloženosti;</w:t>
            </w:r>
          </w:p>
          <w:p w14:paraId="37654B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maksimalan nivo metabolita beauvericina u formulisanom proizvodu.</w:t>
            </w:r>
          </w:p>
          <w:p w14:paraId="440448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p w14:paraId="736846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održavanje strogih uslova zaštite </w:t>
            </w:r>
            <w:r w:rsidRPr="00292711">
              <w:rPr>
                <w:rFonts w:ascii="Arial" w:eastAsia="Times New Roman" w:hAnsi="Arial" w:cs="Arial"/>
                <w:kern w:val="0"/>
                <w:lang w:eastAsia="sr-Latn-RS"/>
                <w14:ligatures w14:val="none"/>
              </w:rPr>
              <w:lastRenderedPageBreak/>
              <w:t>životne sredine i ispitivanja kontrole kvaliteta u toku procesa proizvodnje.</w:t>
            </w:r>
          </w:p>
        </w:tc>
      </w:tr>
      <w:tr w:rsidR="00292711" w:rsidRPr="00292711" w14:paraId="0850B8D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B79C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111</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EF0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Mesosulfuron</w:t>
            </w:r>
          </w:p>
          <w:p w14:paraId="2B5861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(Mezosulfuron)</w:t>
            </w:r>
          </w:p>
          <w:p w14:paraId="7891EE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400852-66-6</w:t>
            </w:r>
          </w:p>
          <w:p w14:paraId="116BE6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441</w:t>
            </w:r>
          </w:p>
        </w:tc>
        <w:tc>
          <w:tcPr>
            <w:tcW w:w="0" w:type="auto"/>
            <w:tcBorders>
              <w:top w:val="outset" w:sz="6" w:space="0" w:color="auto"/>
              <w:left w:val="outset" w:sz="6" w:space="0" w:color="auto"/>
              <w:bottom w:val="outset" w:sz="6" w:space="0" w:color="auto"/>
              <w:right w:val="outset" w:sz="6" w:space="0" w:color="auto"/>
            </w:tcBorders>
            <w:vAlign w:val="center"/>
            <w:hideMark/>
          </w:tcPr>
          <w:p w14:paraId="7376C3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2-[(4,6-dimethoxypyrimidin-2-ylcarbamoyl)sulfamoyl]-α-(methanesulfonamido)-</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-toluic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60A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p w14:paraId="50134F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mezosulfuron-metil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5E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E60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68F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mezosulfuron od strane relevantnih tela Evropske unije.</w:t>
            </w:r>
          </w:p>
          <w:p w14:paraId="1A4B73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5B9692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organizma i kopnenih neciljanih biljaka;</w:t>
            </w:r>
          </w:p>
          <w:p w14:paraId="3A82FE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w:t>
            </w:r>
          </w:p>
          <w:p w14:paraId="4E6B60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w:t>
            </w:r>
            <w:r w:rsidRPr="00292711">
              <w:rPr>
                <w:rFonts w:ascii="Arial" w:eastAsia="Times New Roman" w:hAnsi="Arial" w:cs="Arial"/>
                <w:kern w:val="0"/>
                <w:lang w:eastAsia="sr-Latn-RS"/>
                <w14:ligatures w14:val="none"/>
              </w:rPr>
              <w:lastRenderedPageBreak/>
              <w:t>potrebno, mere za smanjenje rizika.</w:t>
            </w:r>
          </w:p>
        </w:tc>
      </w:tr>
      <w:tr w:rsidR="00292711" w:rsidRPr="00292711" w14:paraId="68225FA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04C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1E30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Mesotrione</w:t>
            </w:r>
          </w:p>
          <w:p w14:paraId="1E247B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(Mezotrion)</w:t>
            </w:r>
          </w:p>
          <w:p w14:paraId="78A918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104206-82-8</w:t>
            </w:r>
          </w:p>
          <w:p w14:paraId="0A2852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03FB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2-(4-mesil-2-nitrobenzoil) cikloheksan-1,3-dion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F4C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p w14:paraId="2080D5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R287431 max 2 mg/kg</w:t>
            </w:r>
          </w:p>
          <w:p w14:paraId="098FB5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R287432 max 2 g/kg</w:t>
            </w:r>
          </w:p>
          <w:p w14:paraId="692D75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1,2-dichloroethane max 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00712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AB3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637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mezotrion od strane relevantnih tela Evropske unije.</w:t>
            </w:r>
          </w:p>
          <w:p w14:paraId="355D4C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57399D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585566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u ugroženim područjima;</w:t>
            </w:r>
          </w:p>
          <w:p w14:paraId="5F4ECA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sisara, vodenih organizma i neciljanih biljaka.</w:t>
            </w:r>
          </w:p>
          <w:p w14:paraId="6CAA9B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w:t>
            </w:r>
            <w:r w:rsidRPr="00292711">
              <w:rPr>
                <w:rFonts w:ascii="Arial" w:eastAsia="Times New Roman" w:hAnsi="Arial" w:cs="Arial"/>
                <w:kern w:val="0"/>
                <w:lang w:eastAsia="sr-Latn-RS"/>
                <w14:ligatures w14:val="none"/>
              </w:rPr>
              <w:lastRenderedPageBreak/>
              <w:t>uključiti, kada je to potrebno, mere za smanjenje rizika.</w:t>
            </w:r>
          </w:p>
        </w:tc>
      </w:tr>
      <w:tr w:rsidR="00292711" w:rsidRPr="00292711" w14:paraId="161163F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BDAC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E8B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Cyhalofop-butyl</w:t>
            </w:r>
          </w:p>
          <w:p w14:paraId="7955FF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(Cihalofop-butil)</w:t>
            </w:r>
          </w:p>
          <w:p w14:paraId="732FF8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broj:122008-85-9 </w:t>
            </w:r>
          </w:p>
          <w:p w14:paraId="125D23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A3875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Butyl-(R)-2-[4(4-cyano-2-fluorophenoxy)phenoxy]propionate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2E6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D48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63368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243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cihalofop-butil od strane relevantnih tela Evropske unije.</w:t>
            </w:r>
          </w:p>
          <w:p w14:paraId="2221A3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7F84D6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262654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tehničku specifikaciju;</w:t>
            </w:r>
          </w:p>
          <w:p w14:paraId="2783B3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kopnenih neciljanih biljaka.</w:t>
            </w:r>
          </w:p>
          <w:p w14:paraId="029B2C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w:t>
            </w:r>
            <w:r w:rsidRPr="00292711">
              <w:rPr>
                <w:rFonts w:ascii="Arial" w:eastAsia="Times New Roman" w:hAnsi="Arial" w:cs="Arial"/>
                <w:kern w:val="0"/>
                <w:lang w:eastAsia="sr-Latn-RS"/>
                <w14:ligatures w14:val="none"/>
              </w:rPr>
              <w:lastRenderedPageBreak/>
              <w:t>potrebno, mere za smanjenje rizika.</w:t>
            </w:r>
          </w:p>
        </w:tc>
      </w:tr>
      <w:tr w:rsidR="00292711" w:rsidRPr="00292711" w14:paraId="1F505E3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427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458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Propoxycarbazone (Propoksikarbazon)</w:t>
            </w:r>
          </w:p>
          <w:p w14:paraId="061374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145026-81-9</w:t>
            </w:r>
          </w:p>
          <w:p w14:paraId="3357AB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655</w:t>
            </w:r>
          </w:p>
          <w:p w14:paraId="454BED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Propoxycarbazone-sodium</w:t>
            </w:r>
          </w:p>
          <w:p w14:paraId="0CF14D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(Propoksikarbazon natrijum so)</w:t>
            </w:r>
          </w:p>
          <w:p w14:paraId="202F02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181274-15-7</w:t>
            </w:r>
          </w:p>
          <w:p w14:paraId="467DC5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655.011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324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Propoxycarbazone:</w:t>
            </w:r>
          </w:p>
          <w:p w14:paraId="2D8AB7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2-(4,5-dihydro-4-methyl-5-oxo-3-propoxy-1H-1,2,4-triazol-1-yl) carbo=xamidosulfonylbenzoicacid-methylester</w:t>
            </w:r>
          </w:p>
          <w:p w14:paraId="3DA02D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Propoxycarbazone-sodium: </w:t>
            </w:r>
          </w:p>
          <w:p w14:paraId="44FE70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{[2-(methoxycarbonyl)phenyl]sulfonyl}[(4,5-dihydro-4-methyl-5-oxo-3-propoxy-1H-1,2,4-triazol-1-yl)carbonyl]azanide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ADE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379E59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(propoksikarbazon natrijum so)</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113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AA0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152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propoksikarbazon od strane relevantnih tela Evropske unije.</w:t>
            </w:r>
          </w:p>
          <w:p w14:paraId="27D7B9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19EB56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naročito vodenih biljaka i kopnenih neciljanih biljaka;</w:t>
            </w:r>
          </w:p>
          <w:p w14:paraId="7469CC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kada se sredstvo za zaštitu bilja primenjuje u područjima sa osetljivim (lakim) </w:t>
            </w:r>
            <w:r w:rsidRPr="00292711">
              <w:rPr>
                <w:rFonts w:ascii="Arial" w:eastAsia="Times New Roman" w:hAnsi="Arial" w:cs="Arial"/>
                <w:kern w:val="0"/>
                <w:lang w:eastAsia="sr-Latn-RS"/>
                <w14:ligatures w14:val="none"/>
              </w:rPr>
              <w:lastRenderedPageBreak/>
              <w:t>zemljištem i/ili u nepovoljnim klimatskim uslovima.</w:t>
            </w:r>
          </w:p>
          <w:p w14:paraId="19DF1C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066C32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3B98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CF6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Benzoic acid</w:t>
            </w:r>
          </w:p>
          <w:p w14:paraId="59A762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(Benzoeva kiselina)</w:t>
            </w:r>
          </w:p>
          <w:p w14:paraId="0585A5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65-85-0</w:t>
            </w:r>
          </w:p>
          <w:p w14:paraId="7328B3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BD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Benzoic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6AC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B3B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095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A00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benzoeva kiselina od strane relevantnih tela Evropske unije.</w:t>
            </w:r>
          </w:p>
          <w:p w14:paraId="7153C9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pri čemu se mora obezbediti da uslovi za primenu sredstva za </w:t>
            </w:r>
            <w:r w:rsidRPr="00292711">
              <w:rPr>
                <w:rFonts w:ascii="Arial" w:eastAsia="Times New Roman" w:hAnsi="Arial" w:cs="Arial"/>
                <w:kern w:val="0"/>
                <w:lang w:eastAsia="sr-Latn-RS"/>
                <w14:ligatures w14:val="none"/>
              </w:rPr>
              <w:lastRenderedPageBreak/>
              <w:t>zaštitu bilja uključuju nošenje odgovarajuće opreme za ličnu zaštitu.</w:t>
            </w:r>
          </w:p>
          <w:p w14:paraId="367778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25E25B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58E1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164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2,4-DB</w:t>
            </w:r>
          </w:p>
          <w:p w14:paraId="21071F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94-82-6</w:t>
            </w:r>
          </w:p>
          <w:p w14:paraId="295C43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94B1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4-(2,4-dichlorophenoxy) butyric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0A6F23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940 g/kg</w:t>
            </w:r>
          </w:p>
          <w:p w14:paraId="64C370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38B555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Slobodni fenoli (izraženi kao 2,4-DCP): ne više od 15 g/kg.</w:t>
            </w:r>
          </w:p>
          <w:p w14:paraId="1F9B60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Suma dioksina i furana (WHO-TCDD TEQ)(***): ne više od 0,01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340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4F51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6F6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2,4-DB od strane relevantnih tela Evropske unije.</w:t>
            </w:r>
          </w:p>
          <w:p w14:paraId="452D1F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6F21CF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7F2908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potrošača od proizvoda životinjskog porekla;</w:t>
            </w:r>
          </w:p>
          <w:p w14:paraId="64302D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divljih sisara;</w:t>
            </w:r>
          </w:p>
          <w:p w14:paraId="274FF0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zemljišnih organizama;</w:t>
            </w:r>
          </w:p>
          <w:p w14:paraId="40CC67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7CA10E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kopnenih neciljanih biljaka.</w:t>
            </w:r>
          </w:p>
          <w:p w14:paraId="49BB52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541E89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DA74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7A370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Maleic hydrazide</w:t>
            </w:r>
          </w:p>
          <w:p w14:paraId="1426F8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(Malein hidrazid)</w:t>
            </w:r>
          </w:p>
          <w:p w14:paraId="36250E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123-33-1</w:t>
            </w:r>
          </w:p>
          <w:p w14:paraId="46BC29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33D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6-hidroksi-2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-piridazin-3-on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154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979 g/kg</w:t>
            </w:r>
          </w:p>
          <w:p w14:paraId="5D9D0E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Do 1. novembra 2018. godine </w:t>
            </w:r>
          </w:p>
          <w:p w14:paraId="6D3F6B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hidrazin ne sme da prelazi 1 mg/kg u tehničkom materijalu.</w:t>
            </w:r>
          </w:p>
          <w:p w14:paraId="351489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1. novembra 2018. godine </w:t>
            </w:r>
          </w:p>
          <w:p w14:paraId="6FE320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nečistoća hidrazin ne sme da prelazi 0,028 mg/kg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00E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novembar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405E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1795B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malein hidrazid od strane relevantnih </w:t>
            </w:r>
            <w:r w:rsidRPr="00292711">
              <w:rPr>
                <w:rFonts w:ascii="Arial" w:eastAsia="Times New Roman" w:hAnsi="Arial" w:cs="Arial"/>
                <w:kern w:val="0"/>
                <w:lang w:eastAsia="sr-Latn-RS"/>
                <w14:ligatures w14:val="none"/>
              </w:rPr>
              <w:lastRenderedPageBreak/>
              <w:t>tela Evropske unije.</w:t>
            </w:r>
          </w:p>
          <w:p w14:paraId="47AB16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098548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potrošača; </w:t>
            </w:r>
          </w:p>
          <w:p w14:paraId="592BB2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osiguravajući da uslovi primene uključuju nošenje odgovarajuće lične zaštitne opreme. </w:t>
            </w:r>
          </w:p>
          <w:p w14:paraId="7C7B67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D6A14C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85CA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3B431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Glyphosate</w:t>
            </w:r>
          </w:p>
          <w:p w14:paraId="12CCD3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(Glifosat)</w:t>
            </w:r>
          </w:p>
          <w:p w14:paraId="56EAA2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1071-83-6</w:t>
            </w:r>
          </w:p>
          <w:p w14:paraId="026B06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284</w:t>
            </w:r>
          </w:p>
        </w:tc>
        <w:tc>
          <w:tcPr>
            <w:tcW w:w="0" w:type="auto"/>
            <w:tcBorders>
              <w:top w:val="outset" w:sz="6" w:space="0" w:color="auto"/>
              <w:left w:val="outset" w:sz="6" w:space="0" w:color="auto"/>
              <w:bottom w:val="outset" w:sz="6" w:space="0" w:color="auto"/>
              <w:right w:val="outset" w:sz="6" w:space="0" w:color="auto"/>
            </w:tcBorders>
            <w:vAlign w:val="center"/>
            <w:hideMark/>
          </w:tcPr>
          <w:p w14:paraId="5EEB82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N-(phosphonomethyl)-glycine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C087A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3C3F62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nečistoće su od toksikološkog značaja i ne smeju da prelaze sledeće nivoe u tehničkom materijalu:</w:t>
            </w:r>
          </w:p>
          <w:p w14:paraId="66A517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-nitroso-glyphosate (NNG): &lt; 1 mg/kg</w:t>
            </w:r>
          </w:p>
          <w:p w14:paraId="667CF5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formaldehyde: &lt; 1 g/kg</w:t>
            </w:r>
          </w:p>
          <w:p w14:paraId="62DBEB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triethylamine: ≤ 2g/kg</w:t>
            </w:r>
          </w:p>
          <w:p w14:paraId="29DF09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formic acid: ≤ 4 g/kg</w:t>
            </w:r>
          </w:p>
          <w:p w14:paraId="6C6CBD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-bis(phosphonomethyl) glycine (glyphosine): ≤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F0F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 decembar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767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decembar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B0A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samo kao herbicid.</w:t>
            </w:r>
          </w:p>
          <w:p w14:paraId="25FE9F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w:t>
            </w:r>
            <w:r w:rsidRPr="00292711">
              <w:rPr>
                <w:rFonts w:ascii="Arial" w:eastAsia="Times New Roman" w:hAnsi="Arial" w:cs="Arial"/>
                <w:kern w:val="0"/>
                <w:lang w:eastAsia="sr-Latn-RS"/>
                <w14:ligatures w14:val="none"/>
              </w:rPr>
              <w:lastRenderedPageBreak/>
              <w:t>zaštitu bilja, uzimaju se u obzir i zaključci postupka procene aktivne supstance glifosat od strane relevantnih tela Evropske unije.</w:t>
            </w:r>
          </w:p>
          <w:p w14:paraId="34416F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posebna pažnja se obraća na: </w:t>
            </w:r>
          </w:p>
          <w:p w14:paraId="4D67A9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koformulante prisutne u sredstvima za zaštitu bilja koja sadrže glifosat, posebno uzimajući u obzir kriterijume za identifikaciju neprihvatljivih koformulanata (npr. POE-talamin (CAS broj 61791-26-2) (POE-tallowamine); </w:t>
            </w:r>
          </w:p>
          <w:p w14:paraId="1CE174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procenu izloženosti potrošača u pogledu ostataka koji mogu biti prisutni u narednim kulturama </w:t>
            </w:r>
            <w:r w:rsidRPr="00292711">
              <w:rPr>
                <w:rFonts w:ascii="Arial" w:eastAsia="Times New Roman" w:hAnsi="Arial" w:cs="Arial"/>
                <w:kern w:val="0"/>
                <w:lang w:eastAsia="sr-Latn-RS"/>
                <w14:ligatures w14:val="none"/>
              </w:rPr>
              <w:lastRenderedPageBreak/>
              <w:t>koje se gaje u plodoredu;</w:t>
            </w:r>
          </w:p>
          <w:p w14:paraId="103B3A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u osetljivim područjima i površinskih voda, posebno onih koje se koriste za zahvatanje vode za piće, posebno uzimajući u obzir upotrebe na vodonepropusnim površinama;</w:t>
            </w:r>
          </w:p>
          <w:p w14:paraId="4B4146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malih sisara biljojeda. Uslovi za primenu sredstva za zaštitu bilja moraju uključiti, kada je to neophodno, mere za smanjenje rizika kao što su ograničavanje vremena upotrebe, broja primena ili maksimalne doze primene. Sledeće maksimalne količine primene ne smeju se prekoračiti, osim ako rezultat </w:t>
            </w:r>
            <w:r w:rsidRPr="00292711">
              <w:rPr>
                <w:rFonts w:ascii="Arial" w:eastAsia="Times New Roman" w:hAnsi="Arial" w:cs="Arial"/>
                <w:kern w:val="0"/>
                <w:lang w:eastAsia="sr-Latn-RS"/>
                <w14:ligatures w14:val="none"/>
              </w:rPr>
              <w:lastRenderedPageBreak/>
              <w:t>procene rizika koja je sprovedena za specifične upotrebe za koje se podnosi zahtev za odobrenje ne pokaže da viša stopa ne dovodi do bilo kakvih neprihvatljivih efekata na male sisare biljojede:</w:t>
            </w:r>
          </w:p>
          <w:p w14:paraId="222F07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 upotrebu u poljoprivredi: 1,44 kg glifosata po hektaru, godišnje;</w:t>
            </w:r>
          </w:p>
          <w:p w14:paraId="0147D4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 upotrebu za suzbijanje invazivnih vrsta na poljoprivrednim i nepoljoprivrednim površinama: 1,8 kg glifosata po hektaru, godišnje;</w:t>
            </w:r>
          </w:p>
          <w:p w14:paraId="3BB482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 upotrebu na nepoljoprivrednim površinama: 3,6 kg glifosata po hektaru, godišnje.</w:t>
            </w:r>
          </w:p>
          <w:p w14:paraId="1709A3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neciljanih kopnenih i </w:t>
            </w:r>
            <w:r w:rsidRPr="00292711">
              <w:rPr>
                <w:rFonts w:ascii="Arial" w:eastAsia="Times New Roman" w:hAnsi="Arial" w:cs="Arial"/>
                <w:kern w:val="0"/>
                <w:lang w:eastAsia="sr-Latn-RS"/>
                <w14:ligatures w14:val="none"/>
              </w:rPr>
              <w:lastRenderedPageBreak/>
              <w:t>vodenih biljaka od izloženosti zbog zanošenja pri prskanju;</w:t>
            </w:r>
          </w:p>
          <w:p w14:paraId="67D036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indirektni efekti na biodiverzitet putem trofičkih interakcija;</w:t>
            </w:r>
          </w:p>
          <w:p w14:paraId="39CB01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upotrebe od strane neprofesionalnih korisnika;</w:t>
            </w:r>
          </w:p>
          <w:p w14:paraId="3BF5BF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usklađenost primene pre berbe ili žetve sa održivom primenom pesticida. Upotreba za desikaciju, odnosno isušivanje radi kontrole vremena berbe ili žetve ili optimiziranje vršidbe, ne može biti registrovana. </w:t>
            </w:r>
          </w:p>
          <w:p w14:paraId="5DB00F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smanjenje rizika. Posebno se mora smanjiti zanošenje pri </w:t>
            </w:r>
            <w:r w:rsidRPr="00292711">
              <w:rPr>
                <w:rFonts w:ascii="Arial" w:eastAsia="Times New Roman" w:hAnsi="Arial" w:cs="Arial"/>
                <w:kern w:val="0"/>
                <w:lang w:eastAsia="sr-Latn-RS"/>
                <w14:ligatures w14:val="none"/>
              </w:rPr>
              <w:lastRenderedPageBreak/>
              <w:t xml:space="preserve">prskanju koje na poljoprivrednim površinama sprovode profesionalni korisnici. Kako bi se zaštitile neciljane kopnene biljke, obvezna je primena zaštitnog neprskanog pojasa u polju širine najmanje od 5 do 10 metara od ruba polja, zavisno od konkretne upotrebe, i mlaznica (dizni) kojima se zanošenje pri prskanju smanjuje za najmanje 75% ili primena drugih mera koje za rezultat imaju smanjenje zanošenja, osim ako se na osnovu rezultata procene rizika sprovedene za određenu upotrebu sredstva za zaštitu bilja pokaže da takve mere za smanjenje rizika nisu potrebne ili </w:t>
            </w:r>
            <w:r w:rsidRPr="00292711">
              <w:rPr>
                <w:rFonts w:ascii="Arial" w:eastAsia="Times New Roman" w:hAnsi="Arial" w:cs="Arial"/>
                <w:kern w:val="0"/>
                <w:lang w:eastAsia="sr-Latn-RS"/>
                <w14:ligatures w14:val="none"/>
              </w:rPr>
              <w:lastRenderedPageBreak/>
              <w:t>se mogu smanjiti, jer ne postoje neprihvatljivi rizici izazvani zanošenjem pri prskanju.</w:t>
            </w:r>
          </w:p>
          <w:p w14:paraId="463F17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Mora se obezbediti da upotreba sredstava za zaštitu bilja koja sadrže glifosat u oblastima koje koristi šira javnost ili osetljive grupe, kao što su javni parkovi, vrtovi, sportski i rekreativni tereni, školski tereni i dečija igrališta i oblasti u neposrednoj blizini zdravstvenih ustanova, svede na najmanju moguću meru ili zabrani.</w:t>
            </w:r>
          </w:p>
        </w:tc>
      </w:tr>
      <w:tr w:rsidR="00292711" w:rsidRPr="00292711" w14:paraId="72E256A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AC36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A1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Acetamiprid</w:t>
            </w:r>
          </w:p>
          <w:p w14:paraId="42F13B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135410-20-7</w:t>
            </w:r>
          </w:p>
          <w:p w14:paraId="3B7523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649</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0CA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(E)-N</w:t>
            </w:r>
            <w:r w:rsidRPr="00292711">
              <w:rPr>
                <w:rFonts w:ascii="Arial" w:eastAsia="Times New Roman" w:hAnsi="Arial" w:cs="Arial"/>
                <w:kern w:val="0"/>
                <w:sz w:val="15"/>
                <w:szCs w:val="15"/>
                <w:vertAlign w:val="superscript"/>
                <w:lang w:eastAsia="sr-Latn-RS"/>
                <w14:ligatures w14:val="none"/>
              </w:rPr>
              <w:t>1</w:t>
            </w:r>
            <w:r w:rsidRPr="00292711">
              <w:rPr>
                <w:rFonts w:ascii="Arial" w:eastAsia="Times New Roman" w:hAnsi="Arial" w:cs="Arial"/>
                <w:kern w:val="0"/>
                <w:lang w:eastAsia="sr-Latn-RS"/>
                <w14:ligatures w14:val="none"/>
              </w:rPr>
              <w:t>-[(6-chloro-3-pyridyl)methyl]-N</w:t>
            </w:r>
            <w:r w:rsidRPr="00292711">
              <w:rPr>
                <w:rFonts w:ascii="Arial" w:eastAsia="Times New Roman" w:hAnsi="Arial" w:cs="Arial"/>
                <w:kern w:val="0"/>
                <w:sz w:val="15"/>
                <w:szCs w:val="15"/>
                <w:vertAlign w:val="superscript"/>
                <w:lang w:eastAsia="sr-Latn-RS"/>
                <w14:ligatures w14:val="none"/>
              </w:rPr>
              <w:t>2</w:t>
            </w:r>
            <w:r w:rsidRPr="00292711">
              <w:rPr>
                <w:rFonts w:ascii="Arial" w:eastAsia="Times New Roman" w:hAnsi="Arial" w:cs="Arial"/>
                <w:kern w:val="0"/>
                <w:lang w:eastAsia="sr-Latn-RS"/>
                <w14:ligatures w14:val="none"/>
              </w:rPr>
              <w:t>-cyano-N</w:t>
            </w:r>
            <w:r w:rsidRPr="00292711">
              <w:rPr>
                <w:rFonts w:ascii="Arial" w:eastAsia="Times New Roman" w:hAnsi="Arial" w:cs="Arial"/>
                <w:kern w:val="0"/>
                <w:sz w:val="15"/>
                <w:szCs w:val="15"/>
                <w:vertAlign w:val="superscript"/>
                <w:lang w:eastAsia="sr-Latn-RS"/>
                <w14:ligatures w14:val="none"/>
              </w:rPr>
              <w:t>1</w:t>
            </w:r>
            <w:r w:rsidRPr="00292711">
              <w:rPr>
                <w:rFonts w:ascii="Arial" w:eastAsia="Times New Roman" w:hAnsi="Arial" w:cs="Arial"/>
                <w:kern w:val="0"/>
                <w:lang w:eastAsia="sr-Latn-RS"/>
                <w14:ligatures w14:val="none"/>
              </w:rPr>
              <w:t>-methylacetamidine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B83B4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7EF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A5E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359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acetamiprid od strane relevantnih tela Evropske unije.</w:t>
            </w:r>
          </w:p>
          <w:p w14:paraId="0E9D48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42E249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pčele i neciljane zglavkare;</w:t>
            </w:r>
          </w:p>
          <w:p w14:paraId="7E1A78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i sisare;</w:t>
            </w:r>
          </w:p>
          <w:p w14:paraId="587E76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potrošače; </w:t>
            </w:r>
          </w:p>
          <w:p w14:paraId="0698E7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operatere. </w:t>
            </w:r>
          </w:p>
          <w:p w14:paraId="32EAC0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smanjenje rizika. </w:t>
            </w:r>
          </w:p>
        </w:tc>
      </w:tr>
      <w:tr w:rsidR="00292711" w:rsidRPr="00292711" w14:paraId="0EEEE74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23E8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A476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Bentazone</w:t>
            </w:r>
          </w:p>
          <w:p w14:paraId="3C4FA1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(Bentazon)</w:t>
            </w:r>
          </w:p>
          <w:p w14:paraId="55F9AB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25057-89-0</w:t>
            </w:r>
          </w:p>
          <w:p w14:paraId="662430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366</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40E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3-isopropyl-(1H)-2,1,3-benzothiadiazin-4-(3H)-one-2,2-dioxide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7E1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p w14:paraId="130FAE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1,2-dichloroethane &lt; 3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F7E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695A9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016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aktivne supstance bentazon od strane relevantnih tela Evropske unije.</w:t>
            </w:r>
          </w:p>
          <w:p w14:paraId="268B54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4A22BD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tehničku specifikaciju;</w:t>
            </w:r>
          </w:p>
          <w:p w14:paraId="31BC4E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2018B0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ptice i sisare; </w:t>
            </w:r>
          </w:p>
          <w:p w14:paraId="6E403A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posebno, ali ne samo u zaštićenim područjima pijaće vode i pažljivo razmotriti vreme primene, zemljište i/ili klimatske uslove. </w:t>
            </w:r>
          </w:p>
          <w:p w14:paraId="3111B2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029059D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BA6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796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Silthiofam</w:t>
            </w:r>
          </w:p>
          <w:p w14:paraId="3165BA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(Siltiofam)</w:t>
            </w:r>
          </w:p>
          <w:p w14:paraId="26A38D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175217-20-6</w:t>
            </w:r>
          </w:p>
          <w:p w14:paraId="6B7B93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29D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N-allyl-4,5-dimethyl-2-(trimethylsilyl)thiophene-3-carboxamide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0C6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38A6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52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193EFE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siltiofam od strane relevantnih tela Evropske unije.</w:t>
            </w:r>
          </w:p>
          <w:p w14:paraId="20A923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13BF8B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36583F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u osetljivim područjima;</w:t>
            </w:r>
          </w:p>
          <w:p w14:paraId="727B09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sisara i kišnih glista.</w:t>
            </w:r>
          </w:p>
          <w:p w14:paraId="7516B0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570AC43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339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8F1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Forchlorfenuron</w:t>
            </w:r>
          </w:p>
          <w:p w14:paraId="0F3D4C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(Forhlorfenuron)</w:t>
            </w:r>
          </w:p>
          <w:p w14:paraId="3D996C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68157-60-8</w:t>
            </w:r>
          </w:p>
          <w:p w14:paraId="41D1FB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29E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1-(2-chloro-4-pyridyl)-3-phenylurea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476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8CE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C5B4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0A2E6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forhlorfenuron od strane relevantnih tela Evropske unije.</w:t>
            </w:r>
          </w:p>
          <w:p w14:paraId="345EB4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potrošače u pogledu potencijalnog rizika od metabolita u voćnim kulturama sa jestivom korom.</w:t>
            </w:r>
          </w:p>
          <w:p w14:paraId="3030B1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AEB731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31793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354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Zoxamide</w:t>
            </w:r>
          </w:p>
          <w:p w14:paraId="456CE1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(Zoksamid)</w:t>
            </w:r>
          </w:p>
          <w:p w14:paraId="7D073C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156052-68-5</w:t>
            </w:r>
          </w:p>
          <w:p w14:paraId="19A46E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3FF5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)-3,5-Dichloro-N-(3-chloro-1-ethyl-1-methylacetonyl)-p-toluamide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C692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953 g/kg </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71D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68E0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3B7DBE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zoksamid od strane relevantnih tela Evropske unije.</w:t>
            </w:r>
          </w:p>
          <w:p w14:paraId="61F5A7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283258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od metabolita RH-141455;</w:t>
            </w:r>
          </w:p>
          <w:p w14:paraId="2E7C22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pčela, vodenih organizama i kišnih glista.</w:t>
            </w:r>
          </w:p>
          <w:p w14:paraId="6B46E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407B09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C1B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96E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Trifloxystrobin (Trifloksistrobin)</w:t>
            </w:r>
          </w:p>
          <w:p w14:paraId="6D03D7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141517-21-7</w:t>
            </w:r>
          </w:p>
          <w:p w14:paraId="476AF6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026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(E)-methoxyimino-{(E)-a-[1-a-(a,a,a-trifluoro-m-tolyl) ethylidene=aminooxyl]-o-tolyl}acetate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E1B80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p w14:paraId="1012A9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AE 1344136 (max 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206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01C1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4F1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trifloksistrobin od strane relevantnih tela Evropske unije.</w:t>
            </w:r>
          </w:p>
          <w:p w14:paraId="4F9AEC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05795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1BE69F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pčela, ptica koje se hrane ribama i sisara.</w:t>
            </w:r>
          </w:p>
          <w:p w14:paraId="798525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w:t>
            </w:r>
            <w:r w:rsidRPr="00292711">
              <w:rPr>
                <w:rFonts w:ascii="Arial" w:eastAsia="Times New Roman" w:hAnsi="Arial" w:cs="Arial"/>
                <w:kern w:val="0"/>
                <w:lang w:eastAsia="sr-Latn-RS"/>
                <w14:ligatures w14:val="none"/>
              </w:rPr>
              <w:lastRenderedPageBreak/>
              <w:t>sredstva za zaštitu bilja moraju uključiti, kada je to potrebno, mere za smanjenje rizika.</w:t>
            </w:r>
          </w:p>
        </w:tc>
      </w:tr>
      <w:tr w:rsidR="00292711" w:rsidRPr="00292711" w14:paraId="31560D9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0E74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B6F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Carfentrazone-ethyl (Karfentrazon-etil)</w:t>
            </w:r>
          </w:p>
          <w:p w14:paraId="5D0856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128639-02-1</w:t>
            </w:r>
          </w:p>
          <w:p w14:paraId="23DFBB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587</w:t>
            </w:r>
          </w:p>
        </w:tc>
        <w:tc>
          <w:tcPr>
            <w:tcW w:w="0" w:type="auto"/>
            <w:tcBorders>
              <w:top w:val="outset" w:sz="6" w:space="0" w:color="auto"/>
              <w:left w:val="outset" w:sz="6" w:space="0" w:color="auto"/>
              <w:bottom w:val="outset" w:sz="6" w:space="0" w:color="auto"/>
              <w:right w:val="outset" w:sz="6" w:space="0" w:color="auto"/>
            </w:tcBorders>
            <w:vAlign w:val="center"/>
            <w:hideMark/>
          </w:tcPr>
          <w:p w14:paraId="593614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 [Ethyl 2-chloro-3-í</w:t>
            </w:r>
          </w:p>
        </w:tc>
        <w:tc>
          <w:tcPr>
            <w:tcW w:w="0" w:type="auto"/>
            <w:tcBorders>
              <w:top w:val="outset" w:sz="6" w:space="0" w:color="auto"/>
              <w:left w:val="outset" w:sz="6" w:space="0" w:color="auto"/>
              <w:bottom w:val="outset" w:sz="6" w:space="0" w:color="auto"/>
              <w:right w:val="outset" w:sz="6" w:space="0" w:color="auto"/>
            </w:tcBorders>
            <w:vAlign w:val="center"/>
            <w:hideMark/>
          </w:tcPr>
          <w:p w14:paraId="0AC5F3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1928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B2105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A8B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karfentrazon-etil od strane relevantnih tela Evropske unije.</w:t>
            </w:r>
          </w:p>
          <w:p w14:paraId="5CFD8C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05FDE8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78D342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vodenih organizma;</w:t>
            </w:r>
          </w:p>
          <w:p w14:paraId="5BBC87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kopnenih viših biljaka.</w:t>
            </w:r>
          </w:p>
          <w:p w14:paraId="6A9D58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533201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5411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27F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Fenpicoxamid</w:t>
            </w:r>
          </w:p>
          <w:p w14:paraId="6B236A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(Fenpikoksamid)</w:t>
            </w:r>
          </w:p>
          <w:p w14:paraId="48C652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517875-34-2</w:t>
            </w:r>
          </w:p>
          <w:p w14:paraId="7B648D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6AC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,7</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,8</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)-8-benzyl-3-{3-[(isobutyryloxy)methoxy]-4-methoxypyridine-2-carboxamido}-6-methyl-4,9-dioxo-1,5-dioxonan-7-yl isobutyrate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99C3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750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CC1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oktobar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208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oktobar 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AFA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fenpikoksamid od strane relevantnih tela Evropske unije.</w:t>
            </w:r>
          </w:p>
          <w:p w14:paraId="0C172F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7077D0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uticaj prerade na procenu </w:t>
            </w:r>
            <w:r w:rsidRPr="00292711">
              <w:rPr>
                <w:rFonts w:ascii="Arial" w:eastAsia="Times New Roman" w:hAnsi="Arial" w:cs="Arial"/>
                <w:kern w:val="0"/>
                <w:lang w:eastAsia="sr-Latn-RS"/>
                <w14:ligatures w14:val="none"/>
              </w:rPr>
              <w:lastRenderedPageBreak/>
              <w:t>rizika za potrošače;</w:t>
            </w:r>
          </w:p>
          <w:p w14:paraId="3F9874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56BE7F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E76B2C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634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127</w:t>
            </w:r>
          </w:p>
        </w:tc>
        <w:tc>
          <w:tcPr>
            <w:tcW w:w="0" w:type="auto"/>
            <w:tcBorders>
              <w:top w:val="outset" w:sz="6" w:space="0" w:color="auto"/>
              <w:left w:val="outset" w:sz="6" w:space="0" w:color="auto"/>
              <w:bottom w:val="outset" w:sz="6" w:space="0" w:color="auto"/>
              <w:right w:val="outset" w:sz="6" w:space="0" w:color="auto"/>
            </w:tcBorders>
            <w:vAlign w:val="center"/>
            <w:hideMark/>
          </w:tcPr>
          <w:p w14:paraId="7D76E5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Pethoxamid</w:t>
            </w:r>
          </w:p>
          <w:p w14:paraId="555A05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(Petoksamid)</w:t>
            </w:r>
          </w:p>
          <w:p w14:paraId="79A0EC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106700-29-2</w:t>
            </w:r>
          </w:p>
          <w:p w14:paraId="2DA72A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655</w:t>
            </w:r>
          </w:p>
        </w:tc>
        <w:tc>
          <w:tcPr>
            <w:tcW w:w="0" w:type="auto"/>
            <w:tcBorders>
              <w:top w:val="outset" w:sz="6" w:space="0" w:color="auto"/>
              <w:left w:val="outset" w:sz="6" w:space="0" w:color="auto"/>
              <w:bottom w:val="outset" w:sz="6" w:space="0" w:color="auto"/>
              <w:right w:val="outset" w:sz="6" w:space="0" w:color="auto"/>
            </w:tcBorders>
            <w:vAlign w:val="center"/>
            <w:hideMark/>
          </w:tcPr>
          <w:p w14:paraId="0127F5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-(2-ethoxyethyl)-</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-(2-methyl-1-phenylprop-1-enyl)acetamide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63E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940 g/kg </w:t>
            </w:r>
          </w:p>
          <w:p w14:paraId="0B8A7D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 max 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0683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F040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C28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30EF6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se sme primenjivati na istoj površini jedanput svake druge godine, uz najveću dopuštenu dozu od 1.200 g aktivne stvari po hektaru.</w:t>
            </w:r>
          </w:p>
          <w:p w14:paraId="5010F3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55FA2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petoksamid od strane relevantnih tela Evropske unije.</w:t>
            </w:r>
          </w:p>
          <w:p w14:paraId="30FB7C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AEAD3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od metabolita u podzemnim vodama, ako se sredstvo za zaštitu bilja primenjuje na područjima sa osetljivim (lakim) zemljištem i/ili nepovoljnim klimatskim uslovima;</w:t>
            </w:r>
          </w:p>
          <w:p w14:paraId="5DBB5A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i kišne gliste;</w:t>
            </w:r>
          </w:p>
          <w:p w14:paraId="7789A2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potrošače od rezidua u biljkama u plodoredu ili u slučaju propadanja useva.</w:t>
            </w:r>
          </w:p>
          <w:p w14:paraId="761BAA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4819249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57C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128</w:t>
            </w:r>
          </w:p>
        </w:tc>
        <w:tc>
          <w:tcPr>
            <w:tcW w:w="0" w:type="auto"/>
            <w:tcBorders>
              <w:top w:val="outset" w:sz="6" w:space="0" w:color="auto"/>
              <w:left w:val="outset" w:sz="6" w:space="0" w:color="auto"/>
              <w:bottom w:val="outset" w:sz="6" w:space="0" w:color="auto"/>
              <w:right w:val="outset" w:sz="6" w:space="0" w:color="auto"/>
            </w:tcBorders>
            <w:vAlign w:val="center"/>
            <w:hideMark/>
          </w:tcPr>
          <w:p w14:paraId="2F64A6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Tribenuron</w:t>
            </w:r>
          </w:p>
          <w:p w14:paraId="435794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(Tribenuron)</w:t>
            </w:r>
          </w:p>
          <w:p w14:paraId="11DF00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106040-48-6</w:t>
            </w:r>
          </w:p>
          <w:p w14:paraId="3330FF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(tribenuron)</w:t>
            </w:r>
          </w:p>
          <w:p w14:paraId="79B9E9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546</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1DF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2-[[(4-methoxy-6-methyl-1,3,5-triazin-2-yl)methylcarbamoyl]sulfamoyl]-benzoic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506087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960 g/kg</w:t>
            </w:r>
          </w:p>
          <w:p w14:paraId="2235B5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tribenurone-methyl (tribenuron-metil))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017F05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068B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januar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3350E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tribenuron od strane relevantnih tela Evropske unije.</w:t>
            </w:r>
          </w:p>
          <w:p w14:paraId="557557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11A3B9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potrošača, posebno u vezi sa ostacima tribenurona u hrani životinjskog porekla;</w:t>
            </w:r>
          </w:p>
          <w:p w14:paraId="510601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w:t>
            </w:r>
          </w:p>
          <w:p w14:paraId="6E734E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588A2E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w:t>
            </w:r>
            <w:r w:rsidRPr="00292711">
              <w:rPr>
                <w:rFonts w:ascii="Arial" w:eastAsia="Times New Roman" w:hAnsi="Arial" w:cs="Arial"/>
                <w:kern w:val="0"/>
                <w:lang w:eastAsia="sr-Latn-RS"/>
                <w14:ligatures w14:val="none"/>
              </w:rPr>
              <w:lastRenderedPageBreak/>
              <w:t>uključiti, kada je to potrebno, mere za smanjenje rizika.</w:t>
            </w:r>
          </w:p>
        </w:tc>
      </w:tr>
      <w:tr w:rsidR="00292711" w:rsidRPr="00292711" w14:paraId="7A4D2E3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9CDA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26A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Metschnikowia fructicola </w:t>
            </w:r>
            <w:r w:rsidRPr="00292711">
              <w:rPr>
                <w:rFonts w:ascii="Arial" w:eastAsia="Times New Roman" w:hAnsi="Arial" w:cs="Arial"/>
                <w:kern w:val="0"/>
                <w:lang w:eastAsia="sr-Latn-RS"/>
                <w14:ligatures w14:val="none"/>
              </w:rPr>
              <w:t>soj NRRL Y-27328</w:t>
            </w:r>
          </w:p>
          <w:p w14:paraId="5149DD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Servisa za poljoprivredna istraživanja (Agricultural Research Service Culture Collection (NRRL), Peoria, Illinois, USA)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B5DE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1B7F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46E645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 10</w:t>
            </w:r>
            <w:r w:rsidRPr="00292711">
              <w:rPr>
                <w:rFonts w:ascii="Arial" w:eastAsia="Times New Roman" w:hAnsi="Arial" w:cs="Arial"/>
                <w:kern w:val="0"/>
                <w:sz w:val="15"/>
                <w:szCs w:val="15"/>
                <w:vertAlign w:val="superscript"/>
                <w:lang w:eastAsia="sr-Latn-RS"/>
                <w14:ligatures w14:val="none"/>
              </w:rPr>
              <w:t>10</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264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27. decembar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3DB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27. decembar 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4168DB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Metschnikowia fructicola </w:t>
            </w:r>
            <w:r w:rsidRPr="00292711">
              <w:rPr>
                <w:rFonts w:ascii="Arial" w:eastAsia="Times New Roman" w:hAnsi="Arial" w:cs="Arial"/>
                <w:kern w:val="0"/>
                <w:lang w:eastAsia="sr-Latn-RS"/>
                <w14:ligatures w14:val="none"/>
              </w:rPr>
              <w:t>soj NRRL Y-27328 od strane relevantnih tela Evropske unije.</w:t>
            </w:r>
          </w:p>
          <w:p w14:paraId="6EC040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 xml:space="preserve">Metschnikowia fructicola </w:t>
            </w:r>
            <w:r w:rsidRPr="00292711">
              <w:rPr>
                <w:rFonts w:ascii="Arial" w:eastAsia="Times New Roman" w:hAnsi="Arial" w:cs="Arial"/>
                <w:kern w:val="0"/>
                <w:lang w:eastAsia="sr-Latn-RS"/>
                <w14:ligatures w14:val="none"/>
              </w:rPr>
              <w:t xml:space="preserve">soj NRRL Y-27328, kao i bilo koji mikroorganizam, smatra potencijalnim </w:t>
            </w:r>
            <w:r w:rsidRPr="00292711">
              <w:rPr>
                <w:rFonts w:ascii="Arial" w:eastAsia="Times New Roman" w:hAnsi="Arial" w:cs="Arial"/>
                <w:kern w:val="0"/>
                <w:lang w:eastAsia="sr-Latn-RS"/>
                <w14:ligatures w14:val="none"/>
              </w:rPr>
              <w:lastRenderedPageBreak/>
              <w:t xml:space="preserve">senzibilizatorom. </w:t>
            </w:r>
          </w:p>
          <w:p w14:paraId="6073B7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striktno održavanje ekoloških uslova i analize kontrole kvaliteta u toku procesa proizvodnje.</w:t>
            </w:r>
          </w:p>
          <w:p w14:paraId="524D4B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CF37C0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1FA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1EEF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IMI389521</w:t>
            </w:r>
          </w:p>
          <w:p w14:paraId="08E9C9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CABI Genetic Resource Collection: IMI389521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DA7E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A73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Maksimalan nivo beauvericina: 0,09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E56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19. februar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6A8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19. februar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C0DAB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IMI389521 od strane relevantnih tela Evropske unije.</w:t>
            </w:r>
          </w:p>
          <w:p w14:paraId="338388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U ukupnoj proceni rizika posebna pažnja se obraća na: </w:t>
            </w:r>
          </w:p>
          <w:p w14:paraId="582A7B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sadržaj metabolita beauvericina proizvedenog u određenim uslovima primene; </w:t>
            </w:r>
          </w:p>
          <w:p w14:paraId="70C5E7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stabilnost skladištenja formulacije (a) koja sadrži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IMI389521 uključujući nivo sadržaja metabolita beauvericina nakon skladištenja;</w:t>
            </w:r>
          </w:p>
          <w:p w14:paraId="734020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od metabolita beauvericina u zaraženim insektima prisutnim u uskladištenom zrnu. Potrebne su mere kako bi se osiguralo da takvi proizvodi ne ulaze u lanac hrane i hrane za životinje, uzimajući u obzir prirodni nivo beauvericina na zrnima žitarica;</w:t>
            </w:r>
          </w:p>
          <w:p w14:paraId="7E20F8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zaštitu operatera i drugih poljoprivrednih radnika, uzimajući u obzir da se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IMI389521, kao i bilo koji mikroorganizam, smatra potencijalnim senzibilizatorom. </w:t>
            </w:r>
          </w:p>
          <w:p w14:paraId="51F215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striktno održavanje ekoloških uslova i analize kontrole kvaliteta u toku procesa proizvodnje.</w:t>
            </w:r>
          </w:p>
          <w:p w14:paraId="4F1E00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BEBEE1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EB26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3BD6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soj PPRI 5339</w:t>
            </w:r>
          </w:p>
          <w:p w14:paraId="15B2BB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Pristupni broj kolekcije kultura Servisa za poljoprivredna </w:t>
            </w:r>
            <w:r w:rsidRPr="00292711">
              <w:rPr>
                <w:rFonts w:ascii="Arial" w:eastAsia="Times New Roman" w:hAnsi="Arial" w:cs="Arial"/>
                <w:kern w:val="0"/>
                <w:lang w:eastAsia="sr-Latn-RS"/>
                <w14:ligatures w14:val="none"/>
              </w:rPr>
              <w:lastRenderedPageBreak/>
              <w:t>istraživanja (the Agricultural Research Culture Collection (NRRL) International Depositary Authority): NRRL 50757</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B0A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F59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Maksimalan nivo beauvericina: 0,5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B90C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februar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126CF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februar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08F594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w:t>
            </w:r>
            <w:r w:rsidRPr="00292711">
              <w:rPr>
                <w:rFonts w:ascii="Arial" w:eastAsia="Times New Roman" w:hAnsi="Arial" w:cs="Arial"/>
                <w:kern w:val="0"/>
                <w:lang w:eastAsia="sr-Latn-RS"/>
                <w14:ligatures w14:val="none"/>
              </w:rPr>
              <w:lastRenderedPageBreak/>
              <w:t xml:space="preserve">postupka procene aktivne supstance </w:t>
            </w: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soj PPRI 5339 od strane relevantnih tela Evropske unije.</w:t>
            </w:r>
          </w:p>
          <w:p w14:paraId="505F9B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7EED73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stabilnost skladištenja formulacije (a) koja sadrži </w:t>
            </w: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soj PPRI 5339 uključujući nivo sadržaja metabolita beauvericina nakon skladištenja;</w:t>
            </w:r>
          </w:p>
          <w:p w14:paraId="766DC8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uticaj na oprašivače uvedene u staklenike nakon izlaganja formulacijama koje se razlikuju od reprezentativnih koje podržavaju ovo odobrenje aktivne supstance;</w:t>
            </w:r>
          </w:p>
          <w:p w14:paraId="6CAA6F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w:t>
            </w:r>
            <w:r w:rsidRPr="00292711">
              <w:rPr>
                <w:rFonts w:ascii="Arial" w:eastAsia="Times New Roman" w:hAnsi="Arial" w:cs="Arial"/>
                <w:kern w:val="0"/>
                <w:lang w:eastAsia="sr-Latn-RS"/>
                <w14:ligatures w14:val="none"/>
              </w:rPr>
              <w:lastRenderedPageBreak/>
              <w:t xml:space="preserve">poljoprivrednih radnika, uzimajući u obzir da se </w:t>
            </w: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 xml:space="preserve">soj PPRI 5339, kao i bilo koji mikroorganizam, smatra potencijalnim senzibilizatorom. </w:t>
            </w:r>
          </w:p>
          <w:p w14:paraId="618310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striktno održavanje ekoloških uslova i analize kontrole kvaliteta u toku procesa proizvodnje.</w:t>
            </w:r>
          </w:p>
          <w:p w14:paraId="7C1565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D0224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1A46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A65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Mefentrifluconazole</w:t>
            </w:r>
          </w:p>
          <w:p w14:paraId="15EC97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(Mefentriflukonazol)</w:t>
            </w:r>
          </w:p>
          <w:p w14:paraId="3073BC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1417782-03-6</w:t>
            </w:r>
          </w:p>
          <w:p w14:paraId="6309FE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27C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(2RS)-2-[4-(4-chlorophenoxy)-2-(trifluoromethyl)phenyl]-1-(1H-1,2,4-triazol-1-yl)propan-2-ol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5AF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0AFE15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N, N-dimethylformamide ne sme da prelazi 0,5 g/kg u tehničkom materijalu.</w:t>
            </w:r>
          </w:p>
          <w:p w14:paraId="509989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Nečistoća toluen ne </w:t>
            </w:r>
            <w:r w:rsidRPr="00292711">
              <w:rPr>
                <w:rFonts w:ascii="Arial" w:eastAsia="Times New Roman" w:hAnsi="Arial" w:cs="Arial"/>
                <w:kern w:val="0"/>
                <w:lang w:eastAsia="sr-Latn-RS"/>
                <w14:ligatures w14:val="none"/>
              </w:rPr>
              <w:lastRenderedPageBreak/>
              <w:t>sme da prelazi 1 g/kg u tehničkom materijalu.</w:t>
            </w:r>
          </w:p>
          <w:p w14:paraId="2D32CD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1,2,4-(1H)-triazole ne sme da prelazi 1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AB6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20. mart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FBCE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mart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3D7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w:t>
            </w:r>
            <w:r w:rsidRPr="00292711">
              <w:rPr>
                <w:rFonts w:ascii="Arial" w:eastAsia="Times New Roman" w:hAnsi="Arial" w:cs="Arial"/>
                <w:kern w:val="0"/>
                <w:lang w:eastAsia="sr-Latn-RS"/>
                <w14:ligatures w14:val="none"/>
              </w:rPr>
              <w:lastRenderedPageBreak/>
              <w:t>supstance mefentriflukonazol od strane relevantnih tela Evropske unije.</w:t>
            </w:r>
          </w:p>
          <w:p w14:paraId="0712CF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77ADDB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osiguravajući da uslovi primene uključuju nošenje odgovarajuće lične zaštitne opreme;</w:t>
            </w:r>
          </w:p>
          <w:p w14:paraId="63D529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w:t>
            </w:r>
          </w:p>
          <w:p w14:paraId="039598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57E925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4546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133</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223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Flutianil</w:t>
            </w:r>
          </w:p>
          <w:p w14:paraId="19495D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[958647-10-4]</w:t>
            </w:r>
          </w:p>
          <w:p w14:paraId="2E9F0F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835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153B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Z</w:t>
            </w:r>
            <w:r w:rsidRPr="00292711">
              <w:rPr>
                <w:rFonts w:ascii="Arial" w:eastAsia="Times New Roman" w:hAnsi="Arial" w:cs="Arial"/>
                <w:kern w:val="0"/>
                <w:lang w:eastAsia="sr-Latn-RS"/>
                <w14:ligatures w14:val="none"/>
              </w:rPr>
              <w:t>)-[3-(2-methoxyphenyl)-1,3-thiazolidin-2-ylidene](α,α,α,4-tetrafluoro-</w:t>
            </w:r>
            <w:r w:rsidRPr="00292711">
              <w:rPr>
                <w:rFonts w:ascii="Arial" w:eastAsia="Times New Roman" w:hAnsi="Arial" w:cs="Arial"/>
                <w:i/>
                <w:iCs/>
                <w:kern w:val="0"/>
                <w:lang w:eastAsia="sr-Latn-RS"/>
                <w14:ligatures w14:val="none"/>
              </w:rPr>
              <w:t>m</w:t>
            </w:r>
            <w:r w:rsidRPr="00292711">
              <w:rPr>
                <w:rFonts w:ascii="Arial" w:eastAsia="Times New Roman" w:hAnsi="Arial" w:cs="Arial"/>
                <w:kern w:val="0"/>
                <w:lang w:eastAsia="sr-Latn-RS"/>
                <w14:ligatures w14:val="none"/>
              </w:rPr>
              <w:t>-tolylthio)acetonitrile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486A9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CB1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 april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0CAA0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 april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589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w:t>
            </w:r>
            <w:r w:rsidRPr="00292711">
              <w:rPr>
                <w:rFonts w:ascii="Arial" w:eastAsia="Times New Roman" w:hAnsi="Arial" w:cs="Arial"/>
                <w:kern w:val="0"/>
                <w:lang w:eastAsia="sr-Latn-RS"/>
                <w14:ligatures w14:val="none"/>
              </w:rPr>
              <w:lastRenderedPageBreak/>
              <w:t>uzimaju se u obzir i zaključci postupka procene aktivne supstance flutianil od strane relevantnih tela Evropske unije.</w:t>
            </w:r>
          </w:p>
          <w:p w14:paraId="5032D0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4866B8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p w14:paraId="27C03F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organizame;</w:t>
            </w:r>
          </w:p>
          <w:p w14:paraId="155570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podzemne vode od metabolita, ako se sredstvo za zaštitu bilja primenjuje u područjima sa osetljivim (lakim) zemljištem i/ili u nepovoljnim klimatskim uslovima.</w:t>
            </w:r>
          </w:p>
          <w:p w14:paraId="09D0AC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w:t>
            </w:r>
            <w:r w:rsidRPr="00292711">
              <w:rPr>
                <w:rFonts w:ascii="Arial" w:eastAsia="Times New Roman" w:hAnsi="Arial" w:cs="Arial"/>
                <w:kern w:val="0"/>
                <w:lang w:eastAsia="sr-Latn-RS"/>
                <w14:ligatures w14:val="none"/>
              </w:rPr>
              <w:lastRenderedPageBreak/>
              <w:t>potrebno, mere za smanjenje rizika.</w:t>
            </w:r>
          </w:p>
        </w:tc>
      </w:tr>
      <w:tr w:rsidR="00292711" w:rsidRPr="00292711" w14:paraId="241A5F6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C1E8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0F6EF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Isoxaflutole</w:t>
            </w:r>
          </w:p>
          <w:p w14:paraId="5C4495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(Izoksaflutol)</w:t>
            </w:r>
          </w:p>
          <w:p w14:paraId="4E2585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141112-29-0</w:t>
            </w:r>
          </w:p>
          <w:p w14:paraId="107ECE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575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03F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(5-cyclopropyl-1,2-oxazol-4-yl)(α,α,α-trifluoro-2-mesyl-p-tolyl)methanone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1D1D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AFBAB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avgusta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3EAB6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6650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izoksaflutol od strane relevantnih tela Evropske unije.</w:t>
            </w:r>
          </w:p>
          <w:p w14:paraId="062C94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773F43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u područjima sa osetljivim (lakim) zemljištem i/ili u nepovoljnim klimatskim uslovima;</w:t>
            </w:r>
          </w:p>
          <w:p w14:paraId="511105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divljih sisara i neciljanih </w:t>
            </w:r>
            <w:r w:rsidRPr="00292711">
              <w:rPr>
                <w:rFonts w:ascii="Arial" w:eastAsia="Times New Roman" w:hAnsi="Arial" w:cs="Arial"/>
                <w:kern w:val="0"/>
                <w:lang w:eastAsia="sr-Latn-RS"/>
                <w14:ligatures w14:val="none"/>
              </w:rPr>
              <w:lastRenderedPageBreak/>
              <w:t>kopnenih biljaka.</w:t>
            </w:r>
          </w:p>
          <w:p w14:paraId="151A11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43C5B2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CADB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3F8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Carvone</w:t>
            </w:r>
          </w:p>
          <w:p w14:paraId="598F8D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(Karvon)</w:t>
            </w:r>
          </w:p>
          <w:p w14:paraId="7322D1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244-16-8 (d-carvone = S-carvone = (+)-carvone)</w:t>
            </w:r>
          </w:p>
          <w:p w14:paraId="19BA31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Carvone: 602</w:t>
            </w:r>
          </w:p>
          <w:p w14:paraId="170F45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d-carvone: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F019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)-5-isopropenyl-2-methylcyclohex-2-en-1-one</w:t>
            </w:r>
          </w:p>
          <w:p w14:paraId="790175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4804F6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)-p-mentha-6,8-dien-2-one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1623E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923 g/kg d-carvone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691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317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EFB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karvon od strane relevantnih tela Evropske unije.</w:t>
            </w:r>
          </w:p>
          <w:p w14:paraId="61855A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osiguravajući da uslovi primene uključuju nošenje odgovarajuće lične zaštitne opreme. </w:t>
            </w:r>
          </w:p>
          <w:p w14:paraId="53E3C6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Uslovi za primenu sredstva za zaštitu bilja moraju uključiti, kada je to potrebno, mere za smanjenje rizika. Posebno treba razmotriti potreban vremenski razmak od primene sredstva za zaštitu bilja koje sadrži karvon do ulaska u skladište.</w:t>
            </w:r>
          </w:p>
        </w:tc>
      </w:tr>
      <w:tr w:rsidR="00292711" w:rsidRPr="00292711" w14:paraId="712B8D1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8100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1F508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1-methylcyclopropene</w:t>
            </w:r>
          </w:p>
          <w:p w14:paraId="7041B2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(1-metilciklopropen)</w:t>
            </w:r>
          </w:p>
          <w:p w14:paraId="237586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3100-04-7</w:t>
            </w:r>
          </w:p>
          <w:p w14:paraId="6EC3BA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767</w:t>
            </w:r>
          </w:p>
        </w:tc>
        <w:tc>
          <w:tcPr>
            <w:tcW w:w="0" w:type="auto"/>
            <w:tcBorders>
              <w:top w:val="outset" w:sz="6" w:space="0" w:color="auto"/>
              <w:left w:val="outset" w:sz="6" w:space="0" w:color="auto"/>
              <w:bottom w:val="outset" w:sz="6" w:space="0" w:color="auto"/>
              <w:right w:val="outset" w:sz="6" w:space="0" w:color="auto"/>
            </w:tcBorders>
            <w:vAlign w:val="center"/>
            <w:hideMark/>
          </w:tcPr>
          <w:p w14:paraId="65CB48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1-methylcyclopropene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E76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980 g/kg (tehnički koncentrat)</w:t>
            </w:r>
          </w:p>
          <w:p w14:paraId="3A1230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od toksikološkog značaja u procesu proizvodnje u tehničkom materijalu:</w:t>
            </w:r>
          </w:p>
          <w:p w14:paraId="66D419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- 1-chloro-2-methyl=propene max. 0,2 g/kg;</w:t>
            </w:r>
          </w:p>
          <w:p w14:paraId="71E2EB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- 3-chloro-2-methyl=propene max. 0,2 g/kg</w:t>
            </w:r>
          </w:p>
          <w:p w14:paraId="298319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Za 1-metilciklopropen dobijen </w:t>
            </w:r>
            <w:r w:rsidRPr="00292711">
              <w:rPr>
                <w:rFonts w:ascii="Arial" w:eastAsia="Times New Roman" w:hAnsi="Arial" w:cs="Arial"/>
                <w:i/>
                <w:iCs/>
                <w:kern w:val="0"/>
                <w:lang w:eastAsia="sr-Latn-RS"/>
                <w14:ligatures w14:val="none"/>
              </w:rPr>
              <w:t>in situ</w:t>
            </w:r>
            <w:r w:rsidRPr="00292711">
              <w:rPr>
                <w:rFonts w:ascii="Arial" w:eastAsia="Times New Roman" w:hAnsi="Arial" w:cs="Arial"/>
                <w:kern w:val="0"/>
                <w:lang w:eastAsia="sr-Latn-RS"/>
                <w14:ligatures w14:val="none"/>
              </w:rPr>
              <w:t xml:space="preserve"> toksikološki relevantne nečistoće su </w:t>
            </w:r>
            <w:r w:rsidRPr="00292711">
              <w:rPr>
                <w:rFonts w:ascii="Arial" w:eastAsia="Times New Roman" w:hAnsi="Arial" w:cs="Arial"/>
                <w:kern w:val="0"/>
                <w:lang w:eastAsia="sr-Latn-RS"/>
                <w14:ligatures w14:val="none"/>
              </w:rPr>
              <w:lastRenderedPageBreak/>
              <w:t xml:space="preserve">heptan i metilcikloheksan. </w:t>
            </w:r>
          </w:p>
          <w:p w14:paraId="25763B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Ove nečistoće ne bi tebalo da iznose više od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3CE30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avgust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2945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A17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regulator rasta za primenu posle berbe u skladištima koja se mogu hermetički zatvoriti.</w:t>
            </w:r>
          </w:p>
          <w:p w14:paraId="1540C7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1-metilciklopropen od </w:t>
            </w:r>
            <w:r w:rsidRPr="00292711">
              <w:rPr>
                <w:rFonts w:ascii="Arial" w:eastAsia="Times New Roman" w:hAnsi="Arial" w:cs="Arial"/>
                <w:kern w:val="0"/>
                <w:lang w:eastAsia="sr-Latn-RS"/>
                <w14:ligatures w14:val="none"/>
              </w:rPr>
              <w:lastRenderedPageBreak/>
              <w:t>strane relevantnih tela Evropske unije.</w:t>
            </w:r>
          </w:p>
        </w:tc>
      </w:tr>
      <w:tr w:rsidR="00292711" w:rsidRPr="00292711" w14:paraId="4987EA0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D1D3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AC9F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Dimethenamid-P</w:t>
            </w:r>
          </w:p>
          <w:p w14:paraId="737D8F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(Dimetenamid-P)</w:t>
            </w:r>
          </w:p>
          <w:p w14:paraId="32E938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163515-14-8</w:t>
            </w:r>
          </w:p>
          <w:p w14:paraId="381E4B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D39DC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S-2-chloro-N-(2,4-dimethyl-3-thienyl)-N-(2-methoxy-1-methylethyl)-acetamide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BC88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930 g/kg</w:t>
            </w:r>
          </w:p>
          <w:p w14:paraId="6EBE97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Sledeća nečistoća od toksikološkog značaja ne sme da prelazi određenu graničnu vrednost u tehničkom materijalu: </w:t>
            </w:r>
          </w:p>
          <w:p w14:paraId="20D36A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1,1,1,2-Tetrachloroethane (TCE): ≤ 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A91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E98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05C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dimetenamid-P od strane relevantnih tela Evropske unije.</w:t>
            </w:r>
          </w:p>
          <w:p w14:paraId="0CDA7D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4FC96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osiguravajući da uslovi primene uključuju nošenje odgovarajuće lične zaštitne opreme; </w:t>
            </w:r>
          </w:p>
          <w:p w14:paraId="59217F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podzemnih voda, posebno u pogledu metabolita dimetenamid-P;</w:t>
            </w:r>
          </w:p>
          <w:p w14:paraId="753455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i malih sisara biljojeda.</w:t>
            </w:r>
          </w:p>
          <w:p w14:paraId="73C78D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primenjuju se mere za smanjenje rizika.</w:t>
            </w:r>
          </w:p>
        </w:tc>
      </w:tr>
      <w:tr w:rsidR="00292711" w:rsidRPr="00292711" w14:paraId="3B65F39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28F6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85EA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Tolclofos-methyl</w:t>
            </w:r>
          </w:p>
          <w:p w14:paraId="208B2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(Tolklofos-metil)</w:t>
            </w:r>
          </w:p>
          <w:p w14:paraId="1513C6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57018-04-9</w:t>
            </w:r>
          </w:p>
          <w:p w14:paraId="32BB9D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479</w:t>
            </w:r>
          </w:p>
        </w:tc>
        <w:tc>
          <w:tcPr>
            <w:tcW w:w="0" w:type="auto"/>
            <w:tcBorders>
              <w:top w:val="outset" w:sz="6" w:space="0" w:color="auto"/>
              <w:left w:val="outset" w:sz="6" w:space="0" w:color="auto"/>
              <w:bottom w:val="outset" w:sz="6" w:space="0" w:color="auto"/>
              <w:right w:val="outset" w:sz="6" w:space="0" w:color="auto"/>
            </w:tcBorders>
            <w:vAlign w:val="center"/>
            <w:hideMark/>
          </w:tcPr>
          <w:p w14:paraId="62910A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O-2,6-dichloro-p-tolyl O,O-dimethyl phosphorothioate</w:t>
            </w:r>
          </w:p>
          <w:p w14:paraId="713F15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O-2,6-dichloro-4-methylphenyl O,O-dimethyl phosphorothioate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C3A8D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960 g/kg</w:t>
            </w:r>
          </w:p>
          <w:p w14:paraId="0D527F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Sledeća nečistoća od toksikološkog značaja ne sme da prelazi određenu graničnu vrednost u tehničkom materijalu: </w:t>
            </w:r>
          </w:p>
          <w:p w14:paraId="30E3C7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Metanol max. 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8F0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26C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720B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za primenu na ukrasnom bilju i krompiru.</w:t>
            </w:r>
          </w:p>
          <w:p w14:paraId="4C27E9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tolklofos-metil od strane relevantnih tela Evropske unije.</w:t>
            </w:r>
          </w:p>
          <w:p w14:paraId="322489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U ukupnoj proceni rizika posebna pažnja se obraća na: </w:t>
            </w:r>
          </w:p>
          <w:p w14:paraId="3EB789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i sisare;</w:t>
            </w:r>
          </w:p>
          <w:p w14:paraId="223090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potrošače, posebno iz razloga potencijalnog rizika od metabolita DM-TM-CH2OH u krompiru;</w:t>
            </w:r>
          </w:p>
          <w:p w14:paraId="3C1793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druge poljoprivredne radnike i druga prisutna lica.</w:t>
            </w:r>
          </w:p>
          <w:p w14:paraId="6F917C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8FFFA5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3DD0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BB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Florpyrauxifen-benzyl</w:t>
            </w:r>
          </w:p>
          <w:p w14:paraId="653D23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(Florpirauksifen-benzil)</w:t>
            </w:r>
          </w:p>
          <w:p w14:paraId="758F47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1390661-72-9</w:t>
            </w:r>
          </w:p>
          <w:p w14:paraId="14AA1E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990.227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6E70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benzyl 4-amino-3-chloro-6-(4-chloro-2-fluoro-3-methoxyphenyl)-5-fluoropyridine-2-carboxylate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081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920 g/kg</w:t>
            </w:r>
          </w:p>
          <w:p w14:paraId="09F75C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 ne sme da prelazi 3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4A8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 jul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4E665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 jul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BDD7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procene aktivne supstance florpirauxifen-benzil od strane relevantnih tela Evropske unije.</w:t>
            </w:r>
          </w:p>
          <w:p w14:paraId="7F0F26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i kopnenih neciljanih biljaka.</w:t>
            </w:r>
          </w:p>
          <w:p w14:paraId="035182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smanjenje rizika, kao što su zaštitne zone i/ili upotreba mlaznica (dizni) koje smanjuju zanošenje prilikom prskanja. </w:t>
            </w:r>
          </w:p>
        </w:tc>
      </w:tr>
      <w:tr w:rsidR="00292711" w:rsidRPr="00292711" w14:paraId="479C2EE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32E0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88E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Metalaxyl-M</w:t>
            </w:r>
          </w:p>
          <w:p w14:paraId="17E9AE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(Metalaksil-M)</w:t>
            </w:r>
          </w:p>
          <w:p w14:paraId="7AD922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70630-17-0 </w:t>
            </w:r>
          </w:p>
          <w:p w14:paraId="7718B6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A2FE6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(R)-2-{[(2,6-dimethylphenyl)= methoxyacetyl] amino}propionate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AB985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920 g/kg</w:t>
            </w:r>
          </w:p>
          <w:p w14:paraId="6A4292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Sledeće nečistoće od toksikološkog značaja ne smeju da prelaze određenu graničnu vrednost u </w:t>
            </w:r>
            <w:r w:rsidRPr="00292711">
              <w:rPr>
                <w:rFonts w:ascii="Arial" w:eastAsia="Times New Roman" w:hAnsi="Arial" w:cs="Arial"/>
                <w:kern w:val="0"/>
                <w:lang w:eastAsia="sr-Latn-RS"/>
                <w14:ligatures w14:val="none"/>
              </w:rPr>
              <w:lastRenderedPageBreak/>
              <w:t xml:space="preserve">tehničkom materijalu: </w:t>
            </w:r>
          </w:p>
          <w:p w14:paraId="16FD27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2,6-dimethylphenylamine:</w:t>
            </w:r>
          </w:p>
          <w:p w14:paraId="08DC8D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0,5 g/kg</w:t>
            </w:r>
          </w:p>
          <w:p w14:paraId="1023C8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4-methoxy-5-methyl-5H-[1,2]oxathiole-2,2-dioxide: </w:t>
            </w:r>
          </w:p>
          <w:p w14:paraId="47CA51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1 g/kg</w:t>
            </w:r>
          </w:p>
          <w:p w14:paraId="37B02F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2-[(2,6-dimethyl-phenyl)-(2-methoxyacetyl)-amino]-propionic acid 1-methoxycarbonyl-ethyl ester:</w:t>
            </w:r>
          </w:p>
          <w:p w14:paraId="7D2517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0,18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154D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jun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34CE6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672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Kada se koristi za tretiranje semena, može se odobriti samo tretiranje semena namenjenog </w:t>
            </w:r>
            <w:r w:rsidRPr="00292711">
              <w:rPr>
                <w:rFonts w:ascii="Arial" w:eastAsia="Times New Roman" w:hAnsi="Arial" w:cs="Arial"/>
                <w:kern w:val="0"/>
                <w:lang w:eastAsia="sr-Latn-RS"/>
                <w14:ligatures w14:val="none"/>
              </w:rPr>
              <w:lastRenderedPageBreak/>
              <w:t>za sejanje u staklenicima.</w:t>
            </w:r>
          </w:p>
          <w:p w14:paraId="4BDD89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metalaksil-M od strane relevantnih tela Evropske unije.</w:t>
            </w:r>
          </w:p>
          <w:p w14:paraId="0CE21B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94291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w:t>
            </w:r>
          </w:p>
          <w:p w14:paraId="69CE9C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radnika, osiguravajući da uslovi primene uključuju nošenje odgovarajuće lične zaštitne opreme, kada je to potrebno;</w:t>
            </w:r>
          </w:p>
          <w:p w14:paraId="365CC2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podzemnih voda, kada se supstanca primenjuje u regionima sa osetljivim zemljištem i/ili klimatskim uslovima;</w:t>
            </w:r>
          </w:p>
          <w:p w14:paraId="1F8B8C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zglavkara, ptica i sisara.</w:t>
            </w:r>
          </w:p>
        </w:tc>
      </w:tr>
      <w:tr w:rsidR="00292711" w:rsidRPr="00292711" w14:paraId="24062BE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F3A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141</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400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Foramsulfuron</w:t>
            </w:r>
          </w:p>
          <w:p w14:paraId="17CC1C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173159-57-4</w:t>
            </w:r>
          </w:p>
          <w:p w14:paraId="0C704F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C1D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1-(4,6-dimethoxypyrimidin-2-yl)-3-(2-dimethylcarbamoyl-5-formamidophenylsulfonyl)urea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7BD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A6B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01. jun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E90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DBF4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foramsulfuron od strane relevantnih tela Evropske unije.</w:t>
            </w:r>
          </w:p>
          <w:p w14:paraId="41462B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3C0360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potrošače i operatere;</w:t>
            </w:r>
          </w:p>
          <w:p w14:paraId="689CD8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vodene organizme i </w:t>
            </w:r>
            <w:r w:rsidRPr="00292711">
              <w:rPr>
                <w:rFonts w:ascii="Arial" w:eastAsia="Times New Roman" w:hAnsi="Arial" w:cs="Arial"/>
                <w:kern w:val="0"/>
                <w:lang w:eastAsia="sr-Latn-RS"/>
                <w14:ligatures w14:val="none"/>
              </w:rPr>
              <w:lastRenderedPageBreak/>
              <w:t>neciljane biljke.</w:t>
            </w:r>
          </w:p>
          <w:p w14:paraId="643D70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7CB19D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CEC2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142</w:t>
            </w:r>
          </w:p>
        </w:tc>
        <w:tc>
          <w:tcPr>
            <w:tcW w:w="0" w:type="auto"/>
            <w:tcBorders>
              <w:top w:val="outset" w:sz="6" w:space="0" w:color="auto"/>
              <w:left w:val="outset" w:sz="6" w:space="0" w:color="auto"/>
              <w:bottom w:val="outset" w:sz="6" w:space="0" w:color="auto"/>
              <w:right w:val="outset" w:sz="6" w:space="0" w:color="auto"/>
            </w:tcBorders>
            <w:vAlign w:val="center"/>
            <w:hideMark/>
          </w:tcPr>
          <w:p w14:paraId="65F8B4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Pyriproxyfen</w:t>
            </w:r>
          </w:p>
          <w:p w14:paraId="11293C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(Piriproksifen)</w:t>
            </w:r>
          </w:p>
          <w:p w14:paraId="760C38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95737-68-1</w:t>
            </w:r>
          </w:p>
          <w:p w14:paraId="4DD74A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32A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4-phenoxyphenyl (RS)-2-(2-pyridyloxy)propyl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46BE92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180808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 max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BBD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01. avgust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1E7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1D28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piriproksifen od strane relevantnih tela Evropske unije.</w:t>
            </w:r>
          </w:p>
          <w:p w14:paraId="21A2B3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9BB10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ostacima piriproksifena putem hrane;</w:t>
            </w:r>
          </w:p>
          <w:p w14:paraId="187B7D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organizama koji žive u sedimentima </w:t>
            </w:r>
            <w:r w:rsidRPr="00292711">
              <w:rPr>
                <w:rFonts w:ascii="Arial" w:eastAsia="Times New Roman" w:hAnsi="Arial" w:cs="Arial"/>
                <w:kern w:val="0"/>
                <w:lang w:eastAsia="sr-Latn-RS"/>
                <w14:ligatures w14:val="none"/>
              </w:rPr>
              <w:lastRenderedPageBreak/>
              <w:t>i vodenih organizama;</w:t>
            </w:r>
          </w:p>
          <w:p w14:paraId="54851B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pčela.</w:t>
            </w:r>
          </w:p>
          <w:p w14:paraId="1178DD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Što se tiče zaštite organizama koji žive u sedimentima i vodenih organizama, za upotrebu sredstava za zaštitu bilja koja sadrže piriproksifen na otvorenom, potrebno je u posebne uslove uključiti odgovarajuće mere za ublažavanje rizika, npr. zaštitne zone bez prskanja i/ili smanjenje drifta (zanošenja) prilikom prskanja, kako bi se postigao mali rizik za organizme koji žive u sedimentima i vodene organizme</w:t>
            </w:r>
          </w:p>
          <w:p w14:paraId="64E532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Što se tiče zaštite pčela, za upotrebu sredstava za zaštitu bilja koja sadrže piriproksifen na otvorenom, </w:t>
            </w:r>
            <w:r w:rsidRPr="00292711">
              <w:rPr>
                <w:rFonts w:ascii="Arial" w:eastAsia="Times New Roman" w:hAnsi="Arial" w:cs="Arial"/>
                <w:kern w:val="0"/>
                <w:lang w:eastAsia="sr-Latn-RS"/>
                <w14:ligatures w14:val="none"/>
              </w:rPr>
              <w:lastRenderedPageBreak/>
              <w:t>potrebno je u posebne uslove uključiti ograničenje primene u vreme cvetanja useva atraktivnih za pčele i odgovarajuće mere za ublažavanje rizika, npr. zaštitne zone bez prskanja i/ili smanjenje zanošenja prilikom prskanja, kako bi se postigao mali rizik za pčele i larve pčela.</w:t>
            </w:r>
          </w:p>
        </w:tc>
      </w:tr>
      <w:tr w:rsidR="00292711" w:rsidRPr="00292711" w14:paraId="0BB20A8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AC36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44E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Kieselgur (Diatomaceous earth) </w:t>
            </w:r>
          </w:p>
          <w:p w14:paraId="67F649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Kieselgur (Dijatomejska zemlja) </w:t>
            </w:r>
          </w:p>
          <w:p w14:paraId="6E814E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61790-53-2</w:t>
            </w:r>
          </w:p>
          <w:p w14:paraId="71A855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647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ED71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Kieselgur (nema IUPAC naziv)</w:t>
            </w:r>
          </w:p>
          <w:p w14:paraId="6D2806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Diatomaceous earth</w:t>
            </w:r>
          </w:p>
          <w:p w14:paraId="338E55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Diatomite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1A2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1000 g/kg</w:t>
            </w:r>
          </w:p>
          <w:p w14:paraId="665096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Minimalni sadržaj amorfnog silicijum-dioksida je 800 g/kg</w:t>
            </w:r>
          </w:p>
          <w:p w14:paraId="3C9D28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nečistoća je od toksikološkog značaja i ne sme da pređe sledeći nivo u tehničkom materijalu:</w:t>
            </w:r>
          </w:p>
          <w:p w14:paraId="74339A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Kristalni silicijum sa veličinom čestica ispod 10 μm - maksimalno 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AC702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FC8A8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B6A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kieselgur (dijatomejska zemlja) od strane relevantnih tela Evropske unije.</w:t>
            </w:r>
          </w:p>
          <w:p w14:paraId="556F11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w:t>
            </w:r>
            <w:r w:rsidRPr="00292711">
              <w:rPr>
                <w:rFonts w:ascii="Arial" w:eastAsia="Times New Roman" w:hAnsi="Arial" w:cs="Arial"/>
                <w:kern w:val="0"/>
                <w:lang w:eastAsia="sr-Latn-RS"/>
                <w14:ligatures w14:val="none"/>
              </w:rPr>
              <w:lastRenderedPageBreak/>
              <w:t>obraća na zaštitu operatera, obezbeđujući da uslovi korišćenja uključuju primenu odgovarajuće opreme za ličnu zaštitu, posebno opreme za zaštitu respiratornih organa, i druge mere za smanjenje rizika, gde je to potrebno.</w:t>
            </w:r>
          </w:p>
          <w:p w14:paraId="210303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samo upotreba u zatvorenom prostoru. Uslovi korišćenja će uključivati mere za smanjenje rizika, gde je to potrebno.</w:t>
            </w:r>
          </w:p>
        </w:tc>
      </w:tr>
      <w:tr w:rsidR="00292711" w:rsidRPr="00292711" w14:paraId="2AF23DE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84A93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144</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44B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Garlic extract </w:t>
            </w:r>
          </w:p>
          <w:p w14:paraId="6FC0EE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(Ekstrakt belog luka)</w:t>
            </w:r>
          </w:p>
          <w:p w14:paraId="577CDD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Marker components (komponente markera): diallylsulfide (DAS1), diallyldisulfide (DAS 2), diallyltrisulfide (DAS3), diallyltetrasulfide (DAS 4)</w:t>
            </w:r>
          </w:p>
          <w:p w14:paraId="6C5CA6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CAS broj: 8000-78-0; </w:t>
            </w:r>
          </w:p>
          <w:p w14:paraId="3962A4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8008-99-9</w:t>
            </w:r>
          </w:p>
          <w:p w14:paraId="184775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916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6DA5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Koncentrat belog luka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AEA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80DB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422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februar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9F0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ekstrakt belog luka od strane relevantnih tela </w:t>
            </w:r>
            <w:r w:rsidRPr="00292711">
              <w:rPr>
                <w:rFonts w:ascii="Arial" w:eastAsia="Times New Roman" w:hAnsi="Arial" w:cs="Arial"/>
                <w:kern w:val="0"/>
                <w:lang w:eastAsia="sr-Latn-RS"/>
                <w14:ligatures w14:val="none"/>
              </w:rPr>
              <w:lastRenderedPageBreak/>
              <w:t>Evropske unije.</w:t>
            </w:r>
          </w:p>
          <w:p w14:paraId="0BCF4E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vodene organizame.</w:t>
            </w:r>
          </w:p>
        </w:tc>
      </w:tr>
      <w:tr w:rsidR="00292711" w:rsidRPr="00292711" w14:paraId="2A780F3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3DF0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254AFA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Streptomyces </w:t>
            </w:r>
            <w:r w:rsidRPr="00292711">
              <w:rPr>
                <w:rFonts w:ascii="Arial" w:eastAsia="Times New Roman" w:hAnsi="Arial" w:cs="Arial"/>
                <w:kern w:val="0"/>
                <w:lang w:eastAsia="sr-Latn-RS"/>
                <w14:ligatures w14:val="none"/>
              </w:rPr>
              <w:t>soj K61</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6C2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D87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519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360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5D100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Streptomyces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K61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strane relevantnih tela Evropske unije.</w:t>
            </w:r>
          </w:p>
          <w:p w14:paraId="6DFFA5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imajući u vidu da se mikroorganizmi smatraju potencijalnim senzibilizatorima, pri čemu se mora </w:t>
            </w:r>
            <w:r w:rsidRPr="00292711">
              <w:rPr>
                <w:rFonts w:ascii="Arial" w:eastAsia="Times New Roman" w:hAnsi="Arial" w:cs="Arial"/>
                <w:kern w:val="0"/>
                <w:lang w:eastAsia="sr-Latn-RS"/>
                <w14:ligatures w14:val="none"/>
              </w:rPr>
              <w:lastRenderedPageBreak/>
              <w:t>obezbediti da uslovi za primenu sredstva za zaštitu bilja uključuju nošenje odgovarajuće opreme za ličnu zaštitu.</w:t>
            </w:r>
          </w:p>
          <w:p w14:paraId="03713E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3B0582E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EC92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9FE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Cyazofamid</w:t>
            </w:r>
          </w:p>
          <w:p w14:paraId="2026D8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(Cijazofamid)</w:t>
            </w:r>
          </w:p>
          <w:p w14:paraId="0D3B87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120116-88-3</w:t>
            </w:r>
          </w:p>
          <w:p w14:paraId="3FC626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4A8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4-chloro-2cyano-N,N-dimethyl-5-P-tolylimidazole -1-sulfonamide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7D87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935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BA5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C54E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96F44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sijazofamid od strane relevantnih tela Evropske unije.</w:t>
            </w:r>
          </w:p>
          <w:p w14:paraId="1C93C4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pažnja se obraća na:</w:t>
            </w:r>
          </w:p>
          <w:p w14:paraId="6BEB16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komercijalno proizvedenog tehničkog materijala;</w:t>
            </w:r>
          </w:p>
          <w:p w14:paraId="34D0C7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uticaj prerade na procenu rizika za potrošače;</w:t>
            </w:r>
          </w:p>
          <w:p w14:paraId="48713B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zaštita neciljanih zglavkara i kišnih glista.</w:t>
            </w:r>
          </w:p>
        </w:tc>
      </w:tr>
      <w:tr w:rsidR="00292711" w:rsidRPr="00292711" w14:paraId="1CC92BB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D7BE8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59192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Clopyralid</w:t>
            </w:r>
          </w:p>
          <w:p w14:paraId="6CB74C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(Klopiralid)</w:t>
            </w:r>
          </w:p>
          <w:p w14:paraId="4EF9F8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1702-17-6</w:t>
            </w:r>
          </w:p>
          <w:p w14:paraId="66BE7F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455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A11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3,6-dichloropyridine-2-carboxylic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DDAF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0E1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1A2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66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klopiralid od strane relevantnih tela Evropske unije.</w:t>
            </w:r>
          </w:p>
          <w:p w14:paraId="65DA94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D91BE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komercijalno proizvedeno</w:t>
            </w:r>
            <w:r w:rsidRPr="00292711">
              <w:rPr>
                <w:rFonts w:ascii="Arial" w:eastAsia="Times New Roman" w:hAnsi="Arial" w:cs="Arial"/>
                <w:kern w:val="0"/>
                <w:lang w:eastAsia="sr-Latn-RS"/>
                <w14:ligatures w14:val="none"/>
              </w:rPr>
              <w:lastRenderedPageBreak/>
              <w:t>g tehničkog materijala;</w:t>
            </w:r>
          </w:p>
          <w:p w14:paraId="2B513D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66A883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moguće prisustvo ostataka klopiralida u narednim biljkama u plodoredu; </w:t>
            </w:r>
          </w:p>
          <w:p w14:paraId="69D7A2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mogući prenos ostataka klopiralida putem komposta ili stajnjaka životinja čija hrana potiče iz tretiranih područja, kako bi se izbeglo oštećenje osetljivih useva;</w:t>
            </w:r>
          </w:p>
          <w:p w14:paraId="10830E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u osetljivim područjima.</w:t>
            </w:r>
          </w:p>
          <w:p w14:paraId="0EDBAE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w:t>
            </w:r>
            <w:r w:rsidRPr="00292711">
              <w:rPr>
                <w:rFonts w:ascii="Arial" w:eastAsia="Times New Roman" w:hAnsi="Arial" w:cs="Arial"/>
                <w:kern w:val="0"/>
                <w:lang w:eastAsia="sr-Latn-RS"/>
                <w14:ligatures w14:val="none"/>
              </w:rPr>
              <w:lastRenderedPageBreak/>
              <w:t>uključiti, kada je to potrebno, mere za smanjenje rizika.</w:t>
            </w:r>
          </w:p>
        </w:tc>
      </w:tr>
      <w:tr w:rsidR="00292711" w:rsidRPr="00292711" w14:paraId="60BB113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C9FEC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3CA6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Purpureocillium lilacinum</w:t>
            </w:r>
            <w:r w:rsidRPr="00292711">
              <w:rPr>
                <w:rFonts w:ascii="Arial" w:eastAsia="Times New Roman" w:hAnsi="Arial" w:cs="Arial"/>
                <w:kern w:val="0"/>
                <w:lang w:eastAsia="sr-Latn-RS"/>
                <w14:ligatures w14:val="none"/>
              </w:rPr>
              <w:t xml:space="preserve"> </w:t>
            </w:r>
          </w:p>
          <w:p w14:paraId="07C86A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Paecilomyces lilacinus)</w:t>
            </w:r>
            <w:r w:rsidRPr="00292711">
              <w:rPr>
                <w:rFonts w:ascii="Arial" w:eastAsia="Times New Roman" w:hAnsi="Arial" w:cs="Arial"/>
                <w:kern w:val="0"/>
                <w:lang w:eastAsia="sr-Latn-RS"/>
                <w14:ligatures w14:val="none"/>
              </w:rPr>
              <w:t xml:space="preserve"> soj 251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EA89D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C1AF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6666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D7C42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3202B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Purpureocillium lilacinum</w:t>
            </w:r>
            <w:r w:rsidRPr="00292711">
              <w:rPr>
                <w:rFonts w:ascii="Arial" w:eastAsia="Times New Roman" w:hAnsi="Arial" w:cs="Arial"/>
                <w:kern w:val="0"/>
                <w:lang w:eastAsia="sr-Latn-RS"/>
                <w14:ligatures w14:val="none"/>
              </w:rPr>
              <w:t xml:space="preserve"> soj 251 od strane relevantnih tela Evropske unije.</w:t>
            </w:r>
          </w:p>
          <w:p w14:paraId="142091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407403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održavanje strogih uslova zaštite životne sredine i ispitivanja kontrole kvaliteta u toku procesa proizvodnje od strane proizvođača, kako bi se osiguralo poštovanje graničnih vrednosti mikrobiološk</w:t>
            </w:r>
            <w:r w:rsidRPr="00292711">
              <w:rPr>
                <w:rFonts w:ascii="Arial" w:eastAsia="Times New Roman" w:hAnsi="Arial" w:cs="Arial"/>
                <w:kern w:val="0"/>
                <w:lang w:eastAsia="sr-Latn-RS"/>
                <w14:ligatures w14:val="none"/>
              </w:rPr>
              <w:lastRenderedPageBreak/>
              <w:t>e kontaminacije.</w:t>
            </w:r>
          </w:p>
          <w:p w14:paraId="3DC2C9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smatraju potencijalnim senzibilizatorima, pri čemu se mora obezbediti da uslovi za primenu sredstva za zaštitu bilja uključuju nošenje odgovarajuće opreme za ličnu zaštitu.</w:t>
            </w:r>
          </w:p>
          <w:p w14:paraId="74C5BB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F1317C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9102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FB7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Flumioxazin</w:t>
            </w:r>
          </w:p>
          <w:p w14:paraId="0EED4B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(Flumioksazin)</w:t>
            </w:r>
          </w:p>
          <w:p w14:paraId="4070A4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103361-09-7</w:t>
            </w:r>
          </w:p>
          <w:p w14:paraId="3C5EA0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578</w:t>
            </w:r>
          </w:p>
        </w:tc>
        <w:tc>
          <w:tcPr>
            <w:tcW w:w="0" w:type="auto"/>
            <w:tcBorders>
              <w:top w:val="outset" w:sz="6" w:space="0" w:color="auto"/>
              <w:left w:val="outset" w:sz="6" w:space="0" w:color="auto"/>
              <w:bottom w:val="outset" w:sz="6" w:space="0" w:color="auto"/>
              <w:right w:val="outset" w:sz="6" w:space="0" w:color="auto"/>
            </w:tcBorders>
            <w:vAlign w:val="center"/>
            <w:hideMark/>
          </w:tcPr>
          <w:p w14:paraId="154D00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N-(7-fluoro-3,4-dihydro-3-oxo-4-prop-2-ynyl-2H-1,4-benzoxazin-6-yl) cyclohex-1-ene-1,2-dicarboximide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437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F15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1E9CC0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A91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aktivne supstance flumioksazin od strane relevantnih tela Evropske unije.</w:t>
            </w:r>
          </w:p>
          <w:p w14:paraId="24F177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5E7F23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odobrenog za upotrebu u sredstvima za zaštitu bilja;</w:t>
            </w:r>
          </w:p>
          <w:p w14:paraId="4E8996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supstanca primenjuje u regionima sa osetljivim zemljištem i/ili klimatskim uslovima;</w:t>
            </w:r>
          </w:p>
          <w:p w14:paraId="0F5D56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biljaka.</w:t>
            </w:r>
          </w:p>
          <w:p w14:paraId="0ABA10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98A4B3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8507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150</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ADB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Carbon dioxide</w:t>
            </w:r>
          </w:p>
          <w:p w14:paraId="4A6ED1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(Ugljen dioksid)</w:t>
            </w:r>
          </w:p>
          <w:p w14:paraId="185BD3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124-38-9</w:t>
            </w:r>
          </w:p>
          <w:p w14:paraId="15D5CC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844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60C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Carbon dioxide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6FCAA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99,9 %</w:t>
            </w:r>
          </w:p>
          <w:p w14:paraId="361405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Sledeće nečistoće izazivaju zabrinutost u toksikološkom smislu i ne smeju da prelaze sledeći nivo u tehničkom materijalu:</w:t>
            </w:r>
          </w:p>
          <w:p w14:paraId="392768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fosfan max. 0,3 ppm v/v;</w:t>
            </w:r>
          </w:p>
          <w:p w14:paraId="37DCAB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benzen max. 0,02 ppm v/v;</w:t>
            </w:r>
          </w:p>
          <w:p w14:paraId="27B7D1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ugljen monoksid max. 10 ppm v/v;</w:t>
            </w:r>
          </w:p>
          <w:p w14:paraId="51F6C3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metanol max. 10 ppm v/v;</w:t>
            </w:r>
          </w:p>
          <w:p w14:paraId="02BFEF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cijanovodonična kiselina max. 0,5 ppm v/v.</w:t>
            </w:r>
          </w:p>
        </w:tc>
        <w:tc>
          <w:tcPr>
            <w:tcW w:w="0" w:type="auto"/>
            <w:tcBorders>
              <w:top w:val="outset" w:sz="6" w:space="0" w:color="auto"/>
              <w:left w:val="outset" w:sz="6" w:space="0" w:color="auto"/>
              <w:bottom w:val="outset" w:sz="6" w:space="0" w:color="auto"/>
              <w:right w:val="outset" w:sz="6" w:space="0" w:color="auto"/>
            </w:tcBorders>
            <w:vAlign w:val="center"/>
            <w:hideMark/>
          </w:tcPr>
          <w:p w14:paraId="184DD9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maj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F87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 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F91D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w:t>
            </w:r>
            <w:r w:rsidRPr="00292711">
              <w:rPr>
                <w:rFonts w:ascii="Arial" w:eastAsia="Times New Roman" w:hAnsi="Arial" w:cs="Arial"/>
                <w:kern w:val="0"/>
                <w:lang w:eastAsia="sr-Latn-RS"/>
                <w14:ligatures w14:val="none"/>
              </w:rPr>
              <w:lastRenderedPageBreak/>
              <w:t>donošenju odluke o registraciji sredstva za zaštitu bilja, uzimaju se u obzir i zaključci postupka procene aktivne supstance ugljen dioksid od strane relevantnih tela Evropske unije.</w:t>
            </w:r>
          </w:p>
          <w:p w14:paraId="5CEFD4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77B3A0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odgovarajuće provetravanje (npr. uz potvrdu o odvođenju gasa) pre ponovnog ulaska osoba u tretirana i/ili okolna područja (npr. komore, zgrade ili silose);</w:t>
            </w:r>
          </w:p>
          <w:p w14:paraId="412E78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potrebu uspostavljanja zaštitnih zona za stanare (podložno promenama uzimajući u obzir brzinu vetra u datoj državi).</w:t>
            </w:r>
          </w:p>
          <w:p w14:paraId="2EC729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Uslovi za primenu sredstva za zaštitu bilja moraju uključiti, kada je to potrebno, mere za smanjenje rizika.</w:t>
            </w:r>
          </w:p>
        </w:tc>
      </w:tr>
      <w:tr w:rsidR="00292711" w:rsidRPr="00292711" w14:paraId="142BC0C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38D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151</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4E3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soj 203</w:t>
            </w:r>
          </w:p>
          <w:p w14:paraId="539BE7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CBS 121097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2DC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84E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Maksimalan nivo beauvericina: 80 µg/kg u formulisanom proizvodu</w:t>
            </w:r>
          </w:p>
        </w:tc>
        <w:tc>
          <w:tcPr>
            <w:tcW w:w="0" w:type="auto"/>
            <w:tcBorders>
              <w:top w:val="outset" w:sz="6" w:space="0" w:color="auto"/>
              <w:left w:val="outset" w:sz="6" w:space="0" w:color="auto"/>
              <w:bottom w:val="outset" w:sz="6" w:space="0" w:color="auto"/>
              <w:right w:val="outset" w:sz="6" w:space="0" w:color="auto"/>
            </w:tcBorders>
            <w:vAlign w:val="center"/>
            <w:hideMark/>
          </w:tcPr>
          <w:p w14:paraId="20D008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19. april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283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april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DAE69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jedino primena na ukrasnim palmama.</w:t>
            </w:r>
          </w:p>
          <w:p w14:paraId="070BAD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soj 203 od strane relevantnih tela Evropske unije.</w:t>
            </w:r>
          </w:p>
          <w:p w14:paraId="661C6B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6B4DAC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maksimalan nivo metabolita beauvericina </w:t>
            </w:r>
            <w:r w:rsidRPr="00292711">
              <w:rPr>
                <w:rFonts w:ascii="Arial" w:eastAsia="Times New Roman" w:hAnsi="Arial" w:cs="Arial"/>
                <w:kern w:val="0"/>
                <w:lang w:eastAsia="sr-Latn-RS"/>
                <w14:ligatures w14:val="none"/>
              </w:rPr>
              <w:lastRenderedPageBreak/>
              <w:t>u sredstvu za zaštitu bilja;</w:t>
            </w:r>
          </w:p>
          <w:p w14:paraId="1DDE00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uzimajući u obzir da vrsta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bez obzira na soj, može izazvati alergiju kod ljudi izlaganjem putem kože i udisanjem, pri čemu se mora obezbediti da uslovi za primenu sredstva za zaštitu bilja uključuju nošenje odgovarajuće opreme za ličnu zaštitu.</w:t>
            </w:r>
          </w:p>
          <w:p w14:paraId="68D4CC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striktno održavanje ekoloških uslova i analize kontrole kvaliteta u toku procesa proizvodnje.</w:t>
            </w:r>
          </w:p>
          <w:p w14:paraId="46A3C7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w:t>
            </w:r>
            <w:r w:rsidRPr="00292711">
              <w:rPr>
                <w:rFonts w:ascii="Arial" w:eastAsia="Times New Roman" w:hAnsi="Arial" w:cs="Arial"/>
                <w:kern w:val="0"/>
                <w:lang w:eastAsia="sr-Latn-RS"/>
                <w14:ligatures w14:val="none"/>
              </w:rPr>
              <w:lastRenderedPageBreak/>
              <w:t>kada je to potrebno, mere za smanjenje rizika.</w:t>
            </w:r>
          </w:p>
        </w:tc>
      </w:tr>
      <w:tr w:rsidR="00292711" w:rsidRPr="00292711" w14:paraId="56C037C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9011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1E8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Bifenazate</w:t>
            </w:r>
          </w:p>
          <w:p w14:paraId="233B46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(Bifenazat)</w:t>
            </w:r>
          </w:p>
          <w:p w14:paraId="33FDD8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149877-41-8</w:t>
            </w:r>
          </w:p>
          <w:p w14:paraId="2C5614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5BAD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Isopropyl 2-(4-methoxybiphenyl-3-yl)hydrazinoformate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0924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980 g/kg</w:t>
            </w:r>
          </w:p>
          <w:p w14:paraId="16BBF0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Toluen je od toksikološkog značaja i ne sme da pređe 0,7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EFD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45CE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727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jedino primena na nejestivim kulturama u trajnim staklenicima.</w:t>
            </w:r>
          </w:p>
          <w:p w14:paraId="3D7D6B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bifenazat od strane relevantnih tela Evropske unije.</w:t>
            </w:r>
          </w:p>
          <w:p w14:paraId="0FA35B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posebna pažnja se obraća na: </w:t>
            </w:r>
          </w:p>
          <w:p w14:paraId="090145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radnika, pri čemu se mora obezbediti da uslovi za primenu sredstva za zaštitu bilja uključuju nošenje </w:t>
            </w:r>
            <w:r w:rsidRPr="00292711">
              <w:rPr>
                <w:rFonts w:ascii="Arial" w:eastAsia="Times New Roman" w:hAnsi="Arial" w:cs="Arial"/>
                <w:kern w:val="0"/>
                <w:lang w:eastAsia="sr-Latn-RS"/>
                <w14:ligatures w14:val="none"/>
              </w:rPr>
              <w:lastRenderedPageBreak/>
              <w:t>odgovarajuće opreme za ličnu zaštitu.</w:t>
            </w:r>
          </w:p>
          <w:p w14:paraId="10E490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pčele i bumbare puštene na oprašivanje u trajnim plastenicima.</w:t>
            </w:r>
          </w:p>
          <w:p w14:paraId="2B96E4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ED662F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8D2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153</w:t>
            </w:r>
          </w:p>
        </w:tc>
        <w:tc>
          <w:tcPr>
            <w:tcW w:w="0" w:type="auto"/>
            <w:tcBorders>
              <w:top w:val="outset" w:sz="6" w:space="0" w:color="auto"/>
              <w:left w:val="outset" w:sz="6" w:space="0" w:color="auto"/>
              <w:bottom w:val="outset" w:sz="6" w:space="0" w:color="auto"/>
              <w:right w:val="outset" w:sz="6" w:space="0" w:color="auto"/>
            </w:tcBorders>
            <w:vAlign w:val="center"/>
            <w:hideMark/>
          </w:tcPr>
          <w:p w14:paraId="64128A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Straight Chain Lepidopteran Pheromones (aldehydes)</w:t>
            </w:r>
          </w:p>
          <w:p w14:paraId="36634D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(Feromoni normalnog lanca za </w:t>
            </w:r>
            <w:r w:rsidRPr="00292711">
              <w:rPr>
                <w:rFonts w:ascii="Arial" w:eastAsia="Times New Roman" w:hAnsi="Arial" w:cs="Arial"/>
                <w:i/>
                <w:iCs/>
                <w:kern w:val="0"/>
                <w:lang w:eastAsia="sr-Latn-RS"/>
                <w14:ligatures w14:val="none"/>
              </w:rPr>
              <w:t>Lepidoptera</w:t>
            </w:r>
            <w:r w:rsidRPr="00292711">
              <w:rPr>
                <w:rFonts w:ascii="Arial" w:eastAsia="Times New Roman" w:hAnsi="Arial" w:cs="Arial"/>
                <w:kern w:val="0"/>
                <w:lang w:eastAsia="sr-Latn-RS"/>
                <w14:ligatures w14:val="none"/>
              </w:rPr>
              <w:t xml:space="preserve"> (aldehidi))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1AACE3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Detalji su dati u Izveštaju o proceni (SANTE/10828/2021)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75A655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Detalji su dati u Izveštaju o proceni (SANTE/10828/2021)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921AB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2022.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C7D3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avgust 2037.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BFF1B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aktivnih supstanci feromoni normalnog lanca za </w:t>
            </w:r>
            <w:r w:rsidRPr="00292711">
              <w:rPr>
                <w:rFonts w:ascii="Arial" w:eastAsia="Times New Roman" w:hAnsi="Arial" w:cs="Arial"/>
                <w:i/>
                <w:iCs/>
                <w:kern w:val="0"/>
                <w:lang w:eastAsia="sr-Latn-RS"/>
                <w14:ligatures w14:val="none"/>
              </w:rPr>
              <w:t>Lepidoptera</w:t>
            </w:r>
            <w:r w:rsidRPr="00292711">
              <w:rPr>
                <w:rFonts w:ascii="Arial" w:eastAsia="Times New Roman" w:hAnsi="Arial" w:cs="Arial"/>
                <w:kern w:val="0"/>
                <w:lang w:eastAsia="sr-Latn-RS"/>
                <w14:ligatures w14:val="none"/>
              </w:rPr>
              <w:t xml:space="preserve"> od strane relevantnih tela Evropske unije.</w:t>
            </w:r>
          </w:p>
          <w:p w14:paraId="34BDD0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Posebna pažnja se obraća na efikasnost sredstva za </w:t>
            </w:r>
            <w:r w:rsidRPr="00292711">
              <w:rPr>
                <w:rFonts w:ascii="Arial" w:eastAsia="Times New Roman" w:hAnsi="Arial" w:cs="Arial"/>
                <w:kern w:val="0"/>
                <w:lang w:eastAsia="sr-Latn-RS"/>
                <w14:ligatures w14:val="none"/>
              </w:rPr>
              <w:lastRenderedPageBreak/>
              <w:t>zaštitu bilja koje sadrži ili pojedinačne aktivne supstance ili njihove mešavine.</w:t>
            </w:r>
          </w:p>
          <w:p w14:paraId="710458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1FE4D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9F3F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604D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Straight Chain Lepidopteran Pheromones (aalcohols)</w:t>
            </w:r>
          </w:p>
          <w:p w14:paraId="7A9A79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(Feromoni normalnog lanca za </w:t>
            </w:r>
            <w:r w:rsidRPr="00292711">
              <w:rPr>
                <w:rFonts w:ascii="Arial" w:eastAsia="Times New Roman" w:hAnsi="Arial" w:cs="Arial"/>
                <w:i/>
                <w:iCs/>
                <w:kern w:val="0"/>
                <w:lang w:eastAsia="sr-Latn-RS"/>
                <w14:ligatures w14:val="none"/>
              </w:rPr>
              <w:t>Lepidoptera</w:t>
            </w:r>
            <w:r w:rsidRPr="00292711">
              <w:rPr>
                <w:rFonts w:ascii="Arial" w:eastAsia="Times New Roman" w:hAnsi="Arial" w:cs="Arial"/>
                <w:kern w:val="0"/>
                <w:lang w:eastAsia="sr-Latn-RS"/>
                <w14:ligatures w14:val="none"/>
              </w:rPr>
              <w:t xml:space="preserve"> (alkoholi))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418A99"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46EC05C"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7D66CC7"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817E297"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75C7B99"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r>
      <w:tr w:rsidR="00292711" w:rsidRPr="00292711" w14:paraId="65C8C7C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F625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14:paraId="65003F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Pythium oligandrum</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M1</w:t>
            </w:r>
          </w:p>
          <w:p w14:paraId="558394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33E140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ATCC 38472</w:t>
            </w:r>
          </w:p>
        </w:tc>
        <w:tc>
          <w:tcPr>
            <w:tcW w:w="0" w:type="auto"/>
            <w:tcBorders>
              <w:top w:val="outset" w:sz="6" w:space="0" w:color="auto"/>
              <w:left w:val="outset" w:sz="6" w:space="0" w:color="auto"/>
              <w:bottom w:val="outset" w:sz="6" w:space="0" w:color="auto"/>
              <w:right w:val="outset" w:sz="6" w:space="0" w:color="auto"/>
            </w:tcBorders>
            <w:vAlign w:val="center"/>
            <w:hideMark/>
          </w:tcPr>
          <w:p w14:paraId="6371B6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6C33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E08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FC448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82234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Pythium oligandrum</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M1 od strane relevantnih tela Evropske unije.</w:t>
            </w:r>
          </w:p>
          <w:p w14:paraId="733F5C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posebna pažnja se obraća na: </w:t>
            </w:r>
          </w:p>
          <w:p w14:paraId="60DCD0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specifikaciju komercijalno proizvedeno</w:t>
            </w:r>
            <w:r w:rsidRPr="00292711">
              <w:rPr>
                <w:rFonts w:ascii="Arial" w:eastAsia="Times New Roman" w:hAnsi="Arial" w:cs="Arial"/>
                <w:kern w:val="0"/>
                <w:lang w:eastAsia="sr-Latn-RS"/>
                <w14:ligatures w14:val="none"/>
              </w:rPr>
              <w:lastRenderedPageBreak/>
              <w:t>g tehničkog materijala u sredstvima za zaštitu bilja.</w:t>
            </w:r>
          </w:p>
          <w:p w14:paraId="122783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i da se ne mogu isključiti fizički efekti na respiratorni sistem zbog ostataka podloge za gajenje kulture i koformulanata u proizvodu za kontrolu mikrobnih štetočina (MPCP).</w:t>
            </w:r>
          </w:p>
          <w:p w14:paraId="10E615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mere za smanjenje rizika, kao što su odgovarajuća lična zaštitna sredstva i sredstva za zaštitu disajnih putova za </w:t>
            </w:r>
            <w:r w:rsidRPr="00292711">
              <w:rPr>
                <w:rFonts w:ascii="Arial" w:eastAsia="Times New Roman" w:hAnsi="Arial" w:cs="Arial"/>
                <w:kern w:val="0"/>
                <w:lang w:eastAsia="sr-Latn-RS"/>
                <w14:ligatures w14:val="none"/>
              </w:rPr>
              <w:lastRenderedPageBreak/>
              <w:t xml:space="preserve">korisnike sredstava koja sadrže </w:t>
            </w:r>
            <w:r w:rsidRPr="00292711">
              <w:rPr>
                <w:rFonts w:ascii="Arial" w:eastAsia="Times New Roman" w:hAnsi="Arial" w:cs="Arial"/>
                <w:i/>
                <w:iCs/>
                <w:kern w:val="0"/>
                <w:lang w:eastAsia="sr-Latn-RS"/>
                <w14:ligatures w14:val="none"/>
              </w:rPr>
              <w:t>Pythium oligandrum</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M1.</w:t>
            </w:r>
          </w:p>
        </w:tc>
      </w:tr>
      <w:tr w:rsidR="00292711" w:rsidRPr="00292711" w14:paraId="3A903C9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608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156</w:t>
            </w:r>
          </w:p>
        </w:tc>
        <w:tc>
          <w:tcPr>
            <w:tcW w:w="0" w:type="auto"/>
            <w:tcBorders>
              <w:top w:val="outset" w:sz="6" w:space="0" w:color="auto"/>
              <w:left w:val="outset" w:sz="6" w:space="0" w:color="auto"/>
              <w:bottom w:val="outset" w:sz="6" w:space="0" w:color="auto"/>
              <w:right w:val="outset" w:sz="6" w:space="0" w:color="auto"/>
            </w:tcBorders>
            <w:vAlign w:val="center"/>
            <w:hideMark/>
          </w:tcPr>
          <w:p w14:paraId="16916D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Pseudomonas chlororaphis</w:t>
            </w:r>
            <w:r w:rsidRPr="00292711">
              <w:rPr>
                <w:rFonts w:ascii="Arial" w:eastAsia="Times New Roman" w:hAnsi="Arial" w:cs="Arial"/>
                <w:kern w:val="0"/>
                <w:lang w:eastAsia="sr-Latn-RS"/>
                <w14:ligatures w14:val="none"/>
              </w:rPr>
              <w:t xml:space="preserve"> </w:t>
            </w:r>
          </w:p>
          <w:p w14:paraId="643190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MA 342</w:t>
            </w:r>
          </w:p>
          <w:p w14:paraId="5C77F1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Kolekcije kultura: </w:t>
            </w:r>
          </w:p>
          <w:p w14:paraId="00898C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NCIMB, UK: NCIMB 40616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7E7D3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3AF3D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Količina sekundarnog metabolita 2,3-deepoxy-2,3-didehydro-rhizoxin (DDR) u sredstvu (agensu) za</w:t>
            </w:r>
          </w:p>
          <w:p w14:paraId="04CDC3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kontrolu mikrobnih</w:t>
            </w:r>
          </w:p>
          <w:p w14:paraId="64D2CE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štetnih organizama</w:t>
            </w:r>
          </w:p>
          <w:p w14:paraId="064941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(MPCA) ne sme da prelazi granicu kvantifi-kacije (LOQ 2 μg/ml).</w:t>
            </w:r>
          </w:p>
          <w:p w14:paraId="436176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metode proizvodnje agensa za kontrolu mikrobnih štetočina (MPCA)</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F97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507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FD9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jedino registrovano kao fungicid za tretiranje semena u zatvorenim uređajima za tretiranje semena.</w:t>
            </w:r>
          </w:p>
          <w:p w14:paraId="10B774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Pseudomonas chlororaphis</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MA 342 od strane relevantnih tela Evropske unije.</w:t>
            </w:r>
          </w:p>
          <w:p w14:paraId="69077B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5F0CCC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količinu sekundarnog metabolita </w:t>
            </w:r>
            <w:r w:rsidRPr="00292711">
              <w:rPr>
                <w:rFonts w:ascii="Arial" w:eastAsia="Times New Roman" w:hAnsi="Arial" w:cs="Arial"/>
                <w:kern w:val="0"/>
                <w:lang w:eastAsia="sr-Latn-RS"/>
                <w14:ligatures w14:val="none"/>
              </w:rPr>
              <w:lastRenderedPageBreak/>
              <w:t>2,3-deepoxy-2,3-didehydro-rhizoxin (DDR) u sredstvu za kontrolu mikrobnih štetnih organizama, koja ne sme da preći 2 μg/ml.</w:t>
            </w:r>
          </w:p>
          <w:p w14:paraId="091501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w:t>
            </w:r>
            <w:r w:rsidRPr="00292711">
              <w:rPr>
                <w:rFonts w:ascii="Arial" w:eastAsia="Times New Roman" w:hAnsi="Arial" w:cs="Arial"/>
                <w:i/>
                <w:iCs/>
                <w:kern w:val="0"/>
                <w:lang w:eastAsia="sr-Latn-RS"/>
                <w14:ligatures w14:val="none"/>
              </w:rPr>
              <w:t xml:space="preserve"> Pseudomonas chlororaphis</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 xml:space="preserve">soj MA 342, kao i svaki drugi mikroorganizam, smatra potencijalnim senzibilizatorom, posebno pazeći na izloženost udisanjem. </w:t>
            </w:r>
          </w:p>
          <w:p w14:paraId="05E996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p w14:paraId="6D38E4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w:t>
            </w:r>
            <w:r w:rsidRPr="00292711">
              <w:rPr>
                <w:rFonts w:ascii="Arial" w:eastAsia="Times New Roman" w:hAnsi="Arial" w:cs="Arial"/>
                <w:kern w:val="0"/>
                <w:lang w:eastAsia="sr-Latn-RS"/>
                <w14:ligatures w14:val="none"/>
              </w:rPr>
              <w:lastRenderedPageBreak/>
              <w:t>sredstva za zaštitu bilja moraju uključiti, kada je to potrebno, mere za smanjenje rizika.</w:t>
            </w:r>
          </w:p>
        </w:tc>
      </w:tr>
      <w:tr w:rsidR="00292711" w:rsidRPr="00292711" w14:paraId="45104F6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0CC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45EBF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Abamectin</w:t>
            </w:r>
          </w:p>
          <w:p w14:paraId="21E16B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(Abamektin)</w:t>
            </w:r>
          </w:p>
          <w:p w14:paraId="5FD562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71751-41-2</w:t>
            </w:r>
          </w:p>
          <w:p w14:paraId="1823A9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Avermectin B1a</w:t>
            </w:r>
          </w:p>
          <w:p w14:paraId="2B3698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65195-55-3</w:t>
            </w:r>
          </w:p>
          <w:p w14:paraId="688493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Avermectin B1b</w:t>
            </w:r>
          </w:p>
          <w:p w14:paraId="411D85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65195-56-4</w:t>
            </w:r>
          </w:p>
          <w:p w14:paraId="249774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Abamectin</w:t>
            </w:r>
          </w:p>
          <w:p w14:paraId="615601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495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8CD5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Avermectin B1a (Avermektin B1a)</w:t>
            </w:r>
          </w:p>
          <w:p w14:paraId="24F3BB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(10E,14E,16E,22Z)-(1R,4S,5′S,6S,6′R, 8R,12S,13S,20R,21R,24S)-6′-[(S)-sec-butyl]-21,24-dihydroxy-5′,11.13,22-tetramethyl-2-oxo-3.7,19-trioxatetra=cyclo[15.6.1.14,8020,24] pentacosa-10.14,16,22-tetraene-6-spiro-2′-(5′,6′-dihydro-2′-Hpyran)-12-yl 2,6-dideoxy-4-O-(2,6-dideoxy-3-O-methyl-α-L-arabino-hexopyranosyl)-3-O-methyl-α-L-arabinohexopyranoside</w:t>
            </w:r>
          </w:p>
          <w:p w14:paraId="35651C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Avermectin B1b (Avermektin B1b)</w:t>
            </w:r>
          </w:p>
          <w:p w14:paraId="0305A4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((10E,14E,16E,22Z)-(1R,4S,5′S,6S, 6′R,8R,12S,13S,20R,21R,24S)-21,24-dihydroxy-6′-isopropyl-5′,11.13,22-tetramethyl-2-oxo-3.7,19-trioxatetra=cyclo[15.6.1.14,8020,24]pentacosa-10.14,16,22-tetraene-6-spiro-2′-(5′,6′-dihydro-2′-Hpyran)-12-yl 2,6-dideoxy-4-O-(2,6-dideoxy-3-O-methyl-α-L-arabino-hexopyranosyl)-3-O-methyl-α-L-arabinohexopyranoside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92A9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850 g/kg abamektina (suma avermektina B1a i avermektina B1b), najmanje 800 g/kg avermektina B1a i najviše 200 g/kg avermektina B1b</w:t>
            </w:r>
          </w:p>
        </w:tc>
        <w:tc>
          <w:tcPr>
            <w:tcW w:w="0" w:type="auto"/>
            <w:tcBorders>
              <w:top w:val="outset" w:sz="6" w:space="0" w:color="auto"/>
              <w:left w:val="outset" w:sz="6" w:space="0" w:color="auto"/>
              <w:bottom w:val="outset" w:sz="6" w:space="0" w:color="auto"/>
              <w:right w:val="outset" w:sz="6" w:space="0" w:color="auto"/>
            </w:tcBorders>
            <w:vAlign w:val="center"/>
            <w:hideMark/>
          </w:tcPr>
          <w:p w14:paraId="377786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D9A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743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jedino primena koja omogućava kontrolisanu razmenu materije i energije sa okolinom i sprečava oslobađanje sredstva za zaštitu bilja u životnu sredinu, posebno upotreba u trajnim staklenicima.</w:t>
            </w:r>
          </w:p>
          <w:p w14:paraId="1608CA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abamektina od strane relevantnih tela Evropske unije.</w:t>
            </w:r>
          </w:p>
          <w:p w14:paraId="6A3C38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w:t>
            </w:r>
            <w:r w:rsidRPr="00292711">
              <w:rPr>
                <w:rFonts w:ascii="Arial" w:eastAsia="Times New Roman" w:hAnsi="Arial" w:cs="Arial"/>
                <w:kern w:val="0"/>
                <w:lang w:eastAsia="sr-Latn-RS"/>
                <w14:ligatures w14:val="none"/>
              </w:rPr>
              <w:lastRenderedPageBreak/>
              <w:t xml:space="preserve">posebna pažnja se obraća na: </w:t>
            </w:r>
          </w:p>
          <w:p w14:paraId="23516A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radnika, pri čemu se mora obezbediti da uslovi za primenu sredstva za zaštitu bilja uključuju nošenje odgovarajuće opreme za ličnu zaštitu, npr. nošenje rukavica.</w:t>
            </w:r>
          </w:p>
          <w:p w14:paraId="057A6F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rezultat fotolize na nivoima ostataka pesticida na kulturama. Posebno je važno osigurati da dostupna ispitivanja ostataka na kulturama odražavaju najkritičnije stanje u pogledu ostataka. Prema potrebi, primjenjuju se sezonska ograničenja razdoblja primene.</w:t>
            </w:r>
          </w:p>
        </w:tc>
      </w:tr>
      <w:tr w:rsidR="00292711" w:rsidRPr="00292711" w14:paraId="5CABFA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C226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C4592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soj QST 713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2068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A6345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Nominalni sadržaj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soj QST 713 u </w:t>
            </w:r>
            <w:r w:rsidRPr="00292711">
              <w:rPr>
                <w:rFonts w:ascii="Arial" w:eastAsia="Times New Roman" w:hAnsi="Arial" w:cs="Arial"/>
                <w:kern w:val="0"/>
                <w:lang w:eastAsia="sr-Latn-RS"/>
                <w14:ligatures w14:val="none"/>
              </w:rPr>
              <w:lastRenderedPageBreak/>
              <w:t xml:space="preserve">tehničkom proizvodu i formulaciji je: minimalno: </w:t>
            </w:r>
          </w:p>
          <w:p w14:paraId="4D80F0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 10</w:t>
            </w:r>
            <w:r w:rsidRPr="00292711">
              <w:rPr>
                <w:rFonts w:ascii="Arial" w:eastAsia="Times New Roman" w:hAnsi="Arial" w:cs="Arial"/>
                <w:kern w:val="0"/>
                <w:sz w:val="15"/>
                <w:szCs w:val="15"/>
                <w:vertAlign w:val="superscript"/>
                <w:lang w:eastAsia="sr-Latn-RS"/>
                <w14:ligatures w14:val="none"/>
              </w:rPr>
              <w:t>12</w:t>
            </w:r>
            <w:r w:rsidRPr="00292711">
              <w:rPr>
                <w:rFonts w:ascii="Arial" w:eastAsia="Times New Roman" w:hAnsi="Arial" w:cs="Arial"/>
                <w:kern w:val="0"/>
                <w:lang w:eastAsia="sr-Latn-RS"/>
                <w14:ligatures w14:val="none"/>
              </w:rPr>
              <w:t xml:space="preserve"> CFU/kg</w:t>
            </w:r>
          </w:p>
          <w:p w14:paraId="6687CC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maksimalno: </w:t>
            </w:r>
          </w:p>
          <w:p w14:paraId="02B251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CFU/kg</w:t>
            </w:r>
          </w:p>
          <w:p w14:paraId="0DF5BD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6E51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E2B66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0C3F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 odobravanju sredstva za zaštitu bilja koja sadrže soj </w:t>
            </w:r>
            <w:r w:rsidRPr="00292711">
              <w:rPr>
                <w:rFonts w:ascii="Arial" w:eastAsia="Times New Roman" w:hAnsi="Arial" w:cs="Arial"/>
                <w:i/>
                <w:iCs/>
                <w:kern w:val="0"/>
                <w:lang w:eastAsia="sr-Latn-RS"/>
                <w14:ligatures w14:val="none"/>
              </w:rPr>
              <w:t xml:space="preserve">Bacillus </w:t>
            </w:r>
            <w:r w:rsidRPr="00292711">
              <w:rPr>
                <w:rFonts w:ascii="Arial" w:eastAsia="Times New Roman" w:hAnsi="Arial" w:cs="Arial"/>
                <w:i/>
                <w:iCs/>
                <w:kern w:val="0"/>
                <w:lang w:eastAsia="sr-Latn-RS"/>
                <w14:ligatures w14:val="none"/>
              </w:rPr>
              <w:lastRenderedPageBreak/>
              <w:t>amyloliquefaciens</w:t>
            </w:r>
            <w:r w:rsidRPr="00292711">
              <w:rPr>
                <w:rFonts w:ascii="Arial" w:eastAsia="Times New Roman" w:hAnsi="Arial" w:cs="Arial"/>
                <w:kern w:val="0"/>
                <w:lang w:eastAsia="sr-Latn-RS"/>
                <w14:ligatures w14:val="none"/>
              </w:rPr>
              <w:t xml:space="preserve"> soj QST 713 za prskanje na otvorenom, kako bi se osigurala zaštita neciljanih organizama, uključujući pčele, potrebno je</w:t>
            </w:r>
          </w:p>
          <w:p w14:paraId="5AF36A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dozvoliti primenu u polju na kulturama u cvetanju ili u periodu cvetanja korova na polju samo u doba dana kada pčele nisu na ispaši;</w:t>
            </w:r>
          </w:p>
          <w:p w14:paraId="474A63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sprovesti mere za ublažavanje rizika koje imaju za cilj smanjenje zanošenja prilikom prskanja (npr. razmatranje primene zaštitnih zona i upotrebe mlaznica (dizni) koje smanjuju zanošenje).</w:t>
            </w:r>
          </w:p>
          <w:p w14:paraId="0BDD06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 xml:space="preserve">sredstva za zaštitu bilja, uzimaju se u obzir i zaključci postupka procene aktivne supstance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soj QST 713 od strane relevantnih tela Evropske unije.</w:t>
            </w:r>
          </w:p>
          <w:p w14:paraId="3944F1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24E273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održavanje strogih uslova zaštite životne sredine i ispitivanja kontrole kvaliteta u toku procesa proizvodnje od strane proizvođača, kako bi se osiguralo poštovanje graničnih vrednosti mikrobiološke kontaminacije.</w:t>
            </w:r>
          </w:p>
          <w:p w14:paraId="1E6EFA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specifikaciju komercijalno proizvedenog tehničkog materijala u sredstvima </w:t>
            </w:r>
            <w:r w:rsidRPr="00292711">
              <w:rPr>
                <w:rFonts w:ascii="Arial" w:eastAsia="Times New Roman" w:hAnsi="Arial" w:cs="Arial"/>
                <w:kern w:val="0"/>
                <w:lang w:eastAsia="sr-Latn-RS"/>
                <w14:ligatures w14:val="none"/>
              </w:rPr>
              <w:lastRenderedPageBreak/>
              <w:t>za zaštitu bilja.</w:t>
            </w:r>
          </w:p>
          <w:p w14:paraId="2298D8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tc>
      </w:tr>
      <w:tr w:rsidR="00292711" w:rsidRPr="00292711" w14:paraId="3700315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BC44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E5A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thuringiensis</w:t>
            </w:r>
            <w:r w:rsidRPr="00292711">
              <w:rPr>
                <w:rFonts w:ascii="Arial" w:eastAsia="Times New Roman" w:hAnsi="Arial" w:cs="Arial"/>
                <w:kern w:val="0"/>
                <w:lang w:eastAsia="sr-Latn-RS"/>
                <w14:ligatures w14:val="none"/>
              </w:rPr>
              <w:t xml:space="preserve"> subsp</w:t>
            </w:r>
            <w:r w:rsidRPr="00292711">
              <w:rPr>
                <w:rFonts w:ascii="Arial" w:eastAsia="Times New Roman" w:hAnsi="Arial" w:cs="Arial"/>
                <w:i/>
                <w:iCs/>
                <w:kern w:val="0"/>
                <w:lang w:eastAsia="sr-Latn-RS"/>
                <w14:ligatures w14:val="none"/>
              </w:rPr>
              <w:t>. aizawai</w:t>
            </w:r>
            <w:r w:rsidRPr="00292711">
              <w:rPr>
                <w:rFonts w:ascii="Arial" w:eastAsia="Times New Roman" w:hAnsi="Arial" w:cs="Arial"/>
                <w:kern w:val="0"/>
                <w:lang w:eastAsia="sr-Latn-RS"/>
                <w14:ligatures w14:val="none"/>
              </w:rPr>
              <w:t xml:space="preserve"> soj ABTS-1857</w:t>
            </w:r>
          </w:p>
        </w:tc>
        <w:tc>
          <w:tcPr>
            <w:tcW w:w="0" w:type="auto"/>
            <w:tcBorders>
              <w:top w:val="outset" w:sz="6" w:space="0" w:color="auto"/>
              <w:left w:val="outset" w:sz="6" w:space="0" w:color="auto"/>
              <w:bottom w:val="outset" w:sz="6" w:space="0" w:color="auto"/>
              <w:right w:val="outset" w:sz="6" w:space="0" w:color="auto"/>
            </w:tcBorders>
            <w:vAlign w:val="center"/>
            <w:hideMark/>
          </w:tcPr>
          <w:p w14:paraId="6F0FDB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1E3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0C2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AEC3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2950E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soj ABTS-1857 od strane relevantnih tela </w:t>
            </w:r>
            <w:r w:rsidRPr="00292711">
              <w:rPr>
                <w:rFonts w:ascii="Arial" w:eastAsia="Times New Roman" w:hAnsi="Arial" w:cs="Arial"/>
                <w:kern w:val="0"/>
                <w:lang w:eastAsia="sr-Latn-RS"/>
                <w14:ligatures w14:val="none"/>
              </w:rPr>
              <w:lastRenderedPageBreak/>
              <w:t>Evropske unije.</w:t>
            </w:r>
          </w:p>
          <w:p w14:paraId="2B5189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720711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p w14:paraId="143C3F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održavanje strogih uslova zaštite životne sredine i ispitivanja kontrole kvaliteta u toku procesa proizvodnje od strane proizvođača, kako bi se osiguralo poštovanje graničnih vrednosti mikrobiološke </w:t>
            </w:r>
            <w:r w:rsidRPr="00292711">
              <w:rPr>
                <w:rFonts w:ascii="Arial" w:eastAsia="Times New Roman" w:hAnsi="Arial" w:cs="Arial"/>
                <w:kern w:val="0"/>
                <w:lang w:eastAsia="sr-Latn-RS"/>
                <w14:ligatures w14:val="none"/>
              </w:rPr>
              <w:lastRenderedPageBreak/>
              <w:t>kontaminacije.</w:t>
            </w:r>
          </w:p>
          <w:p w14:paraId="665849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divljih oprašivača i vodenih organizama (posebno larvi medonosnih pčela i bumbara). Uslovi za primenu sredstva za zaštitu bilja moraju uključiti, kada je to potrebno, mere za smanjenje rizika.</w:t>
            </w:r>
          </w:p>
          <w:p w14:paraId="640F38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uključuju mere za smanjenje rizika, kao što je u slučaju odobrenja za upotrebu na jestivim kulturama, minimalni vremenski razmak od dva dana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soj ABTS-1857 i </w:t>
            </w:r>
            <w:r w:rsidRPr="00292711">
              <w:rPr>
                <w:rFonts w:ascii="Arial" w:eastAsia="Times New Roman" w:hAnsi="Arial" w:cs="Arial"/>
                <w:kern w:val="0"/>
                <w:lang w:eastAsia="sr-Latn-RS"/>
                <w14:ligatures w14:val="none"/>
              </w:rPr>
              <w:lastRenderedPageBreak/>
              <w:t xml:space="preserve">berbe jestivih kultura koje se koriste kao sveže, osim ako dostupni izmereni ili 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 xml:space="preserve">Aizawai </w:t>
            </w:r>
            <w:r w:rsidRPr="00292711">
              <w:rPr>
                <w:rFonts w:ascii="Arial" w:eastAsia="Times New Roman" w:hAnsi="Arial" w:cs="Arial"/>
                <w:kern w:val="0"/>
                <w:lang w:eastAsia="sr-Latn-RS"/>
                <w14:ligatures w14:val="none"/>
              </w:rPr>
              <w:t>soj ABTS-1857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007A0DE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D7143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160</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FF2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GC-91</w:t>
            </w:r>
          </w:p>
        </w:tc>
        <w:tc>
          <w:tcPr>
            <w:tcW w:w="0" w:type="auto"/>
            <w:tcBorders>
              <w:top w:val="outset" w:sz="6" w:space="0" w:color="auto"/>
              <w:left w:val="outset" w:sz="6" w:space="0" w:color="auto"/>
              <w:bottom w:val="outset" w:sz="6" w:space="0" w:color="auto"/>
              <w:right w:val="outset" w:sz="6" w:space="0" w:color="auto"/>
            </w:tcBorders>
            <w:vAlign w:val="center"/>
            <w:hideMark/>
          </w:tcPr>
          <w:p w14:paraId="395011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A27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E85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10ECD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E6C3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GC-91 od strane relevantnih tela Evropske unije.</w:t>
            </w:r>
          </w:p>
          <w:p w14:paraId="62DDB5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6E826F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lastRenderedPageBreak/>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p w14:paraId="1CFB36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održavanje strogih uslova zaštite životne sredine i ispitivanja kontrole kvaliteta u toku procesa proizvodnje od strane proizvođača, kako bi se osiguralo poštovanje graničnih vrednosti mikrobiološke kontaminacije.</w:t>
            </w:r>
          </w:p>
          <w:p w14:paraId="6C6763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zaštitu divljih oprašivača i vodenih organizama </w:t>
            </w:r>
            <w:r w:rsidRPr="00292711">
              <w:rPr>
                <w:rFonts w:ascii="Arial" w:eastAsia="Times New Roman" w:hAnsi="Arial" w:cs="Arial"/>
                <w:kern w:val="0"/>
                <w:lang w:eastAsia="sr-Latn-RS"/>
                <w14:ligatures w14:val="none"/>
              </w:rPr>
              <w:lastRenderedPageBreak/>
              <w:t>(posebno larvi medonosnih pčela i bumbara). Uslovi za primenu sredstva za zaštitu bilja moraju uključiti, kada je to potrebno, mere za smanjenje rizika.</w:t>
            </w:r>
          </w:p>
          <w:p w14:paraId="556AE2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uključuju mere za smanjenje rizika, kao što je u slučaju odobrenja za upotrebu na jestivim kulturama, minimalni vremenski razmak od dva dana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GC-91 i berbe jestivih kultura koje se koriste kao sveže, osim ako dostupni izmereni ili procenjeni </w:t>
            </w:r>
            <w:r w:rsidRPr="00292711">
              <w:rPr>
                <w:rFonts w:ascii="Arial" w:eastAsia="Times New Roman" w:hAnsi="Arial" w:cs="Arial"/>
                <w:kern w:val="0"/>
                <w:lang w:eastAsia="sr-Latn-RS"/>
                <w14:ligatures w14:val="none"/>
              </w:rPr>
              <w:lastRenderedPageBreak/>
              <w:t xml:space="preserve">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GC-91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0A2F15E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7533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161</w:t>
            </w:r>
          </w:p>
        </w:tc>
        <w:tc>
          <w:tcPr>
            <w:tcW w:w="0" w:type="auto"/>
            <w:tcBorders>
              <w:top w:val="outset" w:sz="6" w:space="0" w:color="auto"/>
              <w:left w:val="outset" w:sz="6" w:space="0" w:color="auto"/>
              <w:bottom w:val="outset" w:sz="6" w:space="0" w:color="auto"/>
              <w:right w:val="outset" w:sz="6" w:space="0" w:color="auto"/>
            </w:tcBorders>
            <w:vAlign w:val="center"/>
            <w:hideMark/>
          </w:tcPr>
          <w:p w14:paraId="5C4AB5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israelensis </w:t>
            </w:r>
            <w:r w:rsidRPr="00292711">
              <w:rPr>
                <w:rFonts w:ascii="Arial" w:eastAsia="Times New Roman" w:hAnsi="Arial" w:cs="Arial"/>
                <w:kern w:val="0"/>
                <w:lang w:eastAsia="sr-Latn-RS"/>
                <w14:ligatures w14:val="none"/>
              </w:rPr>
              <w:t>soj AM65-52</w:t>
            </w:r>
          </w:p>
          <w:p w14:paraId="391B36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w:t>
            </w:r>
          </w:p>
          <w:p w14:paraId="6415F8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ATCC-1276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E18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85479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178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0D1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B55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israelensis </w:t>
            </w:r>
            <w:r w:rsidRPr="00292711">
              <w:rPr>
                <w:rFonts w:ascii="Arial" w:eastAsia="Times New Roman" w:hAnsi="Arial" w:cs="Arial"/>
                <w:kern w:val="0"/>
                <w:lang w:eastAsia="sr-Latn-RS"/>
                <w14:ligatures w14:val="none"/>
              </w:rPr>
              <w:t>soj AM65-52 od strane relevantnih tela Evropske unije.</w:t>
            </w:r>
          </w:p>
          <w:p w14:paraId="606E4B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024703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zaštitu operatera i drugih poljoprivrednih radnika, imajući u vidu da se mikroorganizmi sami po sebi smatraju </w:t>
            </w:r>
            <w:r w:rsidRPr="00292711">
              <w:rPr>
                <w:rFonts w:ascii="Arial" w:eastAsia="Times New Roman" w:hAnsi="Arial" w:cs="Arial"/>
                <w:kern w:val="0"/>
                <w:lang w:eastAsia="sr-Latn-RS"/>
                <w14:ligatures w14:val="none"/>
              </w:rPr>
              <w:lastRenderedPageBreak/>
              <w:t>potencijalnim senzibilizatorima.</w:t>
            </w:r>
          </w:p>
          <w:p w14:paraId="796591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održavanje strogih uslova zaštite životne sredine i ispitivanja kontrole kvaliteta u toku procesa proizvodnje od strane proizvođača, kako bi se osiguralo poštovanje graničnih vrednosti mikrobiološke kontaminacije.</w:t>
            </w:r>
          </w:p>
          <w:p w14:paraId="4883A4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divljih oprašivača i vodenih organizama (npr. vodenih beskičmenjaka posebno iz reda Diptera) u slučaju upotrebe na otvorenom polju. Uslovi za primenu sredstva za zaštitu bilja moraju uključiti, kada je to potrebno, mere za smanjenje rizika.</w:t>
            </w:r>
          </w:p>
          <w:p w14:paraId="7D4F1E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w:t>
            </w:r>
            <w:r w:rsidRPr="00292711">
              <w:rPr>
                <w:rFonts w:ascii="Arial" w:eastAsia="Times New Roman" w:hAnsi="Arial" w:cs="Arial"/>
                <w:kern w:val="0"/>
                <w:lang w:eastAsia="sr-Latn-RS"/>
                <w14:ligatures w14:val="none"/>
              </w:rPr>
              <w:lastRenderedPageBreak/>
              <w:t>sredstva za zaštitu bilja uključuju mere za smanjenje rizika, kao što su:</w:t>
            </w:r>
          </w:p>
          <w:p w14:paraId="5F647E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adekvatna ličnu zaštitnu oprema za operatere koji koriste proizvode koji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israelensis </w:t>
            </w:r>
            <w:r w:rsidRPr="00292711">
              <w:rPr>
                <w:rFonts w:ascii="Arial" w:eastAsia="Times New Roman" w:hAnsi="Arial" w:cs="Arial"/>
                <w:kern w:val="0"/>
                <w:lang w:eastAsia="sr-Latn-RS"/>
                <w14:ligatures w14:val="none"/>
              </w:rPr>
              <w:t>soj AM65-52;</w:t>
            </w:r>
          </w:p>
          <w:p w14:paraId="2D50A7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 slučaju odobrenja za upotrebu na jestivim kulturama, minimalni vremenski razmak od tri dana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israelensis </w:t>
            </w:r>
            <w:r w:rsidRPr="00292711">
              <w:rPr>
                <w:rFonts w:ascii="Arial" w:eastAsia="Times New Roman" w:hAnsi="Arial" w:cs="Arial"/>
                <w:kern w:val="0"/>
                <w:lang w:eastAsia="sr-Latn-RS"/>
                <w14:ligatures w14:val="none"/>
              </w:rPr>
              <w:t xml:space="preserve">soj AM65-52 i berbe jestivih kultura koje se koriste kao sveže, osim ako dostupni izmereni ili 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lastRenderedPageBreak/>
              <w:t xml:space="preserve">subsp. </w:t>
            </w:r>
            <w:r w:rsidRPr="00292711">
              <w:rPr>
                <w:rFonts w:ascii="Arial" w:eastAsia="Times New Roman" w:hAnsi="Arial" w:cs="Arial"/>
                <w:i/>
                <w:iCs/>
                <w:kern w:val="0"/>
                <w:lang w:eastAsia="sr-Latn-RS"/>
                <w14:ligatures w14:val="none"/>
              </w:rPr>
              <w:t xml:space="preserve">israelensis </w:t>
            </w:r>
            <w:r w:rsidRPr="00292711">
              <w:rPr>
                <w:rFonts w:ascii="Arial" w:eastAsia="Times New Roman" w:hAnsi="Arial" w:cs="Arial"/>
                <w:kern w:val="0"/>
                <w:lang w:eastAsia="sr-Latn-RS"/>
                <w14:ligatures w14:val="none"/>
              </w:rPr>
              <w:t>soj AM65-52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3E17763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6926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162</w:t>
            </w:r>
          </w:p>
        </w:tc>
        <w:tc>
          <w:tcPr>
            <w:tcW w:w="0" w:type="auto"/>
            <w:tcBorders>
              <w:top w:val="outset" w:sz="6" w:space="0" w:color="auto"/>
              <w:left w:val="outset" w:sz="6" w:space="0" w:color="auto"/>
              <w:bottom w:val="outset" w:sz="6" w:space="0" w:color="auto"/>
              <w:right w:val="outset" w:sz="6" w:space="0" w:color="auto"/>
            </w:tcBorders>
            <w:vAlign w:val="center"/>
            <w:hideMark/>
          </w:tcPr>
          <w:p w14:paraId="1C0809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ABTS-351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CC8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502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203F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3D88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C93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ABTS-351 od strane relevantnih tela Evropske unije.</w:t>
            </w:r>
          </w:p>
          <w:p w14:paraId="71847C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02A6A0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zaštitu operatera i drugih poljoprivrednih radnika, imajući u vidu da se mikroorganizmi sami po sebi smatraju potencijalnim senzibilizatorima, pri čemu se mora obezbediti da </w:t>
            </w:r>
            <w:r w:rsidRPr="00292711">
              <w:rPr>
                <w:rFonts w:ascii="Arial" w:eastAsia="Times New Roman" w:hAnsi="Arial" w:cs="Arial"/>
                <w:kern w:val="0"/>
                <w:lang w:eastAsia="sr-Latn-RS"/>
                <w14:ligatures w14:val="none"/>
              </w:rPr>
              <w:lastRenderedPageBreak/>
              <w:t>uslovi za primenu sredstva za zaštitu bilja uključuju nošenje odgovarajuće opreme za ličnu zaštitu.</w:t>
            </w:r>
          </w:p>
          <w:p w14:paraId="4D5A5B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održavanje strogih uslova zaštite životne sredine i ispitivanja kontrole kvaliteta u toku procesa proizvodnje od strane proizvođača, kako bi se osiguralo poštovanje graničnih vrednosti mikrobiološke kontaminacije.</w:t>
            </w:r>
          </w:p>
          <w:p w14:paraId="1E79B4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uključuju mere za smanjenje rizika, kao što je u slučaju odobrenja za upotrebu na jestivim kulturama, minimalni vremenski razmak od dva dana između primene sredstava za </w:t>
            </w:r>
            <w:r w:rsidRPr="00292711">
              <w:rPr>
                <w:rFonts w:ascii="Arial" w:eastAsia="Times New Roman" w:hAnsi="Arial" w:cs="Arial"/>
                <w:kern w:val="0"/>
                <w:lang w:eastAsia="sr-Latn-RS"/>
                <w14:ligatures w14:val="none"/>
              </w:rPr>
              <w:lastRenderedPageBreak/>
              <w:t xml:space="preserve">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ABTS-351 i berbe jestivih kultura koje se koriste kao sveže, osim ako dostupni izmereni ili 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ABTS-351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33285C0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1E5D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851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EG2348</w:t>
            </w:r>
          </w:p>
        </w:tc>
        <w:tc>
          <w:tcPr>
            <w:tcW w:w="0" w:type="auto"/>
            <w:tcBorders>
              <w:top w:val="outset" w:sz="6" w:space="0" w:color="auto"/>
              <w:left w:val="outset" w:sz="6" w:space="0" w:color="auto"/>
              <w:bottom w:val="outset" w:sz="6" w:space="0" w:color="auto"/>
              <w:right w:val="outset" w:sz="6" w:space="0" w:color="auto"/>
            </w:tcBorders>
            <w:vAlign w:val="center"/>
            <w:hideMark/>
          </w:tcPr>
          <w:p w14:paraId="096516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62D7C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4FF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4AE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86F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EG2348 od strane relevantnih tela Evropske unije.</w:t>
            </w:r>
          </w:p>
          <w:p w14:paraId="31E991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Posebna pažnja se obraća na:</w:t>
            </w:r>
          </w:p>
          <w:p w14:paraId="688E88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p w14:paraId="3F1006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održavanje strogih uslova zaštite životne sredine i ispitivanja kontrole kvaliteta u toku procesa proizvodnje od strane proizvođača, kako bi se osiguralo poštovanje graničnih vrednosti mikrobiološke kontaminacije.</w:t>
            </w:r>
          </w:p>
          <w:p w14:paraId="64C9F7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Uslovi za primenu sredstva za zaštitu bilja uključuju mere za smanjenje rizika, kao što je u slučaju odobrenja za upotrebu na jestivim kulturama, minimalni vremenski razmak od dva dana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EG2348 i berbe jestivih kultura koje se koriste kao sveže, osim ako dostupni izmereni ili 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EG2348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4FDCA4F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EC4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164</w:t>
            </w:r>
          </w:p>
        </w:tc>
        <w:tc>
          <w:tcPr>
            <w:tcW w:w="0" w:type="auto"/>
            <w:tcBorders>
              <w:top w:val="outset" w:sz="6" w:space="0" w:color="auto"/>
              <w:left w:val="outset" w:sz="6" w:space="0" w:color="auto"/>
              <w:bottom w:val="outset" w:sz="6" w:space="0" w:color="auto"/>
              <w:right w:val="outset" w:sz="6" w:space="0" w:color="auto"/>
            </w:tcBorders>
            <w:vAlign w:val="center"/>
            <w:hideMark/>
          </w:tcPr>
          <w:p w14:paraId="04A9BF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PB 54</w:t>
            </w:r>
          </w:p>
        </w:tc>
        <w:tc>
          <w:tcPr>
            <w:tcW w:w="0" w:type="auto"/>
            <w:tcBorders>
              <w:top w:val="outset" w:sz="6" w:space="0" w:color="auto"/>
              <w:left w:val="outset" w:sz="6" w:space="0" w:color="auto"/>
              <w:bottom w:val="outset" w:sz="6" w:space="0" w:color="auto"/>
              <w:right w:val="outset" w:sz="6" w:space="0" w:color="auto"/>
            </w:tcBorders>
            <w:vAlign w:val="center"/>
            <w:hideMark/>
          </w:tcPr>
          <w:p w14:paraId="7F35FC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BA7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06D448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0B6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F8F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w:t>
            </w:r>
            <w:r w:rsidRPr="00292711">
              <w:rPr>
                <w:rFonts w:ascii="Arial" w:eastAsia="Times New Roman" w:hAnsi="Arial" w:cs="Arial"/>
                <w:kern w:val="0"/>
                <w:lang w:eastAsia="sr-Latn-RS"/>
                <w14:ligatures w14:val="none"/>
              </w:rPr>
              <w:lastRenderedPageBreak/>
              <w:t xml:space="preserve">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PB 54 od strane relevantnih tela Evropske unije.</w:t>
            </w:r>
          </w:p>
          <w:p w14:paraId="35542A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78FFEA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p w14:paraId="0CD68B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održavanje strogih uslova zaštite </w:t>
            </w:r>
            <w:r w:rsidRPr="00292711">
              <w:rPr>
                <w:rFonts w:ascii="Arial" w:eastAsia="Times New Roman" w:hAnsi="Arial" w:cs="Arial"/>
                <w:kern w:val="0"/>
                <w:lang w:eastAsia="sr-Latn-RS"/>
                <w14:ligatures w14:val="none"/>
              </w:rPr>
              <w:lastRenderedPageBreak/>
              <w:t>životne sredine i ispitivanja kontrole kvaliteta u toku procesa proizvodnje od strane proizvođača, kako bi se osiguralo poštovanje graničnih vrednosti mikrobiološke kontaminacije.</w:t>
            </w:r>
          </w:p>
          <w:p w14:paraId="1DA14B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uključuju mere za smanjenje rizika, kao što je u slučaju odobrenja za upotrebu na jestivim kulturama, minimalni vremenski razmak od dva dana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PB 54 i berbe jestivih kultura koje se koriste kao sveže, osim ako dostupni izmereni ili </w:t>
            </w:r>
            <w:r w:rsidRPr="00292711">
              <w:rPr>
                <w:rFonts w:ascii="Arial" w:eastAsia="Times New Roman" w:hAnsi="Arial" w:cs="Arial"/>
                <w:kern w:val="0"/>
                <w:lang w:eastAsia="sr-Latn-RS"/>
                <w14:ligatures w14:val="none"/>
              </w:rPr>
              <w:lastRenderedPageBreak/>
              <w:t xml:space="preserve">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PB 54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3327B45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B230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0C35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EF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CA9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FCB49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4C619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F84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SA-11 od strane relevantnih tela Evropske unije.</w:t>
            </w:r>
          </w:p>
          <w:p w14:paraId="6FDAE1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3B0C13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zaštitu operatera i drugih poljoprivrednih radnika, imajući u vidu da se mikroorganizmi sami po sebi smatraju potencijalnim </w:t>
            </w:r>
            <w:r w:rsidRPr="00292711">
              <w:rPr>
                <w:rFonts w:ascii="Arial" w:eastAsia="Times New Roman" w:hAnsi="Arial" w:cs="Arial"/>
                <w:kern w:val="0"/>
                <w:lang w:eastAsia="sr-Latn-RS"/>
                <w14:ligatures w14:val="none"/>
              </w:rPr>
              <w:lastRenderedPageBreak/>
              <w:t>senzibilizatorima, pri čemu se mora obezbediti da uslovi za primenu sredstva za zaštitu bilja uključuju nošenje odgovarajuće opreme za ličnu zaštitu.</w:t>
            </w:r>
          </w:p>
          <w:p w14:paraId="594872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održavanje strogih uslova zaštite životne sredine i ispitivanja kontrole kvaliteta u toku procesa proizvodnje od strane proizvođača, kako bi se osiguralo poštovanje graničnih vrednosti mikrobiološke kontaminacije.</w:t>
            </w:r>
          </w:p>
          <w:p w14:paraId="4B55BC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uključuju mere za smanjenje rizika, kao što je u slučaju odobrenja za upotrebu na jestivim kulturama, minimalni vremenski </w:t>
            </w:r>
            <w:r w:rsidRPr="00292711">
              <w:rPr>
                <w:rFonts w:ascii="Arial" w:eastAsia="Times New Roman" w:hAnsi="Arial" w:cs="Arial"/>
                <w:kern w:val="0"/>
                <w:lang w:eastAsia="sr-Latn-RS"/>
                <w14:ligatures w14:val="none"/>
              </w:rPr>
              <w:lastRenderedPageBreak/>
              <w:t xml:space="preserve">razmak od dva dana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SA-11 i berbe jestivih kultura koje se koriste kao sveže, osim ako dostupni izmereni ili 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SA-11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4754E9A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3F54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C1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0CC00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D59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659A3D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38DC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56B8D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SA-12 od strane relevantnih tela </w:t>
            </w:r>
            <w:r w:rsidRPr="00292711">
              <w:rPr>
                <w:rFonts w:ascii="Arial" w:eastAsia="Times New Roman" w:hAnsi="Arial" w:cs="Arial"/>
                <w:kern w:val="0"/>
                <w:lang w:eastAsia="sr-Latn-RS"/>
                <w14:ligatures w14:val="none"/>
              </w:rPr>
              <w:lastRenderedPageBreak/>
              <w:t>Evropske unije.</w:t>
            </w:r>
          </w:p>
          <w:p w14:paraId="4A1A38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6AF522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p w14:paraId="5941BF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održavanje strogih uslova zaštite životne sredine i ispitivanja kontrole kvaliteta u toku procesa proizvodnje od strane proizvođača, kako bi se osiguralo poštovanje graničnih vrednosti mikrobiološke </w:t>
            </w:r>
            <w:r w:rsidRPr="00292711">
              <w:rPr>
                <w:rFonts w:ascii="Arial" w:eastAsia="Times New Roman" w:hAnsi="Arial" w:cs="Arial"/>
                <w:kern w:val="0"/>
                <w:lang w:eastAsia="sr-Latn-RS"/>
                <w14:ligatures w14:val="none"/>
              </w:rPr>
              <w:lastRenderedPageBreak/>
              <w:t>kontaminacije.</w:t>
            </w:r>
          </w:p>
          <w:p w14:paraId="4A5C05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uključuju mere za smanjenje rizika, kao što je u slučaju odobrenja za upotrebu na jestivim kulturama, minimalni vremenski razmak od jedan dan između primene sredstava za zaštitu bilja koja sadrže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SA-12 i berbe jestivih kultura koje se koriste kao sveže, osim ako dostupni izmereni ili procenjeni podaci o ostacima ne pokazuju nivoe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SA-12 ispod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CFU/g u trenutku berbe.</w:t>
            </w:r>
          </w:p>
        </w:tc>
      </w:tr>
      <w:tr w:rsidR="00292711" w:rsidRPr="00292711" w14:paraId="0CFC00D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942B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167</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379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Aluminium ammonium sulphate </w:t>
            </w:r>
            <w:r w:rsidRPr="00292711">
              <w:rPr>
                <w:rFonts w:ascii="Arial" w:eastAsia="Times New Roman" w:hAnsi="Arial" w:cs="Arial"/>
                <w:kern w:val="0"/>
                <w:lang w:eastAsia="sr-Latn-RS"/>
                <w14:ligatures w14:val="none"/>
              </w:rPr>
              <w:lastRenderedPageBreak/>
              <w:t>(dodecahydrate)</w:t>
            </w:r>
          </w:p>
          <w:p w14:paraId="276329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(Aluminijum amonijum sulfat (dodekahidrat))</w:t>
            </w:r>
          </w:p>
          <w:p w14:paraId="2236D3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7784-26-1</w:t>
            </w:r>
          </w:p>
          <w:p w14:paraId="2C5962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840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CE0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Aluminium ammonium sulphate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978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975 g/kg</w:t>
            </w:r>
          </w:p>
          <w:p w14:paraId="69B851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Anhidrovan (bezvodni) - najmanje 510 g/kg</w:t>
            </w:r>
          </w:p>
          <w:p w14:paraId="5F1E52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2941EB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februar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343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6F7F7D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w:t>
            </w:r>
            <w:r w:rsidRPr="00292711">
              <w:rPr>
                <w:rFonts w:ascii="Arial" w:eastAsia="Times New Roman" w:hAnsi="Arial" w:cs="Arial"/>
                <w:kern w:val="0"/>
                <w:lang w:eastAsia="sr-Latn-RS"/>
                <w14:ligatures w14:val="none"/>
              </w:rPr>
              <w:lastRenderedPageBreak/>
              <w:t>donošenju odluke o registraciji sredstva za zaštitu bilja, uzimaju se u obzir i zaključci postupka procene aktivne supstance aluminijum amonijum sulfat od strane relevantnih tela Evropske unije.</w:t>
            </w:r>
          </w:p>
          <w:p w14:paraId="08F8E0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4EC983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23CAF4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kada se supstanca primenjuje u područjima sa kiselim ili baznim zemljištem;</w:t>
            </w:r>
          </w:p>
          <w:p w14:paraId="3C0744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pčela od prskanja tokom perioda cvetanja kultura na susednim poljima ili kada su na tretiranom polju prisutni korovi u cvetu;</w:t>
            </w:r>
          </w:p>
          <w:p w14:paraId="7DD747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supstanca primenjuje u područjima sa osetljivim zemljištem i/ili klimatskim uslovima (tj. situacije kada je pH vrednost zemljišta niža od 5,5, na primer na travnjacima u planinskim predelima, oblastima četinarskih šuma i oblastima gajenja ukrasnog bilja iz porodice vresova (fam. Ericaceae);</w:t>
            </w:r>
          </w:p>
          <w:p w14:paraId="46CFB9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odobrenje upotrebe za okopavine i mešane kulture isključivo za tretiranje </w:t>
            </w:r>
            <w:r w:rsidRPr="00292711">
              <w:rPr>
                <w:rFonts w:ascii="Arial" w:eastAsia="Times New Roman" w:hAnsi="Arial" w:cs="Arial"/>
                <w:kern w:val="0"/>
                <w:lang w:eastAsia="sr-Latn-RS"/>
                <w14:ligatures w14:val="none"/>
              </w:rPr>
              <w:lastRenderedPageBreak/>
              <w:t>graničnih pojaseva polja.</w:t>
            </w:r>
          </w:p>
          <w:p w14:paraId="29FA93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31FE32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8DF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60D9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Ethephon</w:t>
            </w:r>
          </w:p>
          <w:p w14:paraId="5B8E83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(Etefon)</w:t>
            </w:r>
          </w:p>
          <w:p w14:paraId="055A7C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16672-87-0</w:t>
            </w:r>
          </w:p>
          <w:p w14:paraId="7B6D4C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373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1F23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2-chloroethylphosphonic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280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692 g/kg (TK)</w:t>
            </w:r>
          </w:p>
          <w:p w14:paraId="63630E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 (TC, teoretski)</w:t>
            </w:r>
          </w:p>
          <w:p w14:paraId="6A2039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nečistoće su od toksikološkog značaja i ne smeju da prelaze sledeće nivoe u tehničkom materijalu:</w:t>
            </w:r>
          </w:p>
          <w:p w14:paraId="71596F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TK (tehnički koncentrat):</w:t>
            </w:r>
          </w:p>
          <w:p w14:paraId="0F1406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- 1,2-dichloroethane &lt; 0,3 g/kg</w:t>
            </w:r>
          </w:p>
          <w:p w14:paraId="0E5BA9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- 2-chloroethanol &lt; 0,3 g/kg</w:t>
            </w:r>
          </w:p>
          <w:p w14:paraId="6D84DA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TC (tehnički materijal - teoretski):</w:t>
            </w:r>
          </w:p>
          <w:p w14:paraId="1CCD63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- 1,2-dichloroetha</w:t>
            </w:r>
            <w:r w:rsidRPr="00292711">
              <w:rPr>
                <w:rFonts w:ascii="Arial" w:eastAsia="Times New Roman" w:hAnsi="Arial" w:cs="Arial"/>
                <w:kern w:val="0"/>
                <w:lang w:eastAsia="sr-Latn-RS"/>
                <w14:ligatures w14:val="none"/>
              </w:rPr>
              <w:lastRenderedPageBreak/>
              <w:t>ne &lt; 0,5 g/kg</w:t>
            </w:r>
          </w:p>
          <w:p w14:paraId="0E6FBC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- 2-chloroethanol &lt; 0,3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7F8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februar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673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74F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etefon od strane relevantnih tela Evropske unije.</w:t>
            </w:r>
          </w:p>
          <w:p w14:paraId="1C9B5E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0F79C8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primenu sredstva za zaštitu bilja </w:t>
            </w:r>
            <w:r w:rsidRPr="00292711">
              <w:rPr>
                <w:rFonts w:ascii="Arial" w:eastAsia="Times New Roman" w:hAnsi="Arial" w:cs="Arial"/>
                <w:kern w:val="0"/>
                <w:lang w:eastAsia="sr-Latn-RS"/>
                <w14:ligatures w14:val="none"/>
              </w:rPr>
              <w:lastRenderedPageBreak/>
              <w:t>uključuju nošenje odgovarajuće opreme za ličnu zaštitu.</w:t>
            </w:r>
          </w:p>
          <w:p w14:paraId="4E0CFD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drugih prisutnih lica i stanovništva pri čemu se mora obezbediti da uslovi za primenu sredstva za zaštitu bilja uključuju korišćenje opreme za smanjenje zanošenja prilikom primene.</w:t>
            </w:r>
          </w:p>
          <w:p w14:paraId="63655F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bl>
    <w:p w14:paraId="16B9719B" w14:textId="77777777" w:rsidR="00292711" w:rsidRDefault="00292711" w:rsidP="00292711">
      <w:pPr>
        <w:spacing w:after="0" w:line="240" w:lineRule="auto"/>
        <w:jc w:val="center"/>
        <w:rPr>
          <w:rFonts w:ascii="Arial" w:eastAsia="Times New Roman" w:hAnsi="Arial" w:cs="Arial"/>
          <w:kern w:val="0"/>
          <w:sz w:val="28"/>
          <w:szCs w:val="28"/>
          <w:lang w:eastAsia="sr-Latn-RS"/>
          <w14:ligatures w14:val="none"/>
        </w:rPr>
      </w:pPr>
    </w:p>
    <w:p w14:paraId="6C80BF09" w14:textId="708418D4"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3. Dео A3:</w:t>
      </w:r>
    </w:p>
    <w:p w14:paraId="222DB608"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OSNOVNE SUPSTANCE</w:t>
      </w:r>
    </w:p>
    <w:p w14:paraId="4EAD0AD3"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69"/>
        <w:gridCol w:w="1577"/>
        <w:gridCol w:w="1437"/>
        <w:gridCol w:w="2733"/>
        <w:gridCol w:w="968"/>
        <w:gridCol w:w="1926"/>
      </w:tblGrid>
      <w:tr w:rsidR="00292711" w:rsidRPr="00292711" w14:paraId="4CBFDEE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852A26"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Br.</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EA6B"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Trivijalni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i identifikacioni brojevi supstance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3D2F3"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Hemijski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supstance po IUPAC</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FA0AA71"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Minimalna čistoća i maksimum nečistoća</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775AF"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Datum odobra-vanja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AA31A"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Posebne odredbe</w:t>
            </w:r>
            <w:r w:rsidRPr="00292711">
              <w:rPr>
                <w:rFonts w:ascii="Arial" w:eastAsia="Times New Roman" w:hAnsi="Arial" w:cs="Arial"/>
                <w:kern w:val="0"/>
                <w:lang w:eastAsia="sr-Latn-RS"/>
                <w14:ligatures w14:val="none"/>
              </w:rPr>
              <w:t xml:space="preserve"> </w:t>
            </w:r>
          </w:p>
        </w:tc>
      </w:tr>
      <w:tr w:rsidR="00292711" w:rsidRPr="00292711" w14:paraId="7CF9CCC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D748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6C3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Equisetum arvense </w:t>
            </w:r>
            <w:r w:rsidRPr="00292711">
              <w:rPr>
                <w:rFonts w:ascii="Arial" w:eastAsia="Times New Roman" w:hAnsi="Arial" w:cs="Arial"/>
                <w:kern w:val="0"/>
                <w:lang w:eastAsia="sr-Latn-RS"/>
                <w14:ligatures w14:val="none"/>
              </w:rPr>
              <w:t>L.</w:t>
            </w:r>
          </w:p>
          <w:p w14:paraId="337F53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36C024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Nije dodeljen</w:t>
            </w:r>
          </w:p>
          <w:p w14:paraId="043371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Sinonimi: </w:t>
            </w:r>
            <w:r w:rsidRPr="00292711">
              <w:rPr>
                <w:rFonts w:ascii="Arial" w:eastAsia="Times New Roman" w:hAnsi="Arial" w:cs="Arial"/>
                <w:i/>
                <w:iCs/>
                <w:kern w:val="0"/>
                <w:lang w:eastAsia="sr-Latn-RS"/>
                <w14:ligatures w14:val="none"/>
              </w:rPr>
              <w:t>Equiseti herba</w:t>
            </w:r>
            <w:r w:rsidRPr="00292711">
              <w:rPr>
                <w:rFonts w:ascii="Arial" w:eastAsia="Times New Roman" w:hAnsi="Arial" w:cs="Arial"/>
                <w:kern w:val="0"/>
                <w:lang w:eastAsia="sr-Latn-RS"/>
                <w14:ligatures w14:val="none"/>
              </w:rPr>
              <w:t xml:space="preserve"> (European Pharmacopoeia), rastavić poljski, rastavić obični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C85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5FF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European Pharmacopeia</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172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62B7A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Equisetum arvense</w:t>
            </w:r>
            <w:r w:rsidRPr="00292711">
              <w:rPr>
                <w:rFonts w:ascii="Arial" w:eastAsia="Times New Roman" w:hAnsi="Arial" w:cs="Arial"/>
                <w:kern w:val="0"/>
                <w:lang w:eastAsia="sr-Latn-RS"/>
                <w14:ligatures w14:val="none"/>
              </w:rPr>
              <w:t xml:space="preserve"> L se mora koristiti u skladu sa posebnim uslovima </w:t>
            </w:r>
            <w:r w:rsidRPr="00292711">
              <w:rPr>
                <w:rFonts w:ascii="Arial" w:eastAsia="Times New Roman" w:hAnsi="Arial" w:cs="Arial"/>
                <w:kern w:val="0"/>
                <w:lang w:eastAsia="sr-Latn-RS"/>
                <w14:ligatures w14:val="none"/>
              </w:rPr>
              <w:lastRenderedPageBreak/>
              <w:t>navedenim u zaključcima izveštaja o proceni supstance Equisetum arvense L od strane relevantnih tela Evropske unije (SANTE/12386/2013), a naročito Prilog I i II.</w:t>
            </w:r>
          </w:p>
        </w:tc>
      </w:tr>
      <w:tr w:rsidR="00292711" w:rsidRPr="00292711" w14:paraId="21FAEA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3211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412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Chitosan hydrochloride </w:t>
            </w:r>
          </w:p>
          <w:p w14:paraId="5DB3AD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(Hitozan hidrohlorid)</w:t>
            </w:r>
          </w:p>
          <w:p w14:paraId="512165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70694-72-3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94683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937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European Pharmacopeia</w:t>
            </w:r>
          </w:p>
          <w:p w14:paraId="3B1E0E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sadržaj teških metala 40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B1D82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107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Hitozan hidrohlorid se mora koristiti u skladu sa posebnim uslovima navedenim u zaključcima izveštaja o proceni supstance hitozan hidrohlorid od strane relevantnih tela Evropske unije (SANTE/12388/2013, a naročito Prilog I i II.</w:t>
            </w:r>
          </w:p>
        </w:tc>
      </w:tr>
      <w:tr w:rsidR="00292711" w:rsidRPr="00292711" w14:paraId="008F60A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0931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25C4BE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Sucrose</w:t>
            </w:r>
          </w:p>
          <w:p w14:paraId="07C195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(Saharoza)</w:t>
            </w:r>
          </w:p>
          <w:p w14:paraId="288C5E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57-50-1</w:t>
            </w:r>
          </w:p>
        </w:tc>
        <w:tc>
          <w:tcPr>
            <w:tcW w:w="0" w:type="auto"/>
            <w:tcBorders>
              <w:top w:val="outset" w:sz="6" w:space="0" w:color="auto"/>
              <w:left w:val="outset" w:sz="6" w:space="0" w:color="auto"/>
              <w:bottom w:val="outset" w:sz="6" w:space="0" w:color="auto"/>
              <w:right w:val="outset" w:sz="6" w:space="0" w:color="auto"/>
            </w:tcBorders>
            <w:vAlign w:val="center"/>
            <w:hideMark/>
          </w:tcPr>
          <w:p w14:paraId="2C10C5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α-D-glucopyranosyl-(1→2)-β-D-fructofuranoside or β-D-fructofuranosyl- (2→1)-α-D-glucopyranoside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835F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3CF22A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9DB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aktivator odbrambenog mehanizma biljaka (eliktor).</w:t>
            </w:r>
          </w:p>
          <w:p w14:paraId="7981B8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Saharoza se mora koristiti u skladu sa posebnim uslovima navedenim u zaključcima izveštaja o proceni supstance saharoza od strane relevantnih tela Evropske unije (SANTE/12386/2013, a naročito Prilog I i II.</w:t>
            </w:r>
          </w:p>
        </w:tc>
      </w:tr>
      <w:tr w:rsidR="00292711" w:rsidRPr="00292711" w14:paraId="4CF2C33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7C17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6F6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hydroxide</w:t>
            </w:r>
          </w:p>
          <w:p w14:paraId="364631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(Kalcijum hidroksid)</w:t>
            </w:r>
          </w:p>
          <w:p w14:paraId="3DD976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1305-62-0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A9C86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hydroxide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1E183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920 g/kg </w:t>
            </w:r>
          </w:p>
          <w:p w14:paraId="038416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p w14:paraId="7D704E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nečistoće su od toksikološkog značaja i ne smeju da prelaze sledeće granične vrednosti (izraženi u mg/kg na suvu materiju): Ba 300 mg/kg, F 50 mg/kg, AS 3 mg/kg, Pb 2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8842E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74B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Kalcijum hidroksid se koristiti kao fina vodena suspenzija koncentracije 24-33,12%, u dozama i na biljnim vrstama koje su navedene u Prilogu I i II zaključaka izveštaja o proceni supstance kalcijum hidroksid od strane relevantnih tela Evropske unije (SANCO/10148/2015).</w:t>
            </w:r>
          </w:p>
        </w:tc>
      </w:tr>
      <w:tr w:rsidR="00292711" w:rsidRPr="00292711" w14:paraId="4DBEB19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372D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7EACC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Vinegar</w:t>
            </w:r>
          </w:p>
          <w:p w14:paraId="25C1673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(Sirće)</w:t>
            </w:r>
          </w:p>
          <w:p w14:paraId="07A08B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90132-02-8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F4E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dostupno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D8C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Sirće za jelo sadrži najviše 10% sirćetne kiseline.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9ED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C9CE2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koje sadrži osnovnu supstancu može biti registrovano kao fungicid i baktericid.</w:t>
            </w:r>
          </w:p>
          <w:p w14:paraId="59AC9A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Sirće se mora koristiti u skladu sa posebnim uslovima navedenim u zaključcima izveštaja o proceni supstance sirće od strane relevantnih tela Evropske unije (SANCO/12896/2014), a naročito Prilog I i II.</w:t>
            </w:r>
          </w:p>
        </w:tc>
      </w:tr>
      <w:tr w:rsidR="00292711" w:rsidRPr="00292711" w14:paraId="53B9329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AF87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C18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Lecithins</w:t>
            </w:r>
          </w:p>
          <w:p w14:paraId="7DB5C9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(Lecitini)</w:t>
            </w:r>
          </w:p>
          <w:p w14:paraId="4212D3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8002-43-5</w:t>
            </w:r>
          </w:p>
          <w:p w14:paraId="6738ED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p w14:paraId="0E01E0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Einecs broj: 232-307-2</w:t>
            </w:r>
          </w:p>
        </w:tc>
        <w:tc>
          <w:tcPr>
            <w:tcW w:w="0" w:type="auto"/>
            <w:tcBorders>
              <w:top w:val="outset" w:sz="6" w:space="0" w:color="auto"/>
              <w:left w:val="outset" w:sz="6" w:space="0" w:color="auto"/>
              <w:bottom w:val="outset" w:sz="6" w:space="0" w:color="auto"/>
              <w:right w:val="outset" w:sz="6" w:space="0" w:color="auto"/>
            </w:tcBorders>
            <w:vAlign w:val="center"/>
            <w:hideMark/>
          </w:tcPr>
          <w:p w14:paraId="790ACD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dodeljeno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2E6FDC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Čistoća u skladu sa Uredbom (EU) broj 231/2012 o utvrđivanju specifikacija za prehrambene aditive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DB7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03A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7F82B0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Lecitini se koriste razblaživanjem u hladnoj vodi, u dozama i na biljnim vrstama koje su navedene u Prilogu I i II </w:t>
            </w:r>
            <w:r w:rsidRPr="00292711">
              <w:rPr>
                <w:rFonts w:ascii="Arial" w:eastAsia="Times New Roman" w:hAnsi="Arial" w:cs="Arial"/>
                <w:kern w:val="0"/>
                <w:lang w:eastAsia="sr-Latn-RS"/>
                <w14:ligatures w14:val="none"/>
              </w:rPr>
              <w:lastRenderedPageBreak/>
              <w:t>zaključaka izveštaja o proceni supstance lecitini od strane relevantnih tela Evropske unije (SANCO/12798/2014).</w:t>
            </w:r>
          </w:p>
        </w:tc>
      </w:tr>
      <w:tr w:rsidR="00292711" w:rsidRPr="00292711" w14:paraId="1D4DA02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D728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33C2E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Salix</w:t>
            </w:r>
            <w:r w:rsidRPr="00292711">
              <w:rPr>
                <w:rFonts w:ascii="Arial" w:eastAsia="Times New Roman" w:hAnsi="Arial" w:cs="Arial"/>
                <w:kern w:val="0"/>
                <w:lang w:eastAsia="sr-Latn-RS"/>
                <w14:ligatures w14:val="none"/>
              </w:rPr>
              <w:t xml:space="preserve"> spp. cortex </w:t>
            </w:r>
          </w:p>
          <w:p w14:paraId="06D946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(Kora</w:t>
            </w:r>
            <w:r w:rsidRPr="00292711">
              <w:rPr>
                <w:rFonts w:ascii="Arial" w:eastAsia="Times New Roman" w:hAnsi="Arial" w:cs="Arial"/>
                <w:i/>
                <w:iCs/>
                <w:kern w:val="0"/>
                <w:lang w:eastAsia="sr-Latn-RS"/>
                <w14:ligatures w14:val="none"/>
              </w:rPr>
              <w:t xml:space="preserve"> Salix </w:t>
            </w:r>
            <w:r w:rsidRPr="00292711">
              <w:rPr>
                <w:rFonts w:ascii="Arial" w:eastAsia="Times New Roman" w:hAnsi="Arial" w:cs="Arial"/>
                <w:kern w:val="0"/>
                <w:lang w:eastAsia="sr-Latn-RS"/>
                <w14:ligatures w14:val="none"/>
              </w:rPr>
              <w:t>spp.)</w:t>
            </w:r>
          </w:p>
          <w:p w14:paraId="5866FE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024F83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F7E1D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0FB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European Pharmacopeia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5D3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A119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Kora</w:t>
            </w:r>
            <w:r w:rsidRPr="00292711">
              <w:rPr>
                <w:rFonts w:ascii="Arial" w:eastAsia="Times New Roman" w:hAnsi="Arial" w:cs="Arial"/>
                <w:i/>
                <w:iCs/>
                <w:kern w:val="0"/>
                <w:lang w:eastAsia="sr-Latn-RS"/>
                <w14:ligatures w14:val="none"/>
              </w:rPr>
              <w:t xml:space="preserve"> Salix</w:t>
            </w:r>
            <w:r w:rsidRPr="00292711">
              <w:rPr>
                <w:rFonts w:ascii="Arial" w:eastAsia="Times New Roman" w:hAnsi="Arial" w:cs="Arial"/>
                <w:kern w:val="0"/>
                <w:lang w:eastAsia="sr-Latn-RS"/>
                <w14:ligatures w14:val="none"/>
              </w:rPr>
              <w:t xml:space="preserve"> se mora koristiti u skladu sa posebnim uslovima navedenim u zaključcima izveštaja o proceni supstance Kora</w:t>
            </w:r>
            <w:r w:rsidRPr="00292711">
              <w:rPr>
                <w:rFonts w:ascii="Arial" w:eastAsia="Times New Roman" w:hAnsi="Arial" w:cs="Arial"/>
                <w:i/>
                <w:iCs/>
                <w:kern w:val="0"/>
                <w:lang w:eastAsia="sr-Latn-RS"/>
                <w14:ligatures w14:val="none"/>
              </w:rPr>
              <w:t xml:space="preserve"> Salix </w:t>
            </w:r>
            <w:r w:rsidRPr="00292711">
              <w:rPr>
                <w:rFonts w:ascii="Arial" w:eastAsia="Times New Roman" w:hAnsi="Arial" w:cs="Arial"/>
                <w:kern w:val="0"/>
                <w:lang w:eastAsia="sr-Latn-RS"/>
                <w14:ligatures w14:val="none"/>
              </w:rPr>
              <w:t>spp. od strane relevantnih tela Evropske unije (SANCO/12173/2014), a naročito Prilog I i II.</w:t>
            </w:r>
          </w:p>
        </w:tc>
      </w:tr>
      <w:tr w:rsidR="00292711" w:rsidRPr="00292711" w14:paraId="2CD971A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0646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39F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Fructose</w:t>
            </w:r>
          </w:p>
          <w:p w14:paraId="60D1E0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(Fruktoza)</w:t>
            </w:r>
          </w:p>
          <w:p w14:paraId="6EA820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57-48-7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F01C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β-D-fructofuranose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1090E1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1296A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235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aktivator odbrambenog mehanizma biljaka (eliktor).</w:t>
            </w:r>
          </w:p>
          <w:p w14:paraId="1D2EF0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Fruktoza se mora koristiti u skladu sa posebnim uslovima navedenim u zaključcima izveštaja o proceni supstance fruktoza od strane relevantnih tela Evropske unije (SANCO/ 12680/2014), a naročito Prilog I i II.</w:t>
            </w:r>
          </w:p>
        </w:tc>
      </w:tr>
      <w:tr w:rsidR="00292711" w:rsidRPr="00292711" w14:paraId="78765EA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E99A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CA15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Sodium hydrogen carbonate </w:t>
            </w:r>
          </w:p>
          <w:p w14:paraId="1BB4A1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(Natrijum hidrogenkarbonat)</w:t>
            </w:r>
          </w:p>
          <w:p w14:paraId="7BA9BD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144-55-8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9D62A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Sodium hydrogen carbonate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1B6B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D2D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 decembar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1D1CB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Natrijum hidrogen karbonat se mora koristiti u skladu sa posebnim uslovima navedenim u </w:t>
            </w:r>
            <w:r w:rsidRPr="00292711">
              <w:rPr>
                <w:rFonts w:ascii="Arial" w:eastAsia="Times New Roman" w:hAnsi="Arial" w:cs="Arial"/>
                <w:kern w:val="0"/>
                <w:lang w:eastAsia="sr-Latn-RS"/>
                <w14:ligatures w14:val="none"/>
              </w:rPr>
              <w:lastRenderedPageBreak/>
              <w:t>zaključcima izveštaja o proceni supstance natrijum hidrogenkarbonat (SANTE/10667/2015), a naročito Prilog I i II.</w:t>
            </w:r>
          </w:p>
        </w:tc>
      </w:tr>
      <w:tr w:rsidR="00292711" w:rsidRPr="00292711" w14:paraId="575581A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B0E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0D13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Whey</w:t>
            </w:r>
          </w:p>
          <w:p w14:paraId="659FB3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(Surutka)</w:t>
            </w:r>
          </w:p>
          <w:p w14:paraId="3ABA26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92129-90-3</w:t>
            </w:r>
          </w:p>
        </w:tc>
        <w:tc>
          <w:tcPr>
            <w:tcW w:w="0" w:type="auto"/>
            <w:tcBorders>
              <w:top w:val="outset" w:sz="6" w:space="0" w:color="auto"/>
              <w:left w:val="outset" w:sz="6" w:space="0" w:color="auto"/>
              <w:bottom w:val="outset" w:sz="6" w:space="0" w:color="auto"/>
              <w:right w:val="outset" w:sz="6" w:space="0" w:color="auto"/>
            </w:tcBorders>
            <w:vAlign w:val="center"/>
            <w:hideMark/>
          </w:tcPr>
          <w:p w14:paraId="126DDE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dodeljeno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B08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CODEX STAN 289 Dostupno na: http://www.fao.org/fao-who-codexalimentarius/standards/list-of-standards/en/’ 1995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C02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maj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5328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Surutka se mora koristiti u skladu sa posebnim uslovima navedenim u zaključcima izveštaja o proceni supstance surutka (SANTE/12354/2015, a naročito Prilog I i II.</w:t>
            </w:r>
          </w:p>
        </w:tc>
      </w:tr>
      <w:tr w:rsidR="00292711" w:rsidRPr="00292711" w14:paraId="46784C9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5CE6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5B4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Diammonium phosphate </w:t>
            </w:r>
          </w:p>
          <w:p w14:paraId="1CB973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(Diamonijum fosfat)</w:t>
            </w:r>
          </w:p>
          <w:p w14:paraId="119F44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7783-28-0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053A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Diammonium hydrogen phosphate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B70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Enološka 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9180F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april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B097F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Diamonijum fosfat se mora koristiti u skladu sa posebnim uslovima navedenim u zaključcima izveštaja o proceni supstance diamonijum fosfat (SANTE/12351/2015), a naročito Prilog I i II.</w:t>
            </w:r>
          </w:p>
        </w:tc>
      </w:tr>
      <w:tr w:rsidR="00292711" w:rsidRPr="00292711" w14:paraId="752105F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1E04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AA0B5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Sunflower oil </w:t>
            </w:r>
          </w:p>
          <w:p w14:paraId="32614A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(Suncokretovo ulje)</w:t>
            </w:r>
          </w:p>
          <w:p w14:paraId="597B67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8001-21-6</w:t>
            </w:r>
          </w:p>
        </w:tc>
        <w:tc>
          <w:tcPr>
            <w:tcW w:w="0" w:type="auto"/>
            <w:tcBorders>
              <w:top w:val="outset" w:sz="6" w:space="0" w:color="auto"/>
              <w:left w:val="outset" w:sz="6" w:space="0" w:color="auto"/>
              <w:bottom w:val="outset" w:sz="6" w:space="0" w:color="auto"/>
              <w:right w:val="outset" w:sz="6" w:space="0" w:color="auto"/>
            </w:tcBorders>
            <w:vAlign w:val="center"/>
            <w:hideMark/>
          </w:tcPr>
          <w:p w14:paraId="6E3130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Sunflower oil</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C65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06A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decembar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442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Suncokretovo ulje se mora koristiti u skladu sa posebnim uslovima navedenim u zaključcima izveštaja o proceni supstance diamonijum fosfat (SANTE/ 10875/2016), a naročito Prilog I i II.</w:t>
            </w:r>
          </w:p>
        </w:tc>
      </w:tr>
      <w:tr w:rsidR="00292711" w:rsidRPr="00292711" w14:paraId="63169AE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EE24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8F7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Clayed charcoal</w:t>
            </w:r>
          </w:p>
          <w:p w14:paraId="647E57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(Glinasti ugalj)</w:t>
            </w:r>
          </w:p>
          <w:p w14:paraId="5DEC41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CAS No 7440-44-0 </w:t>
            </w:r>
          </w:p>
          <w:p w14:paraId="4B92A9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Einecs broj: 231-153-3 (activated charcoal), aktivni ugalj</w:t>
            </w:r>
          </w:p>
          <w:p w14:paraId="546B3A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No 1333-86-4 </w:t>
            </w:r>
          </w:p>
          <w:p w14:paraId="30BF5C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Einecs broj: 215-609-9 (carbon black), čađ</w:t>
            </w:r>
          </w:p>
          <w:p w14:paraId="385516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No 1302-78-9 </w:t>
            </w:r>
          </w:p>
          <w:p w14:paraId="335B57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Einecs broj: 215-108-5 (bentonite), bentonit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832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dostupno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737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Ugalj: čistoća u skladu sa Uredbom (EU) broj 231/2012 o utvrđivanju </w:t>
            </w:r>
            <w:r w:rsidRPr="00292711">
              <w:rPr>
                <w:rFonts w:ascii="Arial" w:eastAsia="Times New Roman" w:hAnsi="Arial" w:cs="Arial"/>
                <w:kern w:val="0"/>
                <w:lang w:eastAsia="sr-Latn-RS"/>
                <w14:ligatures w14:val="none"/>
              </w:rPr>
              <w:lastRenderedPageBreak/>
              <w:t>specifikacija za prehrambene aditive</w:t>
            </w:r>
          </w:p>
          <w:p w14:paraId="13A1E2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Bentonit: čistoća u skladu sa Sprovedbenom uredbom (EU) broj 1060/2013 o odobravanju bentonita kao dodatka hrani za sve životinjske vrste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87FF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 mart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C61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Glinasti ugalj se mora koristiti u skladu sa posebnim uslovima </w:t>
            </w:r>
            <w:r w:rsidRPr="00292711">
              <w:rPr>
                <w:rFonts w:ascii="Arial" w:eastAsia="Times New Roman" w:hAnsi="Arial" w:cs="Arial"/>
                <w:kern w:val="0"/>
                <w:lang w:eastAsia="sr-Latn-RS"/>
                <w14:ligatures w14:val="none"/>
              </w:rPr>
              <w:lastRenderedPageBreak/>
              <w:t>navedenim u zaključcima izveštaja o proceni supstance glinasti ugalj (SANTE/ 11267/2016), a naročito Prilog I i II.</w:t>
            </w:r>
          </w:p>
        </w:tc>
      </w:tr>
      <w:tr w:rsidR="00292711" w:rsidRPr="00292711" w14:paraId="22F8438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42BE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9F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Urtica</w:t>
            </w:r>
            <w:r w:rsidRPr="00292711">
              <w:rPr>
                <w:rFonts w:ascii="Arial" w:eastAsia="Times New Roman" w:hAnsi="Arial" w:cs="Arial"/>
                <w:kern w:val="0"/>
                <w:lang w:eastAsia="sr-Latn-RS"/>
                <w14:ligatures w14:val="none"/>
              </w:rPr>
              <w:t xml:space="preserve"> spp.</w:t>
            </w:r>
          </w:p>
          <w:p w14:paraId="5A80DA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84012-40-8 (</w:t>
            </w:r>
            <w:r w:rsidRPr="00292711">
              <w:rPr>
                <w:rFonts w:ascii="Arial" w:eastAsia="Times New Roman" w:hAnsi="Arial" w:cs="Arial"/>
                <w:i/>
                <w:iCs/>
                <w:kern w:val="0"/>
                <w:lang w:eastAsia="sr-Latn-RS"/>
                <w14:ligatures w14:val="none"/>
              </w:rPr>
              <w:t>Urtica dioica</w:t>
            </w:r>
            <w:r w:rsidRPr="00292711">
              <w:rPr>
                <w:rFonts w:ascii="Arial" w:eastAsia="Times New Roman" w:hAnsi="Arial" w:cs="Arial"/>
                <w:kern w:val="0"/>
                <w:lang w:eastAsia="sr-Latn-RS"/>
                <w14:ligatures w14:val="none"/>
              </w:rPr>
              <w:t xml:space="preserve"> extract), ekstrakt obične koprive</w:t>
            </w:r>
          </w:p>
          <w:p w14:paraId="1C5356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90131-83-2 (</w:t>
            </w:r>
            <w:r w:rsidRPr="00292711">
              <w:rPr>
                <w:rFonts w:ascii="Arial" w:eastAsia="Times New Roman" w:hAnsi="Arial" w:cs="Arial"/>
                <w:i/>
                <w:iCs/>
                <w:kern w:val="0"/>
                <w:lang w:eastAsia="sr-Latn-RS"/>
                <w14:ligatures w14:val="none"/>
              </w:rPr>
              <w:t>Urtica urens</w:t>
            </w:r>
            <w:r w:rsidRPr="00292711">
              <w:rPr>
                <w:rFonts w:ascii="Arial" w:eastAsia="Times New Roman" w:hAnsi="Arial" w:cs="Arial"/>
                <w:kern w:val="0"/>
                <w:lang w:eastAsia="sr-Latn-RS"/>
                <w14:ligatures w14:val="none"/>
              </w:rPr>
              <w:t xml:space="preserve"> extract), ekstrakt male koprive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3C8D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Urtica</w:t>
            </w:r>
            <w:r w:rsidRPr="00292711">
              <w:rPr>
                <w:rFonts w:ascii="Arial" w:eastAsia="Times New Roman" w:hAnsi="Arial" w:cs="Arial"/>
                <w:kern w:val="0"/>
                <w:lang w:eastAsia="sr-Latn-RS"/>
                <w14:ligatures w14:val="none"/>
              </w:rPr>
              <w:t xml:space="preserve"> spp.</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7D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European Pharmacopeia</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D3A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mart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C28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Urtica</w:t>
            </w:r>
            <w:r w:rsidRPr="00292711">
              <w:rPr>
                <w:rFonts w:ascii="Arial" w:eastAsia="Times New Roman" w:hAnsi="Arial" w:cs="Arial"/>
                <w:kern w:val="0"/>
                <w:lang w:eastAsia="sr-Latn-RS"/>
                <w14:ligatures w14:val="none"/>
              </w:rPr>
              <w:t xml:space="preserve"> spp. se mora koristiti u skladu sa posebnim uslovima navedenim u zaključcima izveštaja o proceni supstance </w:t>
            </w:r>
            <w:r w:rsidRPr="00292711">
              <w:rPr>
                <w:rFonts w:ascii="Arial" w:eastAsia="Times New Roman" w:hAnsi="Arial" w:cs="Arial"/>
                <w:i/>
                <w:iCs/>
                <w:kern w:val="0"/>
                <w:lang w:eastAsia="sr-Latn-RS"/>
                <w14:ligatures w14:val="none"/>
              </w:rPr>
              <w:t>Urtica</w:t>
            </w:r>
            <w:r w:rsidRPr="00292711">
              <w:rPr>
                <w:rFonts w:ascii="Arial" w:eastAsia="Times New Roman" w:hAnsi="Arial" w:cs="Arial"/>
                <w:kern w:val="0"/>
                <w:lang w:eastAsia="sr-Latn-RS"/>
                <w14:ligatures w14:val="none"/>
              </w:rPr>
              <w:t xml:space="preserve"> spp. (SANTE/ 11809/2016), a naročito Prilog I i II. </w:t>
            </w:r>
          </w:p>
        </w:tc>
      </w:tr>
      <w:tr w:rsidR="00292711" w:rsidRPr="00292711" w14:paraId="077DD50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4463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AAC3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Hydrogen peroxide</w:t>
            </w:r>
          </w:p>
          <w:p w14:paraId="15152B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(Vodonik peroksid)</w:t>
            </w:r>
          </w:p>
          <w:p w14:paraId="684455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7722-84-1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083C2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Hydrogen peroxide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293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Vodeni rastvor (&lt; 5 %)</w:t>
            </w:r>
          </w:p>
          <w:p w14:paraId="1E5EEF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Čistoća vodonik peroksida korišćenog u rastvoru mora biti u skladu sa FAO JECFA specifikacijom.</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23B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mart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2C7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Vodonik peroksid se mora koristiti u skladu sa posebnim uslovima navedenim u zaključcima izveštaja o proceni supstance vodonik peroksid (SANTE/ 11900/2016), a </w:t>
            </w:r>
            <w:r w:rsidRPr="00292711">
              <w:rPr>
                <w:rFonts w:ascii="Arial" w:eastAsia="Times New Roman" w:hAnsi="Arial" w:cs="Arial"/>
                <w:kern w:val="0"/>
                <w:lang w:eastAsia="sr-Latn-RS"/>
                <w14:ligatures w14:val="none"/>
              </w:rPr>
              <w:lastRenderedPageBreak/>
              <w:t xml:space="preserve">naročito Prilog I i II. </w:t>
            </w:r>
          </w:p>
        </w:tc>
      </w:tr>
      <w:tr w:rsidR="00292711" w:rsidRPr="00292711" w14:paraId="5BDD082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62C6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BD1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chloride</w:t>
            </w:r>
          </w:p>
          <w:p w14:paraId="6E7A3B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(Natrijum hlorid)</w:t>
            </w:r>
          </w:p>
          <w:p w14:paraId="6251A3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7647-14-5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0F11B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chloride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384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970 g/kg</w:t>
            </w:r>
          </w:p>
          <w:p w14:paraId="23B929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0F4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septembar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716F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Natrijum hlorid se mora koristiti u skladu sa posebnim uslovima navedenim u zaključcima izveštaja o proceni supstance natrijum hlorid (SANTE/ 10383/2017), a naročito Prilog I i II. </w:t>
            </w:r>
          </w:p>
        </w:tc>
      </w:tr>
      <w:tr w:rsidR="00292711" w:rsidRPr="00292711" w14:paraId="708019D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8E0F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55E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Beer</w:t>
            </w:r>
          </w:p>
          <w:p w14:paraId="6B109D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(Pivo)</w:t>
            </w:r>
          </w:p>
          <w:p w14:paraId="778867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8029-31-0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85B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Nije primenljivo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26A534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19F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decembar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23E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Pivo se mora koristiti u skladu sa posebnim uslovima navedenim u zaključcima izveštaja o proceni supstance pivo (SANTE/ 11038/2017), a naročito Prilog I i II.</w:t>
            </w:r>
          </w:p>
        </w:tc>
      </w:tr>
      <w:tr w:rsidR="00292711" w:rsidRPr="00292711" w14:paraId="46D0A9D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6CC1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05198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Mustard seeds powder</w:t>
            </w:r>
          </w:p>
          <w:p w14:paraId="65533C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(Prah semena slačica)</w:t>
            </w:r>
          </w:p>
        </w:tc>
        <w:tc>
          <w:tcPr>
            <w:tcW w:w="0" w:type="auto"/>
            <w:tcBorders>
              <w:top w:val="outset" w:sz="6" w:space="0" w:color="auto"/>
              <w:left w:val="outset" w:sz="6" w:space="0" w:color="auto"/>
              <w:bottom w:val="outset" w:sz="6" w:space="0" w:color="auto"/>
              <w:right w:val="outset" w:sz="6" w:space="0" w:color="auto"/>
            </w:tcBorders>
            <w:vAlign w:val="center"/>
            <w:hideMark/>
          </w:tcPr>
          <w:p w14:paraId="45559B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Nije primenljivo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84A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6D7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 decembar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F4F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Prah semena slačica se mora koristiti u skladu sa posebnim uslovima navedenim u zaključcima izveštaja o proceni supstance prah semena slačica (SANTE/ 11309/2017), a naročito Prilog I i II.</w:t>
            </w:r>
          </w:p>
        </w:tc>
      </w:tr>
      <w:tr w:rsidR="00292711" w:rsidRPr="00292711" w14:paraId="71B8F7F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1051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734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Talc E553B</w:t>
            </w:r>
          </w:p>
          <w:p w14:paraId="268021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(Talk E553B)</w:t>
            </w:r>
          </w:p>
          <w:p w14:paraId="1CA4B8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14807-96-6</w:t>
            </w:r>
          </w:p>
        </w:tc>
        <w:tc>
          <w:tcPr>
            <w:tcW w:w="0" w:type="auto"/>
            <w:tcBorders>
              <w:top w:val="outset" w:sz="6" w:space="0" w:color="auto"/>
              <w:left w:val="outset" w:sz="6" w:space="0" w:color="auto"/>
              <w:bottom w:val="outset" w:sz="6" w:space="0" w:color="auto"/>
              <w:right w:val="outset" w:sz="6" w:space="0" w:color="auto"/>
            </w:tcBorders>
            <w:vAlign w:val="center"/>
            <w:hideMark/>
          </w:tcPr>
          <w:p w14:paraId="7638C6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Magnesium hydrogen metasilicate</w:t>
            </w:r>
          </w:p>
          <w:p w14:paraId="7B1C12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silicate mineral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F2F8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Čistoća kao za hranu, u skladu sa Uredbom (EU) broj 231/2012.</w:t>
            </w:r>
          </w:p>
          <w:p w14:paraId="4A27EB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&lt;0,1% kristalnog silicijevog dioksida koji se može udusati.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788F0C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maj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573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Talk E553B se mora koristiti u skladu sa posebnim uslovima navedenim u zaključcima izveštaja o proceni supstance Talk E553B </w:t>
            </w:r>
            <w:r w:rsidRPr="00292711">
              <w:rPr>
                <w:rFonts w:ascii="Arial" w:eastAsia="Times New Roman" w:hAnsi="Arial" w:cs="Arial"/>
                <w:kern w:val="0"/>
                <w:lang w:eastAsia="sr-Latn-RS"/>
                <w14:ligatures w14:val="none"/>
              </w:rPr>
              <w:lastRenderedPageBreak/>
              <w:t>(SANTE/ 11639/2017), a naročito Prilog I i II.</w:t>
            </w:r>
          </w:p>
        </w:tc>
      </w:tr>
      <w:tr w:rsidR="00292711" w:rsidRPr="00292711" w14:paraId="680CBC0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0E2F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1B4306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Onion oil</w:t>
            </w:r>
          </w:p>
          <w:p w14:paraId="75545A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(Ulje luka)</w:t>
            </w:r>
          </w:p>
          <w:p w14:paraId="403162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8002-72-0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1A86C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Nije primenljivo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69B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Čistoće kao za hranu.</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EF5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17. oktobar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61FAA8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Ulje luka se mora koristiti u skladu sa posebnim uslovima navedenim u zaključcima izveštaja o proceni supstance ulje luka (SANTE/10615/2018), a naročito Prilog I i II.</w:t>
            </w:r>
          </w:p>
        </w:tc>
      </w:tr>
      <w:tr w:rsidR="00292711" w:rsidRPr="00292711" w14:paraId="1EA4324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964E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21B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L-cysteine (E 920)</w:t>
            </w:r>
          </w:p>
          <w:p w14:paraId="631DEB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(L-cistein)</w:t>
            </w:r>
          </w:p>
          <w:p w14:paraId="0DD702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52-89-1</w:t>
            </w:r>
          </w:p>
          <w:p w14:paraId="0C90FC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EINECS: 200-157-7</w:t>
            </w:r>
          </w:p>
          <w:p w14:paraId="313788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L-cysteine hydrochloride</w:t>
            </w:r>
          </w:p>
          <w:p w14:paraId="3A6A0D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(L-cistein hidrohlorid)</w:t>
            </w:r>
          </w:p>
          <w:p w14:paraId="118627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7048-04-6</w:t>
            </w:r>
          </w:p>
          <w:p w14:paraId="62B62B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EINECS: 615-117-8</w:t>
            </w:r>
          </w:p>
          <w:p w14:paraId="019E72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L-cysteine hydrochloride monohydrate</w:t>
            </w:r>
          </w:p>
          <w:p w14:paraId="36AAF8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(L-cistein hidrohlorid monohidrat)</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4DA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L-cysteine hydrochloride (1:1)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D3494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 98,0 % L-cistein hidrohlorida (na bezvodnoj osnovi)</w:t>
            </w:r>
          </w:p>
          <w:p w14:paraId="753B4D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Čistoća kao za hranu, u skladu sa Uredbom (EU) broj 231/2012.</w:t>
            </w:r>
          </w:p>
          <w:p w14:paraId="7F1E2F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1,5 mg/kg As</w:t>
            </w:r>
          </w:p>
          <w:p w14:paraId="440E07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max. 5 mg/kg Pb</w:t>
            </w:r>
          </w:p>
        </w:tc>
        <w:tc>
          <w:tcPr>
            <w:tcW w:w="0" w:type="auto"/>
            <w:tcBorders>
              <w:top w:val="outset" w:sz="6" w:space="0" w:color="auto"/>
              <w:left w:val="outset" w:sz="6" w:space="0" w:color="auto"/>
              <w:bottom w:val="outset" w:sz="6" w:space="0" w:color="auto"/>
              <w:right w:val="outset" w:sz="6" w:space="0" w:color="auto"/>
            </w:tcBorders>
            <w:vAlign w:val="center"/>
            <w:hideMark/>
          </w:tcPr>
          <w:p w14:paraId="69443A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 jun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7528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L-cistein (E 920) se mora koristiti kao mešavina sa matricom (brašno, prehrambenog kvaliteta) pri koncentraciji od najviše 8% (L-cistein hidrohlorid, na bezvodnoj osnovi) u skladu sa posebnim uslovima navedenim u zaključcima izveštaja o proceni supstance L-cistein (SANTE/11056/2019), a naročito Prilog I i II.</w:t>
            </w:r>
          </w:p>
        </w:tc>
      </w:tr>
      <w:tr w:rsidR="00292711" w:rsidRPr="00292711" w14:paraId="23EF959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2AAC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401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Cow Milk</w:t>
            </w:r>
          </w:p>
          <w:p w14:paraId="7C5938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(Kravlje mleko)</w:t>
            </w:r>
          </w:p>
          <w:p w14:paraId="05DC53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8049-98-7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07804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0A0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55620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jul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43257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Kravlje mlijeko mora biti u skladu sa Uredbom (EU) broj 1069/2009 i </w:t>
            </w:r>
            <w:r w:rsidRPr="00292711">
              <w:rPr>
                <w:rFonts w:ascii="Arial" w:eastAsia="Times New Roman" w:hAnsi="Arial" w:cs="Arial"/>
                <w:kern w:val="0"/>
                <w:lang w:eastAsia="sr-Latn-RS"/>
                <w14:ligatures w14:val="none"/>
              </w:rPr>
              <w:lastRenderedPageBreak/>
              <w:t>Uredbom (EU) broj 142/2011.</w:t>
            </w:r>
          </w:p>
          <w:p w14:paraId="3A6085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Kravlje mleko se mora koristiti u skladu sa posebnim uslovima navedenim u zaključcima izveštaja o proceni supstance kravlje mleko (SANTE/ 12816/2019), a naročito Prilog I i II.</w:t>
            </w:r>
          </w:p>
        </w:tc>
      </w:tr>
      <w:tr w:rsidR="00292711" w:rsidRPr="00292711" w14:paraId="5CC47D5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4B6E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6E1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Allium cepa</w:t>
            </w:r>
            <w:r w:rsidRPr="00292711">
              <w:rPr>
                <w:rFonts w:ascii="Arial" w:eastAsia="Times New Roman" w:hAnsi="Arial" w:cs="Arial"/>
                <w:kern w:val="0"/>
                <w:lang w:eastAsia="sr-Latn-RS"/>
                <w14:ligatures w14:val="none"/>
              </w:rPr>
              <w:t xml:space="preserve"> L. bulb extract</w:t>
            </w:r>
          </w:p>
          <w:p w14:paraId="579C5A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(Ekstrakt lukovice crnog luka </w:t>
            </w:r>
            <w:r w:rsidRPr="00292711">
              <w:rPr>
                <w:rFonts w:ascii="Arial" w:eastAsia="Times New Roman" w:hAnsi="Arial" w:cs="Arial"/>
                <w:i/>
                <w:iCs/>
                <w:kern w:val="0"/>
                <w:lang w:eastAsia="sr-Latn-RS"/>
                <w14:ligatures w14:val="none"/>
              </w:rPr>
              <w:t>Allium cepa</w:t>
            </w:r>
            <w:r w:rsidRPr="00292711">
              <w:rPr>
                <w:rFonts w:ascii="Arial" w:eastAsia="Times New Roman" w:hAnsi="Arial" w:cs="Arial"/>
                <w:kern w:val="0"/>
                <w:lang w:eastAsia="sr-Latn-RS"/>
                <w14:ligatures w14:val="none"/>
              </w:rPr>
              <w:t xml:space="preserve"> L) </w:t>
            </w:r>
          </w:p>
          <w:p w14:paraId="243C50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38DFBA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7A07BD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6058E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Lukovice crvenog luka koje se upotrebljavaju za dobijanje ekstrakta moraju biti prehrambenog kvalitete i ispunjavati zahteve iz monografije Svetske zdravstvene organizacije o odobrenim lekovitim biljkama (Sveska 1, Ženeva, 1999.) za lukovice </w:t>
            </w:r>
            <w:r w:rsidRPr="00292711">
              <w:rPr>
                <w:rFonts w:ascii="Arial" w:eastAsia="Times New Roman" w:hAnsi="Arial" w:cs="Arial"/>
                <w:i/>
                <w:iCs/>
                <w:kern w:val="0"/>
                <w:lang w:eastAsia="sr-Latn-RS"/>
                <w14:ligatures w14:val="none"/>
              </w:rPr>
              <w:t>Allii Cepae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A54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17. februar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5EE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Ekstrakt lukovice crnog luka </w:t>
            </w:r>
            <w:r w:rsidRPr="00292711">
              <w:rPr>
                <w:rFonts w:ascii="Arial" w:eastAsia="Times New Roman" w:hAnsi="Arial" w:cs="Arial"/>
                <w:i/>
                <w:iCs/>
                <w:kern w:val="0"/>
                <w:lang w:eastAsia="sr-Latn-RS"/>
                <w14:ligatures w14:val="none"/>
              </w:rPr>
              <w:t>Allium cepa</w:t>
            </w:r>
            <w:r w:rsidRPr="00292711">
              <w:rPr>
                <w:rFonts w:ascii="Arial" w:eastAsia="Times New Roman" w:hAnsi="Arial" w:cs="Arial"/>
                <w:kern w:val="0"/>
                <w:lang w:eastAsia="sr-Latn-RS"/>
                <w14:ligatures w14:val="none"/>
              </w:rPr>
              <w:t xml:space="preserve"> se mora koristiti u skladu sa posebnim uslovima navedenim u zaključcima izveštaja o proceni supstance Ekstrakt lukovice crnog luka Allium cepa (SANTE/ 10842/2020 Rev2), a naročito Prilog I i II.</w:t>
            </w:r>
          </w:p>
        </w:tc>
      </w:tr>
      <w:tr w:rsidR="00292711" w:rsidRPr="00292711" w14:paraId="1542324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091A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D4379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Chitosan</w:t>
            </w:r>
          </w:p>
          <w:p w14:paraId="509D03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(Hitozan)</w:t>
            </w:r>
          </w:p>
          <w:p w14:paraId="32A012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9012-76-4</w:t>
            </w:r>
          </w:p>
          <w:p w14:paraId="41E40D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EC No: 618-480-0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D54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Hemijsko ime (ali ne IUPAC): poly[4-O-(2-acetamido-2-deoxy-β-D-glucopyranosyl)-2-amino-2-deoxy-β-D-glucopyranose]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FC51F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85 % hitozana</w:t>
            </w:r>
          </w:p>
          <w:p w14:paraId="485AD5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Teških metala: max. 20 mg/kg</w:t>
            </w:r>
          </w:p>
          <w:p w14:paraId="5FBC84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Čistoća kao za hranu, zadovoljava specifikacije za "ekstrakt hitozana iz </w:t>
            </w:r>
          </w:p>
          <w:p w14:paraId="5E344B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gljiva“, u skladu sa Uredbom (EU) broj 2017/2470 </w:t>
            </w:r>
          </w:p>
        </w:tc>
        <w:tc>
          <w:tcPr>
            <w:tcW w:w="0" w:type="auto"/>
            <w:tcBorders>
              <w:top w:val="outset" w:sz="6" w:space="0" w:color="auto"/>
              <w:left w:val="outset" w:sz="6" w:space="0" w:color="auto"/>
              <w:bottom w:val="outset" w:sz="6" w:space="0" w:color="auto"/>
              <w:right w:val="outset" w:sz="6" w:space="0" w:color="auto"/>
            </w:tcBorders>
            <w:vAlign w:val="center"/>
            <w:hideMark/>
          </w:tcPr>
          <w:p w14:paraId="17373F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april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C77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Hitozan se mora koristiti u skladu sa posebnim uslovima navedenim u zaključcima izveštaja o proceni supstance hitozan od strane relevantnih tela Evropske unije (SANTE/10594/2021, a naročito Prilog I i II.</w:t>
            </w:r>
          </w:p>
          <w:p w14:paraId="6AF006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w:t>
            </w:r>
          </w:p>
        </w:tc>
      </w:tr>
    </w:tbl>
    <w:p w14:paraId="278FAA08"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p w14:paraId="4D7ABF62"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4. Dео A4:</w:t>
      </w:r>
    </w:p>
    <w:p w14:paraId="790D0191"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AKTIVNE SUPSTANCE NISKOG RIZIKA</w:t>
      </w:r>
    </w:p>
    <w:p w14:paraId="03021842"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lastRenderedPageBreak/>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10"/>
        <w:gridCol w:w="1546"/>
        <w:gridCol w:w="2767"/>
        <w:gridCol w:w="1425"/>
        <w:gridCol w:w="765"/>
        <w:gridCol w:w="765"/>
        <w:gridCol w:w="1432"/>
      </w:tblGrid>
      <w:tr w:rsidR="00292711" w:rsidRPr="00292711" w14:paraId="0968CDA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26943C4"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Br.</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B597AFE"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Trivijalni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i identifikacioni brojevi supstance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02302"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Hemijski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supstance po IUPAC</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5DBD387"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Minimalna čistoća i maksimum nečistoća</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4EA6AE"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Datum odobra-vanja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2360"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Odobre-nje važi do</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2DC43"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Posebne odredbe</w:t>
            </w:r>
            <w:r w:rsidRPr="00292711">
              <w:rPr>
                <w:rFonts w:ascii="Arial" w:eastAsia="Times New Roman" w:hAnsi="Arial" w:cs="Arial"/>
                <w:kern w:val="0"/>
                <w:lang w:eastAsia="sr-Latn-RS"/>
                <w14:ligatures w14:val="none"/>
              </w:rPr>
              <w:t xml:space="preserve"> </w:t>
            </w:r>
          </w:p>
        </w:tc>
      </w:tr>
      <w:tr w:rsidR="00292711" w:rsidRPr="00292711" w14:paraId="109FE0E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A58A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2DC9E6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Isaria fumosorosea </w:t>
            </w:r>
            <w:r w:rsidRPr="00292711">
              <w:rPr>
                <w:rFonts w:ascii="Arial" w:eastAsia="Times New Roman" w:hAnsi="Arial" w:cs="Arial"/>
                <w:kern w:val="0"/>
                <w:lang w:eastAsia="sr-Latn-RS"/>
                <w14:ligatures w14:val="none"/>
              </w:rPr>
              <w:t xml:space="preserve">soj Apopka 97 </w:t>
            </w:r>
          </w:p>
          <w:p w14:paraId="35A495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Deponovan u Američkoj kolekciji tipova kultura (American Type Culture Collection - ATCC) pod imenom </w:t>
            </w:r>
            <w:r w:rsidRPr="00292711">
              <w:rPr>
                <w:rFonts w:ascii="Arial" w:eastAsia="Times New Roman" w:hAnsi="Arial" w:cs="Arial"/>
                <w:i/>
                <w:iCs/>
                <w:kern w:val="0"/>
                <w:lang w:eastAsia="sr-Latn-RS"/>
                <w14:ligatures w14:val="none"/>
              </w:rPr>
              <w:t xml:space="preserve">Paecilomyces fumosoroseus </w:t>
            </w:r>
            <w:r w:rsidRPr="00292711">
              <w:rPr>
                <w:rFonts w:ascii="Arial" w:eastAsia="Times New Roman" w:hAnsi="Arial" w:cs="Arial"/>
                <w:kern w:val="0"/>
                <w:lang w:eastAsia="sr-Latn-RS"/>
                <w14:ligatures w14:val="none"/>
              </w:rPr>
              <w:t>Apopka ATCC 20874</w:t>
            </w:r>
          </w:p>
        </w:tc>
        <w:tc>
          <w:tcPr>
            <w:tcW w:w="0" w:type="auto"/>
            <w:tcBorders>
              <w:top w:val="outset" w:sz="6" w:space="0" w:color="auto"/>
              <w:left w:val="outset" w:sz="6" w:space="0" w:color="auto"/>
              <w:bottom w:val="outset" w:sz="6" w:space="0" w:color="auto"/>
              <w:right w:val="outset" w:sz="6" w:space="0" w:color="auto"/>
            </w:tcBorders>
            <w:vAlign w:val="center"/>
            <w:hideMark/>
          </w:tcPr>
          <w:p w14:paraId="060C2B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594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 1,0 × 10</w:t>
            </w:r>
            <w:r w:rsidRPr="00292711">
              <w:rPr>
                <w:rFonts w:ascii="Arial" w:eastAsia="Times New Roman" w:hAnsi="Arial" w:cs="Arial"/>
                <w:kern w:val="0"/>
                <w:sz w:val="15"/>
                <w:szCs w:val="15"/>
                <w:vertAlign w:val="superscript"/>
                <w:lang w:eastAsia="sr-Latn-RS"/>
                <w14:ligatures w14:val="none"/>
              </w:rPr>
              <w:t>8</w:t>
            </w:r>
            <w:r w:rsidRPr="00292711">
              <w:rPr>
                <w:rFonts w:ascii="Arial" w:eastAsia="Times New Roman" w:hAnsi="Arial" w:cs="Arial"/>
                <w:kern w:val="0"/>
                <w:lang w:eastAsia="sr-Latn-RS"/>
                <w14:ligatures w14:val="none"/>
              </w:rPr>
              <w:t xml:space="preserve"> CFU/ml </w:t>
            </w:r>
          </w:p>
          <w:p w14:paraId="375937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Maksimalna koncentracija: 2,5 × 10</w:t>
            </w:r>
            <w:r w:rsidRPr="00292711">
              <w:rPr>
                <w:rFonts w:ascii="Arial" w:eastAsia="Times New Roman" w:hAnsi="Arial" w:cs="Arial"/>
                <w:kern w:val="0"/>
                <w:sz w:val="15"/>
                <w:szCs w:val="15"/>
                <w:vertAlign w:val="superscript"/>
                <w:lang w:eastAsia="sr-Latn-RS"/>
                <w14:ligatures w14:val="none"/>
              </w:rPr>
              <w:t>9</w:t>
            </w:r>
            <w:r w:rsidRPr="00292711">
              <w:rPr>
                <w:rFonts w:ascii="Arial" w:eastAsia="Times New Roman" w:hAnsi="Arial" w:cs="Arial"/>
                <w:kern w:val="0"/>
                <w:lang w:eastAsia="sr-Latn-RS"/>
                <w14:ligatures w14:val="none"/>
              </w:rPr>
              <w:t xml:space="preserve"> CFU/ml</w:t>
            </w:r>
          </w:p>
        </w:tc>
        <w:tc>
          <w:tcPr>
            <w:tcW w:w="0" w:type="auto"/>
            <w:tcBorders>
              <w:top w:val="outset" w:sz="6" w:space="0" w:color="auto"/>
              <w:left w:val="outset" w:sz="6" w:space="0" w:color="auto"/>
              <w:bottom w:val="outset" w:sz="6" w:space="0" w:color="auto"/>
              <w:right w:val="outset" w:sz="6" w:space="0" w:color="auto"/>
            </w:tcBorders>
            <w:vAlign w:val="center"/>
            <w:hideMark/>
          </w:tcPr>
          <w:p w14:paraId="74B27B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E43FC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023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Isaria fumosorosea </w:t>
            </w:r>
            <w:r w:rsidRPr="00292711">
              <w:rPr>
                <w:rFonts w:ascii="Arial" w:eastAsia="Times New Roman" w:hAnsi="Arial" w:cs="Arial"/>
                <w:kern w:val="0"/>
                <w:lang w:eastAsia="sr-Latn-RS"/>
                <w14:ligatures w14:val="none"/>
              </w:rPr>
              <w:t>soj Apopka 97 od strane relevantnih tela Evropske unije.</w:t>
            </w:r>
          </w:p>
          <w:p w14:paraId="7EBD65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 xml:space="preserve">Isaria fumosorosea </w:t>
            </w:r>
            <w:r w:rsidRPr="00292711">
              <w:rPr>
                <w:rFonts w:ascii="Arial" w:eastAsia="Times New Roman" w:hAnsi="Arial" w:cs="Arial"/>
                <w:kern w:val="0"/>
                <w:lang w:eastAsia="sr-Latn-RS"/>
                <w14:ligatures w14:val="none"/>
              </w:rPr>
              <w:t>soj Apopka 97 smatra potencijalnim senzibilizatorom.</w:t>
            </w:r>
          </w:p>
          <w:p w14:paraId="42E970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w:t>
            </w:r>
            <w:r w:rsidRPr="00292711">
              <w:rPr>
                <w:rFonts w:ascii="Arial" w:eastAsia="Times New Roman" w:hAnsi="Arial" w:cs="Arial"/>
                <w:kern w:val="0"/>
                <w:lang w:eastAsia="sr-Latn-RS"/>
                <w14:ligatures w14:val="none"/>
              </w:rPr>
              <w:lastRenderedPageBreak/>
              <w:t>obezbeđeno održavanje strogih uslova zaštite životne sredine i ispitivanja kontrole kvaliteta u toku procesa proizvodnje..</w:t>
            </w:r>
          </w:p>
        </w:tc>
      </w:tr>
      <w:tr w:rsidR="00292711" w:rsidRPr="00292711" w14:paraId="4517DD2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835B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974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COS-OGA</w:t>
            </w:r>
          </w:p>
          <w:p w14:paraId="2AB770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5A7423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979</w:t>
            </w:r>
          </w:p>
        </w:tc>
        <w:tc>
          <w:tcPr>
            <w:tcW w:w="0" w:type="auto"/>
            <w:tcBorders>
              <w:top w:val="outset" w:sz="6" w:space="0" w:color="auto"/>
              <w:left w:val="outset" w:sz="6" w:space="0" w:color="auto"/>
              <w:bottom w:val="outset" w:sz="6" w:space="0" w:color="auto"/>
              <w:right w:val="outset" w:sz="6" w:space="0" w:color="auto"/>
            </w:tcBorders>
            <w:vAlign w:val="center"/>
            <w:hideMark/>
          </w:tcPr>
          <w:p w14:paraId="3477DD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Linerani kopolimer α-1,4-D- galactopyranosyluronic acids i methylesterified galactopyrano= syluronic acids (9 to 20 residues) sa lineranim kopolimerom β-1,4-linked 2-amino-2-deoxy-D-glucopyranose i 2-acetamido-2-deoxy-D-glucopyranose (5 to 10 residues)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6B27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915 g/kg</w:t>
            </w:r>
          </w:p>
          <w:p w14:paraId="2ACDFA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Odnos između OGA/COS je između 1 i 1,6</w:t>
            </w:r>
          </w:p>
          <w:p w14:paraId="3B1E2C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Stepen polimeriza-cije COS je između 5 i 10</w:t>
            </w:r>
          </w:p>
          <w:p w14:paraId="0F9B55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Stepen polimeriza-cije OGA je između 9 i 20 </w:t>
            </w:r>
          </w:p>
          <w:p w14:paraId="553090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Stepen metilacije OGA &lt; 10 %</w:t>
            </w:r>
          </w:p>
          <w:p w14:paraId="432638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Stepen acetilacije COS &lt; 50 %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F6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 april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063679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 april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2EE90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COS-OGA od strane relevantnih tela Evropske unije.</w:t>
            </w:r>
          </w:p>
        </w:tc>
      </w:tr>
      <w:tr w:rsidR="00292711" w:rsidRPr="00292711" w14:paraId="1D6EEAE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8B99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984F6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Cerevisane</w:t>
            </w:r>
          </w:p>
          <w:p w14:paraId="2CDFBA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(Cerevisan)</w:t>
            </w:r>
          </w:p>
          <w:p w14:paraId="1DF02A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(ISO naziv nije usvojen)</w:t>
            </w:r>
          </w:p>
          <w:p w14:paraId="219100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52BFFF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762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88E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924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5CC8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23. april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277D88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23. april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F2C4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w:t>
            </w:r>
            <w:r w:rsidRPr="00292711">
              <w:rPr>
                <w:rFonts w:ascii="Arial" w:eastAsia="Times New Roman" w:hAnsi="Arial" w:cs="Arial"/>
                <w:kern w:val="0"/>
                <w:lang w:eastAsia="sr-Latn-RS"/>
                <w14:ligatures w14:val="none"/>
              </w:rPr>
              <w:lastRenderedPageBreak/>
              <w:t>supstance cerevisan od strane relevantnih tela Evropske unije.</w:t>
            </w:r>
          </w:p>
        </w:tc>
      </w:tr>
      <w:tr w:rsidR="00292711" w:rsidRPr="00292711" w14:paraId="0B41CB1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33738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38860F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 xml:space="preserve"> soj CH2 izolat 1906</w:t>
            </w:r>
          </w:p>
          <w:p w14:paraId="0A1251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GenBank: JN835466</w:t>
            </w:r>
          </w:p>
          <w:p w14:paraId="7BD171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CEA5C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5E313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6367F5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 10</w:t>
            </w:r>
            <w:r w:rsidRPr="00292711">
              <w:rPr>
                <w:rFonts w:ascii="Arial" w:eastAsia="Times New Roman" w:hAnsi="Arial" w:cs="Arial"/>
                <w:kern w:val="0"/>
                <w:sz w:val="15"/>
                <w:szCs w:val="15"/>
                <w:vertAlign w:val="superscript"/>
                <w:lang w:eastAsia="sr-Latn-RS"/>
                <w14:ligatures w14:val="none"/>
              </w:rPr>
              <w:t>5</w:t>
            </w:r>
            <w:r w:rsidRPr="00292711">
              <w:rPr>
                <w:rFonts w:ascii="Arial" w:eastAsia="Times New Roman" w:hAnsi="Arial" w:cs="Arial"/>
                <w:kern w:val="0"/>
                <w:lang w:eastAsia="sr-Latn-RS"/>
                <w14:ligatures w14:val="none"/>
              </w:rPr>
              <w:t xml:space="preserve"> virusnih kopija genoma po μL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4692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 avgust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668C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7. avgust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8FB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Jedino primena u staklenicima može biti registrovana.</w:t>
            </w:r>
          </w:p>
          <w:p w14:paraId="103688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Pepino mosaic </w:t>
            </w:r>
            <w:r w:rsidRPr="00292711">
              <w:rPr>
                <w:rFonts w:ascii="Arial" w:eastAsia="Times New Roman" w:hAnsi="Arial" w:cs="Arial"/>
                <w:kern w:val="0"/>
                <w:lang w:eastAsia="sr-Latn-RS"/>
                <w14:ligatures w14:val="none"/>
              </w:rPr>
              <w:t>virus soj CH2 od strane relevantnih tela Evropske unije.</w:t>
            </w:r>
          </w:p>
          <w:p w14:paraId="170DAE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 xml:space="preserve">Pepino mosaic </w:t>
            </w:r>
            <w:r w:rsidRPr="00292711">
              <w:rPr>
                <w:rFonts w:ascii="Arial" w:eastAsia="Times New Roman" w:hAnsi="Arial" w:cs="Arial"/>
                <w:kern w:val="0"/>
                <w:lang w:eastAsia="sr-Latn-RS"/>
                <w14:ligatures w14:val="none"/>
              </w:rPr>
              <w:t xml:space="preserve">virus soj CH2 smatra </w:t>
            </w:r>
            <w:r w:rsidRPr="00292711">
              <w:rPr>
                <w:rFonts w:ascii="Arial" w:eastAsia="Times New Roman" w:hAnsi="Arial" w:cs="Arial"/>
                <w:kern w:val="0"/>
                <w:lang w:eastAsia="sr-Latn-RS"/>
                <w14:ligatures w14:val="none"/>
              </w:rPr>
              <w:lastRenderedPageBreak/>
              <w:t>potencijalnim senzibilizatorom.</w:t>
            </w:r>
          </w:p>
          <w:p w14:paraId="02F850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4A29716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1988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958D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Ferric phosphate </w:t>
            </w:r>
          </w:p>
          <w:p w14:paraId="2065F6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(Gvožđe fosfat)</w:t>
            </w:r>
          </w:p>
          <w:p w14:paraId="02B551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10045-86-0</w:t>
            </w:r>
          </w:p>
          <w:p w14:paraId="010CD7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629</w:t>
            </w:r>
          </w:p>
        </w:tc>
        <w:tc>
          <w:tcPr>
            <w:tcW w:w="0" w:type="auto"/>
            <w:tcBorders>
              <w:top w:val="outset" w:sz="6" w:space="0" w:color="auto"/>
              <w:left w:val="outset" w:sz="6" w:space="0" w:color="auto"/>
              <w:bottom w:val="outset" w:sz="6" w:space="0" w:color="auto"/>
              <w:right w:val="outset" w:sz="6" w:space="0" w:color="auto"/>
            </w:tcBorders>
            <w:vAlign w:val="center"/>
            <w:hideMark/>
          </w:tcPr>
          <w:p w14:paraId="64C2E3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Ferric phosphate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8D3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Gvožđe fosfat 703 g/kg ekvivalentno sa 260 g/kg gvožđa i 144 g/kg fosfora</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5ED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3877E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006A6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gvožđe fosfat od strane relevantnih tela Evropske unije.</w:t>
            </w:r>
          </w:p>
        </w:tc>
      </w:tr>
      <w:tr w:rsidR="00292711" w:rsidRPr="00292711" w14:paraId="1A1A5F4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EFCB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6FA2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Saccharomyces cerevisiae </w:t>
            </w:r>
            <w:r w:rsidRPr="00292711">
              <w:rPr>
                <w:rFonts w:ascii="Arial" w:eastAsia="Times New Roman" w:hAnsi="Arial" w:cs="Arial"/>
                <w:kern w:val="0"/>
                <w:lang w:eastAsia="sr-Latn-RS"/>
                <w14:ligatures w14:val="none"/>
              </w:rPr>
              <w:t>soj LAS02</w:t>
            </w:r>
          </w:p>
          <w:p w14:paraId="39B56E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u CNCM kolekciji kultura: CNCM I-3936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E24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6AE45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 1 ×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6A9D2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 jul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0985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 jul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6495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 xml:space="preserve">aktivne supstance </w:t>
            </w:r>
            <w:r w:rsidRPr="00292711">
              <w:rPr>
                <w:rFonts w:ascii="Arial" w:eastAsia="Times New Roman" w:hAnsi="Arial" w:cs="Arial"/>
                <w:i/>
                <w:iCs/>
                <w:kern w:val="0"/>
                <w:lang w:eastAsia="sr-Latn-RS"/>
                <w14:ligatures w14:val="none"/>
              </w:rPr>
              <w:t xml:space="preserve">Saccharomyces cerevisiae </w:t>
            </w:r>
            <w:r w:rsidRPr="00292711">
              <w:rPr>
                <w:rFonts w:ascii="Arial" w:eastAsia="Times New Roman" w:hAnsi="Arial" w:cs="Arial"/>
                <w:kern w:val="0"/>
                <w:lang w:eastAsia="sr-Latn-RS"/>
                <w14:ligatures w14:val="none"/>
              </w:rPr>
              <w:t>soj LAS02 od strane relevantnih tela Evropske unije.</w:t>
            </w:r>
          </w:p>
          <w:p w14:paraId="41D910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 xml:space="preserve">Saccharomyces cerevisiae </w:t>
            </w:r>
            <w:r w:rsidRPr="00292711">
              <w:rPr>
                <w:rFonts w:ascii="Arial" w:eastAsia="Times New Roman" w:hAnsi="Arial" w:cs="Arial"/>
                <w:kern w:val="0"/>
                <w:lang w:eastAsia="sr-Latn-RS"/>
                <w14:ligatures w14:val="none"/>
              </w:rPr>
              <w:t xml:space="preserve">soj LAS02 smatra potencijalnim senzibilizatorom. </w:t>
            </w:r>
          </w:p>
          <w:p w14:paraId="3F4D54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p w14:paraId="14A507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održavanje strogih uslova zaštite životne </w:t>
            </w:r>
            <w:r w:rsidRPr="00292711">
              <w:rPr>
                <w:rFonts w:ascii="Arial" w:eastAsia="Times New Roman" w:hAnsi="Arial" w:cs="Arial"/>
                <w:kern w:val="0"/>
                <w:lang w:eastAsia="sr-Latn-RS"/>
                <w14:ligatures w14:val="none"/>
              </w:rPr>
              <w:lastRenderedPageBreak/>
              <w:t>sredine i ispitivanja kontrole kvaliteta u toku procesa proizvodnje..</w:t>
            </w:r>
          </w:p>
        </w:tc>
      </w:tr>
      <w:tr w:rsidR="00292711" w:rsidRPr="00292711" w14:paraId="5DD0289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C4E9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839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Trichoderma atroviride </w:t>
            </w:r>
            <w:r w:rsidRPr="00292711">
              <w:rPr>
                <w:rFonts w:ascii="Arial" w:eastAsia="Times New Roman" w:hAnsi="Arial" w:cs="Arial"/>
                <w:kern w:val="0"/>
                <w:lang w:eastAsia="sr-Latn-RS"/>
                <w14:ligatures w14:val="none"/>
              </w:rPr>
              <w:t>soj SC1</w:t>
            </w:r>
          </w:p>
          <w:p w14:paraId="76E119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u CBS kolekciji kultura: 122089</w:t>
            </w:r>
          </w:p>
          <w:p w14:paraId="3489C7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988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9F9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EAF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 1 × 10</w:t>
            </w:r>
            <w:r w:rsidRPr="00292711">
              <w:rPr>
                <w:rFonts w:ascii="Arial" w:eastAsia="Times New Roman" w:hAnsi="Arial" w:cs="Arial"/>
                <w:kern w:val="0"/>
                <w:sz w:val="15"/>
                <w:szCs w:val="15"/>
                <w:vertAlign w:val="superscript"/>
                <w:lang w:eastAsia="sr-Latn-RS"/>
                <w14:ligatures w14:val="none"/>
              </w:rPr>
              <w:t>10</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8A45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 jul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F60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6. jul 2031.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858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Trichoderma atroviride </w:t>
            </w:r>
            <w:r w:rsidRPr="00292711">
              <w:rPr>
                <w:rFonts w:ascii="Arial" w:eastAsia="Times New Roman" w:hAnsi="Arial" w:cs="Arial"/>
                <w:kern w:val="0"/>
                <w:lang w:eastAsia="sr-Latn-RS"/>
                <w14:ligatures w14:val="none"/>
              </w:rPr>
              <w:t>soj SC1 od strane relevantnih tela Evropske unije.</w:t>
            </w:r>
          </w:p>
          <w:p w14:paraId="491C56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 xml:space="preserve">Trichoderma atroviride </w:t>
            </w:r>
            <w:r w:rsidRPr="00292711">
              <w:rPr>
                <w:rFonts w:ascii="Arial" w:eastAsia="Times New Roman" w:hAnsi="Arial" w:cs="Arial"/>
                <w:kern w:val="0"/>
                <w:lang w:eastAsia="sr-Latn-RS"/>
                <w14:ligatures w14:val="none"/>
              </w:rPr>
              <w:t xml:space="preserve">soj SC1 smatra potencijalnim senzibilizatorom. Uslovi za primenu sredstva za zaštitu bilja moraju uključiti, kada je to </w:t>
            </w:r>
            <w:r w:rsidRPr="00292711">
              <w:rPr>
                <w:rFonts w:ascii="Arial" w:eastAsia="Times New Roman" w:hAnsi="Arial" w:cs="Arial"/>
                <w:kern w:val="0"/>
                <w:lang w:eastAsia="sr-Latn-RS"/>
                <w14:ligatures w14:val="none"/>
              </w:rPr>
              <w:lastRenderedPageBreak/>
              <w:t>potrebno, mere za smanjenje rizika.</w:t>
            </w:r>
          </w:p>
          <w:p w14:paraId="5F410E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436C971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B16A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8BE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Mild Pepino Mosaic Virus</w:t>
            </w:r>
            <w:r w:rsidRPr="00292711">
              <w:rPr>
                <w:rFonts w:ascii="Arial" w:eastAsia="Times New Roman" w:hAnsi="Arial" w:cs="Arial"/>
                <w:kern w:val="0"/>
                <w:lang w:eastAsia="sr-Latn-RS"/>
                <w14:ligatures w14:val="none"/>
              </w:rPr>
              <w:t xml:space="preserve"> izolat VC 1</w:t>
            </w:r>
          </w:p>
          <w:p w14:paraId="31953A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Referentni broj DSM 26973 u Nemačkoj kolekciji mikroorganizama i kultura (DSMZ)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CFD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3F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Nikotin &lt; 0,1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2A0525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mart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7DB2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mart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3173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Jedino primena u staklenicima može biti registrovana.</w:t>
            </w:r>
          </w:p>
          <w:p w14:paraId="433A38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Mild Pepino Mosaic Virus</w:t>
            </w:r>
            <w:r w:rsidRPr="00292711">
              <w:rPr>
                <w:rFonts w:ascii="Arial" w:eastAsia="Times New Roman" w:hAnsi="Arial" w:cs="Arial"/>
                <w:kern w:val="0"/>
                <w:lang w:eastAsia="sr-Latn-RS"/>
                <w14:ligatures w14:val="none"/>
              </w:rPr>
              <w:t xml:space="preserve"> izolat VC 1 od strane relevantnih tela Evropske unije.</w:t>
            </w:r>
          </w:p>
          <w:p w14:paraId="2B9181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w:t>
            </w:r>
            <w:r w:rsidRPr="00292711">
              <w:rPr>
                <w:rFonts w:ascii="Arial" w:eastAsia="Times New Roman" w:hAnsi="Arial" w:cs="Arial"/>
                <w:kern w:val="0"/>
                <w:lang w:eastAsia="sr-Latn-RS"/>
                <w14:ligatures w14:val="none"/>
              </w:rPr>
              <w:lastRenderedPageBreak/>
              <w:t xml:space="preserve">pažnja se obraća na zaštitu operatera i drugih poljoprivrednih radnika, uzimajući u obzir da se </w:t>
            </w:r>
            <w:r w:rsidRPr="00292711">
              <w:rPr>
                <w:rFonts w:ascii="Arial" w:eastAsia="Times New Roman" w:hAnsi="Arial" w:cs="Arial"/>
                <w:i/>
                <w:iCs/>
                <w:kern w:val="0"/>
                <w:lang w:eastAsia="sr-Latn-RS"/>
                <w14:ligatures w14:val="none"/>
              </w:rPr>
              <w:t>Mild Pepino Mosaic Virus</w:t>
            </w:r>
            <w:r w:rsidRPr="00292711">
              <w:rPr>
                <w:rFonts w:ascii="Arial" w:eastAsia="Times New Roman" w:hAnsi="Arial" w:cs="Arial"/>
                <w:kern w:val="0"/>
                <w:lang w:eastAsia="sr-Latn-RS"/>
                <w14:ligatures w14:val="none"/>
              </w:rPr>
              <w:t xml:space="preserve"> izolat VC 1, kao i bilo koji mikroorganizam, smatra potencijalnim senzibilizatorom. </w:t>
            </w:r>
          </w:p>
          <w:p w14:paraId="082043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p w14:paraId="58C61D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2C6CD53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EC23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911DB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Mild Pepino Mosaic Virus</w:t>
            </w:r>
            <w:r w:rsidRPr="00292711">
              <w:rPr>
                <w:rFonts w:ascii="Arial" w:eastAsia="Times New Roman" w:hAnsi="Arial" w:cs="Arial"/>
                <w:kern w:val="0"/>
                <w:lang w:eastAsia="sr-Latn-RS"/>
                <w14:ligatures w14:val="none"/>
              </w:rPr>
              <w:t xml:space="preserve"> izolat VX 1</w:t>
            </w:r>
          </w:p>
          <w:p w14:paraId="3D1D56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Referentni broj DSM 26974 u </w:t>
            </w:r>
            <w:r w:rsidRPr="00292711">
              <w:rPr>
                <w:rFonts w:ascii="Arial" w:eastAsia="Times New Roman" w:hAnsi="Arial" w:cs="Arial"/>
                <w:kern w:val="0"/>
                <w:lang w:eastAsia="sr-Latn-RS"/>
                <w14:ligatures w14:val="none"/>
              </w:rPr>
              <w:lastRenderedPageBreak/>
              <w:t xml:space="preserve">Nemačkoj kolekciji mikroorganizama i kultura (DSMZ) </w:t>
            </w:r>
          </w:p>
        </w:tc>
        <w:tc>
          <w:tcPr>
            <w:tcW w:w="0" w:type="auto"/>
            <w:tcBorders>
              <w:top w:val="outset" w:sz="6" w:space="0" w:color="auto"/>
              <w:left w:val="outset" w:sz="6" w:space="0" w:color="auto"/>
              <w:bottom w:val="outset" w:sz="6" w:space="0" w:color="auto"/>
              <w:right w:val="outset" w:sz="6" w:space="0" w:color="auto"/>
            </w:tcBorders>
            <w:vAlign w:val="center"/>
            <w:hideMark/>
          </w:tcPr>
          <w:p w14:paraId="298940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001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Nikotin &lt; 0,1 mg/L</w:t>
            </w:r>
          </w:p>
        </w:tc>
        <w:tc>
          <w:tcPr>
            <w:tcW w:w="0" w:type="auto"/>
            <w:tcBorders>
              <w:top w:val="outset" w:sz="6" w:space="0" w:color="auto"/>
              <w:left w:val="outset" w:sz="6" w:space="0" w:color="auto"/>
              <w:bottom w:val="outset" w:sz="6" w:space="0" w:color="auto"/>
              <w:right w:val="outset" w:sz="6" w:space="0" w:color="auto"/>
            </w:tcBorders>
            <w:vAlign w:val="center"/>
            <w:hideMark/>
          </w:tcPr>
          <w:p w14:paraId="10F553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mart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2E9EA4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mart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294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Jedino primena u staklenicima može biti registrovana.</w:t>
            </w:r>
          </w:p>
          <w:p w14:paraId="3ECEAA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Mild Pepino Mosaic Virus</w:t>
            </w:r>
            <w:r w:rsidRPr="00292711">
              <w:rPr>
                <w:rFonts w:ascii="Arial" w:eastAsia="Times New Roman" w:hAnsi="Arial" w:cs="Arial"/>
                <w:kern w:val="0"/>
                <w:lang w:eastAsia="sr-Latn-RS"/>
                <w14:ligatures w14:val="none"/>
              </w:rPr>
              <w:t xml:space="preserve"> izolat VX 1 od strane relevantnih tela Evropske unije.</w:t>
            </w:r>
          </w:p>
          <w:p w14:paraId="19645A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Mild Pepino Mosaic Virus</w:t>
            </w:r>
            <w:r w:rsidRPr="00292711">
              <w:rPr>
                <w:rFonts w:ascii="Arial" w:eastAsia="Times New Roman" w:hAnsi="Arial" w:cs="Arial"/>
                <w:kern w:val="0"/>
                <w:lang w:eastAsia="sr-Latn-RS"/>
                <w14:ligatures w14:val="none"/>
              </w:rPr>
              <w:t xml:space="preserve"> izolat VX 1, kao i bilo koji mikroorganizam, smatra potencijalnim senzibilizatorom. </w:t>
            </w:r>
          </w:p>
          <w:p w14:paraId="39FFBA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w:t>
            </w:r>
            <w:r w:rsidRPr="00292711">
              <w:rPr>
                <w:rFonts w:ascii="Arial" w:eastAsia="Times New Roman" w:hAnsi="Arial" w:cs="Arial"/>
                <w:kern w:val="0"/>
                <w:lang w:eastAsia="sr-Latn-RS"/>
                <w14:ligatures w14:val="none"/>
              </w:rPr>
              <w:lastRenderedPageBreak/>
              <w:t>mere za smanjenje rizika.</w:t>
            </w:r>
          </w:p>
          <w:p w14:paraId="2290E9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164BA81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3C7E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9BD18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FZB24.</w:t>
            </w:r>
          </w:p>
          <w:p w14:paraId="267168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DSM kolekcije kultura Nemačke zbirke mikroorganizama: DSM 10271</w:t>
            </w:r>
          </w:p>
          <w:p w14:paraId="67B395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Servisa za poljoprivredna istraživanja: B-50304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A53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452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0EABFF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 10</w:t>
            </w:r>
            <w:r w:rsidRPr="00292711">
              <w:rPr>
                <w:rFonts w:ascii="Arial" w:eastAsia="Times New Roman" w:hAnsi="Arial" w:cs="Arial"/>
                <w:kern w:val="0"/>
                <w:sz w:val="15"/>
                <w:szCs w:val="15"/>
                <w:vertAlign w:val="superscript"/>
                <w:lang w:eastAsia="sr-Latn-RS"/>
                <w14:ligatures w14:val="none"/>
              </w:rPr>
              <w:t>14</w:t>
            </w:r>
            <w:r w:rsidRPr="00292711">
              <w:rPr>
                <w:rFonts w:ascii="Arial" w:eastAsia="Times New Roman" w:hAnsi="Arial" w:cs="Arial"/>
                <w:kern w:val="0"/>
                <w:lang w:eastAsia="sr-Latn-RS"/>
                <w14:ligatures w14:val="none"/>
              </w:rPr>
              <w:t xml:space="preserve"> 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782D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CC6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1EC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 FZB24 od strane relevantnih tela Evropske unije.</w:t>
            </w:r>
          </w:p>
          <w:p w14:paraId="44DD65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C82E5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tehničku specifikaciju materijala </w:t>
            </w:r>
            <w:r w:rsidRPr="00292711">
              <w:rPr>
                <w:rFonts w:ascii="Arial" w:eastAsia="Times New Roman" w:hAnsi="Arial" w:cs="Arial"/>
                <w:kern w:val="0"/>
                <w:lang w:eastAsia="sr-Latn-RS"/>
                <w14:ligatures w14:val="none"/>
              </w:rPr>
              <w:lastRenderedPageBreak/>
              <w:t>koji se proizvodi komercijalno, uključujući potpunu karakterizaciju nečistoća i metabolita;</w:t>
            </w:r>
          </w:p>
          <w:p w14:paraId="44B6CC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smatraju potencijalnim senzibilizatorima.</w:t>
            </w:r>
          </w:p>
          <w:p w14:paraId="33C5B6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p w14:paraId="42F6EF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2185001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BB0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84E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Coniothyrium minitans</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CON/M/91-08</w:t>
            </w:r>
          </w:p>
          <w:p w14:paraId="605EF3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Pristupni broj DSM kolekcije kultura Nemačke zbirke mikroorganizama: DSM 9660</w:t>
            </w:r>
          </w:p>
          <w:p w14:paraId="35A9A5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E8F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BC5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Minimalni sadržaj održivih </w:t>
            </w:r>
            <w:r w:rsidRPr="00292711">
              <w:rPr>
                <w:rFonts w:ascii="Arial" w:eastAsia="Times New Roman" w:hAnsi="Arial" w:cs="Arial"/>
                <w:kern w:val="0"/>
                <w:lang w:eastAsia="sr-Latn-RS"/>
                <w14:ligatures w14:val="none"/>
              </w:rPr>
              <w:lastRenderedPageBreak/>
              <w:t>spora: 1,17 × 10</w:t>
            </w:r>
            <w:r w:rsidRPr="00292711">
              <w:rPr>
                <w:rFonts w:ascii="Arial" w:eastAsia="Times New Roman" w:hAnsi="Arial" w:cs="Arial"/>
                <w:kern w:val="0"/>
                <w:sz w:val="15"/>
                <w:szCs w:val="15"/>
                <w:vertAlign w:val="superscript"/>
                <w:lang w:eastAsia="sr-Latn-RS"/>
                <w14:ligatures w14:val="none"/>
              </w:rPr>
              <w:t xml:space="preserve">12 </w:t>
            </w:r>
            <w:r w:rsidRPr="00292711">
              <w:rPr>
                <w:rFonts w:ascii="Arial" w:eastAsia="Times New Roman" w:hAnsi="Arial" w:cs="Arial"/>
                <w:kern w:val="0"/>
                <w:lang w:eastAsia="sr-Latn-RS"/>
                <w14:ligatures w14:val="none"/>
              </w:rPr>
              <w:t>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90176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avgust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B56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2032.</w:t>
            </w:r>
          </w:p>
        </w:tc>
        <w:tc>
          <w:tcPr>
            <w:tcW w:w="0" w:type="auto"/>
            <w:tcBorders>
              <w:top w:val="outset" w:sz="6" w:space="0" w:color="auto"/>
              <w:left w:val="outset" w:sz="6" w:space="0" w:color="auto"/>
              <w:bottom w:val="outset" w:sz="6" w:space="0" w:color="auto"/>
              <w:right w:val="outset" w:sz="6" w:space="0" w:color="auto"/>
            </w:tcBorders>
            <w:vAlign w:val="center"/>
            <w:hideMark/>
          </w:tcPr>
          <w:p w14:paraId="6783C3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 xml:space="preserve">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Coniothyrium minitans</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CON/M/91-08 od strane relevantnih tela Evropske unije.</w:t>
            </w:r>
          </w:p>
          <w:p w14:paraId="44DFBA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imajući u vidu da se mikroorganizmi smatraju potencijalnim senzibilizatorima.</w:t>
            </w:r>
          </w:p>
          <w:p w14:paraId="56007B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p w14:paraId="6B93D5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w:t>
            </w:r>
            <w:r w:rsidRPr="00292711">
              <w:rPr>
                <w:rFonts w:ascii="Arial" w:eastAsia="Times New Roman" w:hAnsi="Arial" w:cs="Arial"/>
                <w:kern w:val="0"/>
                <w:lang w:eastAsia="sr-Latn-RS"/>
                <w14:ligatures w14:val="none"/>
              </w:rPr>
              <w:lastRenderedPageBreak/>
              <w:t>održavanje strogih uslova zaštite životne sredine i ispitivanja kontrole kvaliteta u toku procesa proizvodnje.</w:t>
            </w:r>
          </w:p>
        </w:tc>
      </w:tr>
      <w:tr w:rsidR="00292711" w:rsidRPr="00292711" w14:paraId="2AE32DF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6620A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5A2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Laminarin</w:t>
            </w:r>
          </w:p>
          <w:p w14:paraId="5C8493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9008-22-4</w:t>
            </w:r>
          </w:p>
          <w:p w14:paraId="652DCC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0ABC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1BDF83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860 g/kg suve materije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7F2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3D61F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9C0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laminarin od strane relevantnih tela Evropske unije.</w:t>
            </w:r>
          </w:p>
          <w:p w14:paraId="71D8F2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11FF04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6749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5D79B0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Pasteuria nishizawae</w:t>
            </w:r>
            <w:r w:rsidRPr="00292711">
              <w:rPr>
                <w:rFonts w:ascii="Arial" w:eastAsia="Times New Roman" w:hAnsi="Arial" w:cs="Arial"/>
                <w:kern w:val="0"/>
                <w:lang w:eastAsia="sr-Latn-RS"/>
                <w14:ligatures w14:val="none"/>
              </w:rPr>
              <w:t xml:space="preserve"> Pn1</w:t>
            </w:r>
          </w:p>
          <w:p w14:paraId="20666B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ATCC Safe Deposit (SD-5833)</w:t>
            </w:r>
          </w:p>
          <w:p w14:paraId="14484F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209A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28E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148523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spora/g</w:t>
            </w:r>
          </w:p>
        </w:tc>
        <w:tc>
          <w:tcPr>
            <w:tcW w:w="0" w:type="auto"/>
            <w:tcBorders>
              <w:top w:val="outset" w:sz="6" w:space="0" w:color="auto"/>
              <w:left w:val="outset" w:sz="6" w:space="0" w:color="auto"/>
              <w:bottom w:val="outset" w:sz="6" w:space="0" w:color="auto"/>
              <w:right w:val="outset" w:sz="6" w:space="0" w:color="auto"/>
            </w:tcBorders>
            <w:vAlign w:val="center"/>
            <w:hideMark/>
          </w:tcPr>
          <w:p w14:paraId="52ACEE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 oktobar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4F337B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 oktobar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050DF1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 xml:space="preserve">obzir i zaključci postupka procene aktivne supstance </w:t>
            </w:r>
            <w:r w:rsidRPr="00292711">
              <w:rPr>
                <w:rFonts w:ascii="Arial" w:eastAsia="Times New Roman" w:hAnsi="Arial" w:cs="Arial"/>
                <w:i/>
                <w:iCs/>
                <w:kern w:val="0"/>
                <w:lang w:eastAsia="sr-Latn-RS"/>
                <w14:ligatures w14:val="none"/>
              </w:rPr>
              <w:t>Pasteuria nishizawae</w:t>
            </w:r>
            <w:r w:rsidRPr="00292711">
              <w:rPr>
                <w:rFonts w:ascii="Arial" w:eastAsia="Times New Roman" w:hAnsi="Arial" w:cs="Arial"/>
                <w:kern w:val="0"/>
                <w:lang w:eastAsia="sr-Latn-RS"/>
                <w14:ligatures w14:val="none"/>
              </w:rPr>
              <w:t xml:space="preserve"> Pn1 od strane relevantnih tela Evropske unije.</w:t>
            </w:r>
          </w:p>
          <w:p w14:paraId="0300E0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i drugih poljoprivrednih radnika, imajući u vidu da se mikroorganizmi smatraju potencijalnim senzibilizatorima. Uslovi za primenu sredstva za zaštitu bilja moraju uključiti, kada je to potrebno, mere za smanjenje rizika.</w:t>
            </w:r>
          </w:p>
          <w:p w14:paraId="53A878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održavanje strogih uslova zaštite životne sredine i ispitivanja </w:t>
            </w:r>
            <w:r w:rsidRPr="00292711">
              <w:rPr>
                <w:rFonts w:ascii="Arial" w:eastAsia="Times New Roman" w:hAnsi="Arial" w:cs="Arial"/>
                <w:kern w:val="0"/>
                <w:lang w:eastAsia="sr-Latn-RS"/>
                <w14:ligatures w14:val="none"/>
              </w:rPr>
              <w:lastRenderedPageBreak/>
              <w:t>kontrole kvaliteta u toku procesa proizvodnje.</w:t>
            </w:r>
          </w:p>
        </w:tc>
      </w:tr>
      <w:tr w:rsidR="00292711" w:rsidRPr="00292711" w14:paraId="1082C6B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506F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D56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Ampelomyces quisqualis</w:t>
            </w:r>
            <w:r w:rsidRPr="00292711">
              <w:rPr>
                <w:rFonts w:ascii="Arial" w:eastAsia="Times New Roman" w:hAnsi="Arial" w:cs="Arial"/>
                <w:kern w:val="0"/>
                <w:lang w:eastAsia="sr-Latn-RS"/>
                <w14:ligatures w14:val="none"/>
              </w:rPr>
              <w:t xml:space="preserve"> </w:t>
            </w:r>
          </w:p>
          <w:p w14:paraId="573DE2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AQ 10</w:t>
            </w:r>
          </w:p>
          <w:p w14:paraId="7C20FF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Broj kolekcije kultura: </w:t>
            </w:r>
          </w:p>
          <w:p w14:paraId="1903CB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CNCM I-807</w:t>
            </w:r>
          </w:p>
          <w:p w14:paraId="41B3F2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5905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3D6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Minimalni sadržaj održivih spora: 3,0 × 10</w:t>
            </w:r>
            <w:r w:rsidRPr="00292711">
              <w:rPr>
                <w:rFonts w:ascii="Arial" w:eastAsia="Times New Roman" w:hAnsi="Arial" w:cs="Arial"/>
                <w:kern w:val="0"/>
                <w:sz w:val="15"/>
                <w:szCs w:val="15"/>
                <w:vertAlign w:val="superscript"/>
                <w:lang w:eastAsia="sr-Latn-RS"/>
                <w14:ligatures w14:val="none"/>
              </w:rPr>
              <w:t xml:space="preserve">12 </w:t>
            </w:r>
            <w:r w:rsidRPr="00292711">
              <w:rPr>
                <w:rFonts w:ascii="Arial" w:eastAsia="Times New Roman" w:hAnsi="Arial" w:cs="Arial"/>
                <w:kern w:val="0"/>
                <w:lang w:eastAsia="sr-Latn-RS"/>
                <w14:ligatures w14:val="none"/>
              </w:rPr>
              <w:t>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34C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C1C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2033.</w:t>
            </w:r>
          </w:p>
        </w:tc>
        <w:tc>
          <w:tcPr>
            <w:tcW w:w="0" w:type="auto"/>
            <w:tcBorders>
              <w:top w:val="outset" w:sz="6" w:space="0" w:color="auto"/>
              <w:left w:val="outset" w:sz="6" w:space="0" w:color="auto"/>
              <w:bottom w:val="outset" w:sz="6" w:space="0" w:color="auto"/>
              <w:right w:val="outset" w:sz="6" w:space="0" w:color="auto"/>
            </w:tcBorders>
            <w:vAlign w:val="center"/>
            <w:hideMark/>
          </w:tcPr>
          <w:p w14:paraId="249D49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Ampelomyces quisqualis</w:t>
            </w:r>
            <w:r w:rsidRPr="00292711">
              <w:rPr>
                <w:rFonts w:ascii="Arial" w:eastAsia="Times New Roman" w:hAnsi="Arial" w:cs="Arial"/>
                <w:kern w:val="0"/>
                <w:lang w:eastAsia="sr-Latn-RS"/>
                <w14:ligatures w14:val="none"/>
              </w:rPr>
              <w:t xml:space="preserve"> </w:t>
            </w:r>
          </w:p>
          <w:p w14:paraId="410A92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soj AQ 10 od strane relevantnih tela Evropske unije.</w:t>
            </w:r>
          </w:p>
          <w:p w14:paraId="4DB4AE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imajući u vidu da se mikroorganizmi smatraju potencijalnim senzibilizatorima, pri čemu se mora obezbediti da uslovi za primenu sredstva za zaštitu bilja </w:t>
            </w:r>
            <w:r w:rsidRPr="00292711">
              <w:rPr>
                <w:rFonts w:ascii="Arial" w:eastAsia="Times New Roman" w:hAnsi="Arial" w:cs="Arial"/>
                <w:kern w:val="0"/>
                <w:lang w:eastAsia="sr-Latn-RS"/>
                <w14:ligatures w14:val="none"/>
              </w:rPr>
              <w:lastRenderedPageBreak/>
              <w:t xml:space="preserve">uključuju nošenje odgovarajuće opreme za ličnu zaštitu. </w:t>
            </w:r>
          </w:p>
          <w:p w14:paraId="279360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p w14:paraId="5BE58D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914B75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0F34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825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Clonostachys rosea </w:t>
            </w:r>
            <w:r w:rsidRPr="00292711">
              <w:rPr>
                <w:rFonts w:ascii="Arial" w:eastAsia="Times New Roman" w:hAnsi="Arial" w:cs="Arial"/>
                <w:kern w:val="0"/>
                <w:lang w:eastAsia="sr-Latn-RS"/>
                <w14:ligatures w14:val="none"/>
              </w:rPr>
              <w:t>soj J1446</w:t>
            </w:r>
          </w:p>
          <w:p w14:paraId="0EA58F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u Nemačkoj kolekciji mikroorganizama i kultura (DSMZ): DSM 9212</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4D6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4AF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Nije primenljivo. </w:t>
            </w:r>
          </w:p>
          <w:p w14:paraId="4B9DA8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Sadržaj gliotoksina: najviše 50 µg/kg tehnički čiste MCPA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B9F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3409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5F95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Clonostachys rosea </w:t>
            </w:r>
            <w:r w:rsidRPr="00292711">
              <w:rPr>
                <w:rFonts w:ascii="Arial" w:eastAsia="Times New Roman" w:hAnsi="Arial" w:cs="Arial"/>
                <w:kern w:val="0"/>
                <w:lang w:eastAsia="sr-Latn-RS"/>
                <w14:ligatures w14:val="none"/>
              </w:rPr>
              <w:t xml:space="preserve">soj J1446 od strane relevantnih </w:t>
            </w:r>
            <w:r w:rsidRPr="00292711">
              <w:rPr>
                <w:rFonts w:ascii="Arial" w:eastAsia="Times New Roman" w:hAnsi="Arial" w:cs="Arial"/>
                <w:kern w:val="0"/>
                <w:lang w:eastAsia="sr-Latn-RS"/>
                <w14:ligatures w14:val="none"/>
              </w:rPr>
              <w:lastRenderedPageBreak/>
              <w:t>tela Evropske unije.</w:t>
            </w:r>
          </w:p>
          <w:p w14:paraId="2AEAE4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04F8D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tehničku specifikaciju materijala koji se proizvodi komercijalno, uključujući potpunu karakterizaciju nečistoća i metabolita;</w:t>
            </w:r>
          </w:p>
          <w:p w14:paraId="56E9E2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imajući u vidu da se mikroorganizmi smatraju potencijalnim senzibilizatorima, pri čemu se mora obezbediti da uslovi za primenu sredstva za zaštitu bilja uključuju nošenje odgovarajuće opreme za ličnu zaštitu; </w:t>
            </w:r>
          </w:p>
          <w:p w14:paraId="6599BE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studije ili informacije iz naučne literature nedavno objavljene u vezi sa </w:t>
            </w:r>
            <w:r w:rsidRPr="00292711">
              <w:rPr>
                <w:rFonts w:ascii="Arial" w:eastAsia="Times New Roman" w:hAnsi="Arial" w:cs="Arial"/>
                <w:kern w:val="0"/>
                <w:lang w:eastAsia="sr-Latn-RS"/>
                <w14:ligatures w14:val="none"/>
              </w:rPr>
              <w:lastRenderedPageBreak/>
              <w:t xml:space="preserve">antigljivičnom osetljivošću </w:t>
            </w:r>
            <w:r w:rsidRPr="00292711">
              <w:rPr>
                <w:rFonts w:ascii="Arial" w:eastAsia="Times New Roman" w:hAnsi="Arial" w:cs="Arial"/>
                <w:i/>
                <w:iCs/>
                <w:kern w:val="0"/>
                <w:lang w:eastAsia="sr-Latn-RS"/>
                <w14:ligatures w14:val="none"/>
              </w:rPr>
              <w:t xml:space="preserve">Clonostachys rosea </w:t>
            </w:r>
            <w:r w:rsidRPr="00292711">
              <w:rPr>
                <w:rFonts w:ascii="Arial" w:eastAsia="Times New Roman" w:hAnsi="Arial" w:cs="Arial"/>
                <w:kern w:val="0"/>
                <w:lang w:eastAsia="sr-Latn-RS"/>
                <w14:ligatures w14:val="none"/>
              </w:rPr>
              <w:t>soj J1446.</w:t>
            </w:r>
          </w:p>
          <w:p w14:paraId="563EE9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održavanje strogih uslova zaštite životne sredine i ispitivanja kontrole kvaliteta u toku procesa proizvodnje. </w:t>
            </w:r>
          </w:p>
          <w:p w14:paraId="4691F9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19BA31B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CB48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43B578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ABE-IT 56 (components of lysate of </w:t>
            </w:r>
            <w:r w:rsidRPr="00292711">
              <w:rPr>
                <w:rFonts w:ascii="Arial" w:eastAsia="Times New Roman" w:hAnsi="Arial" w:cs="Arial"/>
                <w:i/>
                <w:iCs/>
                <w:kern w:val="0"/>
                <w:lang w:eastAsia="sr-Latn-RS"/>
                <w14:ligatures w14:val="none"/>
              </w:rPr>
              <w:t>Saccharomyces cerevisiae</w:t>
            </w:r>
            <w:r w:rsidRPr="00292711">
              <w:rPr>
                <w:rFonts w:ascii="Arial" w:eastAsia="Times New Roman" w:hAnsi="Arial" w:cs="Arial"/>
                <w:kern w:val="0"/>
                <w:lang w:eastAsia="sr-Latn-RS"/>
                <w14:ligatures w14:val="none"/>
              </w:rPr>
              <w:t xml:space="preserve"> strain DDSF623) (komponenta lizata kvasca </w:t>
            </w:r>
            <w:r w:rsidRPr="00292711">
              <w:rPr>
                <w:rFonts w:ascii="Arial" w:eastAsia="Times New Roman" w:hAnsi="Arial" w:cs="Arial"/>
                <w:i/>
                <w:iCs/>
                <w:kern w:val="0"/>
                <w:lang w:eastAsia="sr-Latn-RS"/>
                <w14:ligatures w14:val="none"/>
              </w:rPr>
              <w:t>Saccharomyces cerevisiae</w:t>
            </w:r>
            <w:r w:rsidRPr="00292711">
              <w:rPr>
                <w:rFonts w:ascii="Arial" w:eastAsia="Times New Roman" w:hAnsi="Arial" w:cs="Arial"/>
                <w:kern w:val="0"/>
                <w:lang w:eastAsia="sr-Latn-RS"/>
                <w14:ligatures w14:val="none"/>
              </w:rPr>
              <w:t xml:space="preserve"> soj DDSF623)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EB8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541E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1 000 g/kg</w:t>
            </w:r>
          </w:p>
          <w:p w14:paraId="6012D1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(aktivne supstance)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E9F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maj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518C4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maj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23802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ABE-IT 56 (komponenta lizata kvasca </w:t>
            </w:r>
            <w:r w:rsidRPr="00292711">
              <w:rPr>
                <w:rFonts w:ascii="Arial" w:eastAsia="Times New Roman" w:hAnsi="Arial" w:cs="Arial"/>
                <w:i/>
                <w:iCs/>
                <w:kern w:val="0"/>
                <w:lang w:eastAsia="sr-Latn-RS"/>
                <w14:ligatures w14:val="none"/>
              </w:rPr>
              <w:t>Saccharomy</w:t>
            </w:r>
            <w:r w:rsidRPr="00292711">
              <w:rPr>
                <w:rFonts w:ascii="Arial" w:eastAsia="Times New Roman" w:hAnsi="Arial" w:cs="Arial"/>
                <w:i/>
                <w:iCs/>
                <w:kern w:val="0"/>
                <w:lang w:eastAsia="sr-Latn-RS"/>
                <w14:ligatures w14:val="none"/>
              </w:rPr>
              <w:lastRenderedPageBreak/>
              <w:t>ces cerevisiae</w:t>
            </w:r>
            <w:r w:rsidRPr="00292711">
              <w:rPr>
                <w:rFonts w:ascii="Arial" w:eastAsia="Times New Roman" w:hAnsi="Arial" w:cs="Arial"/>
                <w:kern w:val="0"/>
                <w:lang w:eastAsia="sr-Latn-RS"/>
                <w14:ligatures w14:val="none"/>
              </w:rPr>
              <w:t xml:space="preserve"> soj DDSF623) od strane relevantnih tela Evropske unije.</w:t>
            </w:r>
          </w:p>
        </w:tc>
      </w:tr>
      <w:tr w:rsidR="00292711" w:rsidRPr="00292711" w14:paraId="3FEA688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1291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1C8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subtilis</w:t>
            </w:r>
            <w:r w:rsidRPr="00292711">
              <w:rPr>
                <w:rFonts w:ascii="Arial" w:eastAsia="Times New Roman" w:hAnsi="Arial" w:cs="Arial"/>
                <w:kern w:val="0"/>
                <w:lang w:eastAsia="sr-Latn-RS"/>
                <w14:ligatures w14:val="none"/>
              </w:rPr>
              <w:t xml:space="preserve"> soj IAB/BS03</w:t>
            </w:r>
          </w:p>
          <w:p w14:paraId="486168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u Španskoj kolekciji kultura (CECT), Španija: CECT 7254</w:t>
            </w:r>
          </w:p>
          <w:p w14:paraId="5BE8F1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Pristupni broj kolekcije kultura u Nemačkoj kolekciji kultura (DSMZ), Nemačka: DSM 24682</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3F4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B4DEB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274ECF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CFU/kg</w:t>
            </w:r>
          </w:p>
          <w:p w14:paraId="156FE6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w:t>
            </w:r>
          </w:p>
          <w:p w14:paraId="00F2D8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CFU/kg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1B7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oktobar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632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oktobar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F7F8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Bacillus subtilis</w:t>
            </w:r>
            <w:r w:rsidRPr="00292711">
              <w:rPr>
                <w:rFonts w:ascii="Arial" w:eastAsia="Times New Roman" w:hAnsi="Arial" w:cs="Arial"/>
                <w:kern w:val="0"/>
                <w:lang w:eastAsia="sr-Latn-RS"/>
                <w14:ligatures w14:val="none"/>
              </w:rPr>
              <w:t xml:space="preserve"> soj IAB/BS03 od strane relevantnih tela Evropske unije.</w:t>
            </w:r>
          </w:p>
          <w:p w14:paraId="060CF2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9BFDB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tehničku specifikaciju materijala koji se proizvodi komercijalno, uključujući potpunu karakterizaciju relevantnih sekundarnih metabolita;</w:t>
            </w:r>
          </w:p>
          <w:p w14:paraId="1056EC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zaštitu operatera i drugih poljoprivrednih radnika, imajući u vidu da se mikroorganizmi smatraju potencijalnim senzibilizatorima, pri čemu se mora obezbediti da uslovi za primenu sredstva za zaštitu bilja uključuju nošenje odgovarajuće opreme za ličnu zaštitu; </w:t>
            </w:r>
          </w:p>
          <w:p w14:paraId="71BF4F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održavanje strogih uslova zaštite životne sredine i ispitivanja kontrole kvaliteta u toku procesa proizvodnje. </w:t>
            </w:r>
          </w:p>
          <w:p w14:paraId="5356B1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FB4298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B9BF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733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 xml:space="preserve">Verticillium albo-atrum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WCS850</w:t>
            </w:r>
          </w:p>
          <w:p w14:paraId="4A5A8E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Broj kolekcije kultura: CBS 276.92</w:t>
            </w:r>
          </w:p>
        </w:tc>
        <w:tc>
          <w:tcPr>
            <w:tcW w:w="0" w:type="auto"/>
            <w:tcBorders>
              <w:top w:val="outset" w:sz="6" w:space="0" w:color="auto"/>
              <w:left w:val="outset" w:sz="6" w:space="0" w:color="auto"/>
              <w:bottom w:val="outset" w:sz="6" w:space="0" w:color="auto"/>
              <w:right w:val="outset" w:sz="6" w:space="0" w:color="auto"/>
            </w:tcBorders>
            <w:vAlign w:val="center"/>
            <w:hideMark/>
          </w:tcPr>
          <w:p w14:paraId="0F29B2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B580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Minimalna koncentracija: 0,7 × 10</w:t>
            </w:r>
            <w:r w:rsidRPr="00292711">
              <w:rPr>
                <w:rFonts w:ascii="Arial" w:eastAsia="Times New Roman" w:hAnsi="Arial" w:cs="Arial"/>
                <w:kern w:val="0"/>
                <w:sz w:val="15"/>
                <w:szCs w:val="15"/>
                <w:vertAlign w:val="superscript"/>
                <w:lang w:eastAsia="sr-Latn-RS"/>
                <w14:ligatures w14:val="none"/>
              </w:rPr>
              <w:t>7</w:t>
            </w:r>
            <w:r w:rsidRPr="00292711">
              <w:rPr>
                <w:rFonts w:ascii="Arial" w:eastAsia="Times New Roman" w:hAnsi="Arial" w:cs="Arial"/>
                <w:kern w:val="0"/>
                <w:lang w:eastAsia="sr-Latn-RS"/>
                <w14:ligatures w14:val="none"/>
              </w:rPr>
              <w:t xml:space="preserve"> CFU/ml destilovane vode</w:t>
            </w:r>
          </w:p>
          <w:p w14:paraId="471493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Maksimalna koncentracija: 1,5 × 10</w:t>
            </w:r>
            <w:r w:rsidRPr="00292711">
              <w:rPr>
                <w:rFonts w:ascii="Arial" w:eastAsia="Times New Roman" w:hAnsi="Arial" w:cs="Arial"/>
                <w:kern w:val="0"/>
                <w:sz w:val="15"/>
                <w:szCs w:val="15"/>
                <w:vertAlign w:val="superscript"/>
                <w:lang w:eastAsia="sr-Latn-RS"/>
                <w14:ligatures w14:val="none"/>
              </w:rPr>
              <w:t>7</w:t>
            </w:r>
            <w:r w:rsidRPr="00292711">
              <w:rPr>
                <w:rFonts w:ascii="Arial" w:eastAsia="Times New Roman" w:hAnsi="Arial" w:cs="Arial"/>
                <w:kern w:val="0"/>
                <w:lang w:eastAsia="sr-Latn-RS"/>
                <w14:ligatures w14:val="none"/>
              </w:rPr>
              <w:t xml:space="preserve"> CFU/ml destilovane vode</w:t>
            </w:r>
          </w:p>
          <w:p w14:paraId="7B714E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značajnih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4DC6B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323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2034.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2333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Verticillium albo-atrum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WCS850 od strane relevantnih tela Evropske unije.</w:t>
            </w:r>
          </w:p>
          <w:p w14:paraId="3389A5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operatera i drugih poljoprivrednih radnika, uzimajući u obzir da se </w:t>
            </w:r>
            <w:r w:rsidRPr="00292711">
              <w:rPr>
                <w:rFonts w:ascii="Arial" w:eastAsia="Times New Roman" w:hAnsi="Arial" w:cs="Arial"/>
                <w:i/>
                <w:iCs/>
                <w:kern w:val="0"/>
                <w:lang w:eastAsia="sr-Latn-RS"/>
                <w14:ligatures w14:val="none"/>
              </w:rPr>
              <w:t xml:space="preserve">Verticillium albo-atrum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WCS850 smatra potencijalnim senzibilizatorom.</w:t>
            </w:r>
          </w:p>
          <w:p w14:paraId="428D3E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Od strane proizvođača mora biti obezbeđeno održavanje strogih uslova zaštite životne sredine i </w:t>
            </w:r>
            <w:r w:rsidRPr="00292711">
              <w:rPr>
                <w:rFonts w:ascii="Arial" w:eastAsia="Times New Roman" w:hAnsi="Arial" w:cs="Arial"/>
                <w:kern w:val="0"/>
                <w:lang w:eastAsia="sr-Latn-RS"/>
                <w14:ligatures w14:val="none"/>
              </w:rPr>
              <w:lastRenderedPageBreak/>
              <w:t>ispitivanja kontrole kvaliteta u toku procesa proizvodnje.</w:t>
            </w:r>
          </w:p>
        </w:tc>
      </w:tr>
      <w:tr w:rsidR="00292711" w:rsidRPr="00292711" w14:paraId="7A598C2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AAA7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0F8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Lavandulyl senecioate</w:t>
            </w:r>
          </w:p>
          <w:p w14:paraId="35833B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(Lavandulil senecioat)</w:t>
            </w:r>
          </w:p>
          <w:p w14:paraId="069A43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23960-07-8</w:t>
            </w:r>
          </w:p>
          <w:p w14:paraId="670FDA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D3A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RS)-5-methyl-2-(prop-1-en-2-yl)hex-4-en-1-yl 3-methylbut-2-enoate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D24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894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DA0E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jun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5A6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jun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CC3B0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lavandulil senecioat od strane relevantnih tela Evropske unije.</w:t>
            </w:r>
          </w:p>
        </w:tc>
      </w:tr>
      <w:tr w:rsidR="00292711" w:rsidRPr="00292711" w14:paraId="22B1625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62C0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F801D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Ferric pyrophosphate</w:t>
            </w:r>
          </w:p>
          <w:p w14:paraId="50F130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(Gvožđe pirofosfat)</w:t>
            </w:r>
          </w:p>
          <w:p w14:paraId="4FE324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10058-44-3</w:t>
            </w:r>
          </w:p>
          <w:p w14:paraId="57F063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C1BE3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iron(3+) diphosphate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4E6B1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802 g/kg</w:t>
            </w:r>
          </w:p>
          <w:p w14:paraId="713277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nečistoće su od toksikološkog i ekotoksikološkog značaja i ne smeju prelaziti sledeće nivoe u tehničkom materijalu:</w:t>
            </w:r>
          </w:p>
          <w:p w14:paraId="382E74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Olovo: 3 mg/kg</w:t>
            </w:r>
          </w:p>
          <w:p w14:paraId="69321A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Živa: 0,1 mg/kg</w:t>
            </w:r>
          </w:p>
          <w:p w14:paraId="421D52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Kadmijum: 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024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avgust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DC23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 avgust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63BE4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gvožđe pirofosfat od strane relevantnih tela Evropske unije.</w:t>
            </w:r>
          </w:p>
        </w:tc>
      </w:tr>
      <w:tr w:rsidR="00292711" w:rsidRPr="00292711" w14:paraId="53C514A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1688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D867C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Phlebiopsis gigantea</w:t>
            </w:r>
            <w:r w:rsidRPr="00292711">
              <w:rPr>
                <w:rFonts w:ascii="Arial" w:eastAsia="Times New Roman" w:hAnsi="Arial" w:cs="Arial"/>
                <w:kern w:val="0"/>
                <w:lang w:eastAsia="sr-Latn-RS"/>
                <w14:ligatures w14:val="none"/>
              </w:rPr>
              <w:t xml:space="preserve"> soj VRA 1835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6A40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Nije primenljivo </w:t>
            </w:r>
          </w:p>
        </w:tc>
        <w:tc>
          <w:tcPr>
            <w:tcW w:w="0" w:type="auto"/>
            <w:tcBorders>
              <w:top w:val="outset" w:sz="6" w:space="0" w:color="auto"/>
              <w:left w:val="outset" w:sz="6" w:space="0" w:color="auto"/>
              <w:bottom w:val="outset" w:sz="6" w:space="0" w:color="auto"/>
              <w:right w:val="outset" w:sz="6" w:space="0" w:color="auto"/>
            </w:tcBorders>
            <w:vAlign w:val="center"/>
            <w:hideMark/>
          </w:tcPr>
          <w:p w14:paraId="464BBD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značajnih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7C8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9B503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10547F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Phlebiopsis gigantea</w:t>
            </w:r>
            <w:r w:rsidRPr="00292711">
              <w:rPr>
                <w:rFonts w:ascii="Arial" w:eastAsia="Times New Roman" w:hAnsi="Arial" w:cs="Arial"/>
                <w:kern w:val="0"/>
                <w:lang w:eastAsia="sr-Latn-RS"/>
                <w14:ligatures w14:val="none"/>
              </w:rPr>
              <w:t xml:space="preserve"> soj VRA 1835 od strane relevantnih tela Evropske unije.</w:t>
            </w:r>
          </w:p>
          <w:p w14:paraId="14ADF8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zaštitu operatera i drugih poljoprivrednih radnika.</w:t>
            </w:r>
          </w:p>
          <w:p w14:paraId="71187E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64C97F1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B61B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A70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Phlebiopsis gigantea</w:t>
            </w:r>
            <w:r w:rsidRPr="00292711">
              <w:rPr>
                <w:rFonts w:ascii="Arial" w:eastAsia="Times New Roman" w:hAnsi="Arial" w:cs="Arial"/>
                <w:kern w:val="0"/>
                <w:lang w:eastAsia="sr-Latn-RS"/>
                <w14:ligatures w14:val="none"/>
              </w:rPr>
              <w:t xml:space="preserve"> soj VRA 1984</w:t>
            </w:r>
          </w:p>
        </w:tc>
        <w:tc>
          <w:tcPr>
            <w:tcW w:w="0" w:type="auto"/>
            <w:tcBorders>
              <w:top w:val="outset" w:sz="6" w:space="0" w:color="auto"/>
              <w:left w:val="outset" w:sz="6" w:space="0" w:color="auto"/>
              <w:bottom w:val="outset" w:sz="6" w:space="0" w:color="auto"/>
              <w:right w:val="outset" w:sz="6" w:space="0" w:color="auto"/>
            </w:tcBorders>
            <w:vAlign w:val="center"/>
            <w:hideMark/>
          </w:tcPr>
          <w:p w14:paraId="0DC78E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1E9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značajnih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376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7DC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31626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w:t>
            </w:r>
            <w:r w:rsidRPr="00292711">
              <w:rPr>
                <w:rFonts w:ascii="Arial" w:eastAsia="Times New Roman" w:hAnsi="Arial" w:cs="Arial"/>
                <w:kern w:val="0"/>
                <w:lang w:eastAsia="sr-Latn-RS"/>
                <w14:ligatures w14:val="none"/>
              </w:rPr>
              <w:lastRenderedPageBreak/>
              <w:t xml:space="preserve">registraciji sredstva za zaštitu bilja, uzimaju se u obzir i zaključci postupka procene aktivne supstance </w:t>
            </w:r>
            <w:r w:rsidRPr="00292711">
              <w:rPr>
                <w:rFonts w:ascii="Arial" w:eastAsia="Times New Roman" w:hAnsi="Arial" w:cs="Arial"/>
                <w:i/>
                <w:iCs/>
                <w:kern w:val="0"/>
                <w:lang w:eastAsia="sr-Latn-RS"/>
                <w14:ligatures w14:val="none"/>
              </w:rPr>
              <w:t>Phlebiopsis gigantea</w:t>
            </w:r>
            <w:r w:rsidRPr="00292711">
              <w:rPr>
                <w:rFonts w:ascii="Arial" w:eastAsia="Times New Roman" w:hAnsi="Arial" w:cs="Arial"/>
                <w:kern w:val="0"/>
                <w:lang w:eastAsia="sr-Latn-RS"/>
                <w14:ligatures w14:val="none"/>
              </w:rPr>
              <w:t xml:space="preserve"> soj VRA 1984 od strane relevantnih tela Evropske unije.</w:t>
            </w:r>
          </w:p>
          <w:p w14:paraId="13CC3B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zaštitu operatera i drugih poljoprivrednih radnika.</w:t>
            </w:r>
          </w:p>
          <w:p w14:paraId="1D0BB2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02A9EC3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1DF1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23</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82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Phlebiopsis gigantea</w:t>
            </w:r>
            <w:r w:rsidRPr="00292711">
              <w:rPr>
                <w:rFonts w:ascii="Arial" w:eastAsia="Times New Roman" w:hAnsi="Arial" w:cs="Arial"/>
                <w:kern w:val="0"/>
                <w:lang w:eastAsia="sr-Latn-RS"/>
                <w14:ligatures w14:val="none"/>
              </w:rPr>
              <w:t xml:space="preserve"> soj FOC PG 410.3</w:t>
            </w:r>
          </w:p>
        </w:tc>
        <w:tc>
          <w:tcPr>
            <w:tcW w:w="0" w:type="auto"/>
            <w:tcBorders>
              <w:top w:val="outset" w:sz="6" w:space="0" w:color="auto"/>
              <w:left w:val="outset" w:sz="6" w:space="0" w:color="auto"/>
              <w:bottom w:val="outset" w:sz="6" w:space="0" w:color="auto"/>
              <w:right w:val="outset" w:sz="6" w:space="0" w:color="auto"/>
            </w:tcBorders>
            <w:vAlign w:val="center"/>
            <w:hideMark/>
          </w:tcPr>
          <w:p w14:paraId="2B61AB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DF7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značajnih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304F5B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F82D9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610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w:t>
            </w:r>
            <w:r w:rsidRPr="00292711">
              <w:rPr>
                <w:rFonts w:ascii="Arial" w:eastAsia="Times New Roman" w:hAnsi="Arial" w:cs="Arial"/>
                <w:kern w:val="0"/>
                <w:lang w:eastAsia="sr-Latn-RS"/>
                <w14:ligatures w14:val="none"/>
              </w:rPr>
              <w:lastRenderedPageBreak/>
              <w:t xml:space="preserve">zaključci postupka procene aktivne supstance </w:t>
            </w:r>
            <w:r w:rsidRPr="00292711">
              <w:rPr>
                <w:rFonts w:ascii="Arial" w:eastAsia="Times New Roman" w:hAnsi="Arial" w:cs="Arial"/>
                <w:i/>
                <w:iCs/>
                <w:kern w:val="0"/>
                <w:lang w:eastAsia="sr-Latn-RS"/>
                <w14:ligatures w14:val="none"/>
              </w:rPr>
              <w:t>Phlebiopsis gigantea</w:t>
            </w:r>
            <w:r w:rsidRPr="00292711">
              <w:rPr>
                <w:rFonts w:ascii="Arial" w:eastAsia="Times New Roman" w:hAnsi="Arial" w:cs="Arial"/>
                <w:kern w:val="0"/>
                <w:lang w:eastAsia="sr-Latn-RS"/>
                <w14:ligatures w14:val="none"/>
              </w:rPr>
              <w:t xml:space="preserve"> soj FOC PG 410.3 od strane relevantnih tela Evropske unije.</w:t>
            </w:r>
          </w:p>
          <w:p w14:paraId="5A16B6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zaštitu operatera i drugih poljoprivrednih radnika.</w:t>
            </w:r>
          </w:p>
          <w:p w14:paraId="3474DF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2986064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D8F1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CAAE4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hydrogen carbonate (Natrijum hidrogenkarbonat)</w:t>
            </w:r>
          </w:p>
          <w:p w14:paraId="230787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144-55-8</w:t>
            </w:r>
          </w:p>
        </w:tc>
        <w:tc>
          <w:tcPr>
            <w:tcW w:w="0" w:type="auto"/>
            <w:tcBorders>
              <w:top w:val="outset" w:sz="6" w:space="0" w:color="auto"/>
              <w:left w:val="outset" w:sz="6" w:space="0" w:color="auto"/>
              <w:bottom w:val="outset" w:sz="6" w:space="0" w:color="auto"/>
              <w:right w:val="outset" w:sz="6" w:space="0" w:color="auto"/>
            </w:tcBorders>
            <w:vAlign w:val="center"/>
            <w:hideMark/>
          </w:tcPr>
          <w:p w14:paraId="72DE3B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Sodium hydrogen carbonate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72C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p w14:paraId="0C82F3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Arsen ≤ 3 mg/kg</w:t>
            </w:r>
          </w:p>
          <w:p w14:paraId="16BF8A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Olovo ≤ 2 mg/kg</w:t>
            </w:r>
          </w:p>
          <w:p w14:paraId="4D26E9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Živa ≤ 1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E80F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607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6A9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w:t>
            </w:r>
            <w:r w:rsidRPr="00292711">
              <w:rPr>
                <w:rFonts w:ascii="Arial" w:eastAsia="Times New Roman" w:hAnsi="Arial" w:cs="Arial"/>
                <w:kern w:val="0"/>
                <w:lang w:eastAsia="sr-Latn-RS"/>
                <w14:ligatures w14:val="none"/>
              </w:rPr>
              <w:lastRenderedPageBreak/>
              <w:t>supstance natrijum hidrogenkarbonat od strane relevantnih tela Evropske unije.</w:t>
            </w:r>
          </w:p>
        </w:tc>
      </w:tr>
      <w:tr w:rsidR="00292711" w:rsidRPr="00292711" w14:paraId="2DA4C17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ABE2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218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Akanthomyces muscarius</w:t>
            </w:r>
            <w:r w:rsidRPr="00292711">
              <w:rPr>
                <w:rFonts w:ascii="Arial" w:eastAsia="Times New Roman" w:hAnsi="Arial" w:cs="Arial"/>
                <w:kern w:val="0"/>
                <w:lang w:eastAsia="sr-Latn-RS"/>
                <w14:ligatures w14:val="none"/>
              </w:rPr>
              <w:t xml:space="preserve"> </w:t>
            </w:r>
          </w:p>
          <w:p w14:paraId="7D1684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(ranije </w:t>
            </w:r>
            <w:r w:rsidRPr="00292711">
              <w:rPr>
                <w:rFonts w:ascii="Arial" w:eastAsia="Times New Roman" w:hAnsi="Arial" w:cs="Arial"/>
                <w:i/>
                <w:iCs/>
                <w:kern w:val="0"/>
                <w:lang w:eastAsia="sr-Latn-RS"/>
                <w14:ligatures w14:val="none"/>
              </w:rPr>
              <w:t>Lecanicillium muscarium)</w:t>
            </w:r>
            <w:r w:rsidRPr="00292711">
              <w:rPr>
                <w:rFonts w:ascii="Arial" w:eastAsia="Times New Roman" w:hAnsi="Arial" w:cs="Arial"/>
                <w:kern w:val="0"/>
                <w:lang w:eastAsia="sr-Latn-RS"/>
                <w14:ligatures w14:val="none"/>
              </w:rPr>
              <w:t xml:space="preserve"> soj: Ve 6</w:t>
            </w:r>
          </w:p>
        </w:tc>
        <w:tc>
          <w:tcPr>
            <w:tcW w:w="0" w:type="auto"/>
            <w:tcBorders>
              <w:top w:val="outset" w:sz="6" w:space="0" w:color="auto"/>
              <w:left w:val="outset" w:sz="6" w:space="0" w:color="auto"/>
              <w:bottom w:val="outset" w:sz="6" w:space="0" w:color="auto"/>
              <w:right w:val="outset" w:sz="6" w:space="0" w:color="auto"/>
            </w:tcBorders>
            <w:vAlign w:val="center"/>
            <w:hideMark/>
          </w:tcPr>
          <w:p w14:paraId="63F21A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9F5FC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EDF1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5F4616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 februar</w:t>
            </w:r>
          </w:p>
          <w:p w14:paraId="1EDB34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A865F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Akanthomyces muscarius</w:t>
            </w:r>
            <w:r w:rsidRPr="00292711">
              <w:rPr>
                <w:rFonts w:ascii="Arial" w:eastAsia="Times New Roman" w:hAnsi="Arial" w:cs="Arial"/>
                <w:kern w:val="0"/>
                <w:lang w:eastAsia="sr-Latn-RS"/>
                <w14:ligatures w14:val="none"/>
              </w:rPr>
              <w:t xml:space="preserve"> (ranije </w:t>
            </w:r>
            <w:r w:rsidRPr="00292711">
              <w:rPr>
                <w:rFonts w:ascii="Arial" w:eastAsia="Times New Roman" w:hAnsi="Arial" w:cs="Arial"/>
                <w:i/>
                <w:iCs/>
                <w:kern w:val="0"/>
                <w:lang w:eastAsia="sr-Latn-RS"/>
                <w14:ligatures w14:val="none"/>
              </w:rPr>
              <w:t>Lecanicillium muscarium)</w:t>
            </w:r>
            <w:r w:rsidRPr="00292711">
              <w:rPr>
                <w:rFonts w:ascii="Arial" w:eastAsia="Times New Roman" w:hAnsi="Arial" w:cs="Arial"/>
                <w:kern w:val="0"/>
                <w:lang w:eastAsia="sr-Latn-RS"/>
                <w14:ligatures w14:val="none"/>
              </w:rPr>
              <w:t xml:space="preserve"> soj: Ve 6 od strane relevantnih tela Evropske unije.</w:t>
            </w:r>
          </w:p>
          <w:p w14:paraId="6FFE9A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Posebna pažnja se obraća na zaštitu operatera i drugih poljoprivrednih radnika, imajući u vidu da se mikroorganizmi smatraju potencijalnim senzibilizatorima, pri čemu se mora obezbediti da </w:t>
            </w:r>
            <w:r w:rsidRPr="00292711">
              <w:rPr>
                <w:rFonts w:ascii="Arial" w:eastAsia="Times New Roman" w:hAnsi="Arial" w:cs="Arial"/>
                <w:kern w:val="0"/>
                <w:lang w:eastAsia="sr-Latn-RS"/>
                <w14:ligatures w14:val="none"/>
              </w:rPr>
              <w:lastRenderedPageBreak/>
              <w:t>uslovi za primenu sredstva za zaštitu bilja uključuju nošenje odgovarajuće opreme za ličnu zaštitu.</w:t>
            </w:r>
          </w:p>
          <w:p w14:paraId="158515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Od strane proizvođača mora biti obezbeđeno održavanje strogih uslova zaštite životne sredine i ispitivanja kontrole kvaliteta u toku procesa proizvodnje.</w:t>
            </w:r>
          </w:p>
        </w:tc>
      </w:tr>
      <w:tr w:rsidR="00292711" w:rsidRPr="00292711" w14:paraId="530F192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9DAC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FF7F0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Blood meal</w:t>
            </w:r>
          </w:p>
          <w:p w14:paraId="75C5C6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(Krvno brašno)</w:t>
            </w:r>
          </w:p>
          <w:p w14:paraId="3F55CE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90989-74-5</w:t>
            </w:r>
          </w:p>
          <w:p w14:paraId="59D9D3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EAF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40E96F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100% Krvno brašno sa </w:t>
            </w:r>
          </w:p>
          <w:p w14:paraId="566950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sadržajem hemoglobina od minimum 80% </w:t>
            </w:r>
          </w:p>
        </w:tc>
        <w:tc>
          <w:tcPr>
            <w:tcW w:w="0" w:type="auto"/>
            <w:tcBorders>
              <w:top w:val="outset" w:sz="6" w:space="0" w:color="auto"/>
              <w:left w:val="outset" w:sz="6" w:space="0" w:color="auto"/>
              <w:bottom w:val="outset" w:sz="6" w:space="0" w:color="auto"/>
              <w:right w:val="outset" w:sz="6" w:space="0" w:color="auto"/>
            </w:tcBorders>
            <w:vAlign w:val="center"/>
            <w:hideMark/>
          </w:tcPr>
          <w:p w14:paraId="2154A8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w:t>
            </w:r>
          </w:p>
          <w:p w14:paraId="47CEC9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879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w:t>
            </w:r>
          </w:p>
          <w:p w14:paraId="573649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12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krvno brašno od strane relevantnih tela Evropske unije.</w:t>
            </w:r>
          </w:p>
          <w:p w14:paraId="3A01ED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770DDC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riba i vodenih beskičmenjaka ako se primjenjuju manje precizne tehnike prskanja;</w:t>
            </w:r>
          </w:p>
          <w:p w14:paraId="69D95E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potrebu da se sredstva za zaštitu bilja koja sadrže krvno brašno pre upotrebe promešaju kako bi se proizvod navlažio.</w:t>
            </w:r>
          </w:p>
        </w:tc>
      </w:tr>
      <w:tr w:rsidR="00292711" w:rsidRPr="00292711" w14:paraId="150198F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5CE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0B42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24-epibrassinolide</w:t>
            </w:r>
          </w:p>
          <w:p w14:paraId="650F35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 epibrasinolid)</w:t>
            </w:r>
          </w:p>
          <w:p w14:paraId="1375E7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78821-43-9</w:t>
            </w:r>
          </w:p>
          <w:p w14:paraId="2D39B3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251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(3aS,5R,6S,7aR,7bS,9aS,10R,12aS,12bS)-10((2S,3R,4R,5R)-3,4-dihydroxy-5,6-dimethylheptan-2-yl)5,6-dihydroxy-7a,9a-dimethylhexadecahydro-3Hbenzo[c]indeno[5,4-e]oxepin-3-one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3076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5396F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w:t>
            </w:r>
          </w:p>
          <w:p w14:paraId="376ED8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352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w:t>
            </w:r>
          </w:p>
          <w:p w14:paraId="276C41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1649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od strane relevantnih tela Evropske unije.</w:t>
            </w:r>
          </w:p>
        </w:tc>
      </w:tr>
      <w:tr w:rsidR="00292711" w:rsidRPr="00292711" w14:paraId="0B9A625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95510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796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soj EU, blagi izolat Abp1 </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2B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27DF4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Nečistoća nikotina ne sme da prelazi sledeće vrednosti u tehničkom materijalu: maksimalno 0,005 mg/L u Abp1 (tehnički </w:t>
            </w:r>
            <w:r w:rsidRPr="00292711">
              <w:rPr>
                <w:rFonts w:ascii="Arial" w:eastAsia="Times New Roman" w:hAnsi="Arial" w:cs="Arial"/>
                <w:kern w:val="0"/>
                <w:lang w:eastAsia="sr-Latn-RS"/>
                <w14:ligatures w14:val="none"/>
              </w:rPr>
              <w:lastRenderedPageBreak/>
              <w:t xml:space="preserve">koncentrat) maksimalno 3,87 x 10-5 mg/kg u MPCP-u </w:t>
            </w:r>
          </w:p>
          <w:p w14:paraId="252373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biljkama paradajza zabeleženo je prisustvo nikotina kao posledica metode proizvodnje agensa za kontrolu mikrobnih štetočina (MPCA) u biljkama paradajza.)</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337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28. jun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658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jun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F26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 xml:space="preserve">procene aktivnih supstanci </w:t>
            </w: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soj EU, blagi izolat Abp1 i </w:t>
            </w: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 soj CH2, blagi izolat Abp2 od strane relevantnih tela Evropske unije.</w:t>
            </w:r>
          </w:p>
          <w:p w14:paraId="73059D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398835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održavanje strogih uslova zaštite životne sredine i ispitivanja kontrole kvaliteta u toku procesa proizvodnje od strane proizvođača.</w:t>
            </w:r>
          </w:p>
          <w:p w14:paraId="3978AC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imajući u vidu da se mikroorganizmi smatraju potencijalnim senzibilizatorima, pri čemu se mora obezbediti da uslovi za primenu </w:t>
            </w:r>
            <w:r w:rsidRPr="00292711">
              <w:rPr>
                <w:rFonts w:ascii="Arial" w:eastAsia="Times New Roman" w:hAnsi="Arial" w:cs="Arial"/>
                <w:kern w:val="0"/>
                <w:lang w:eastAsia="sr-Latn-RS"/>
                <w14:ligatures w14:val="none"/>
              </w:rPr>
              <w:lastRenderedPageBreak/>
              <w:t>sredstva za zaštitu bilja uključuju nošenje odgovarajuće opreme za ličnu zaštitu.</w:t>
            </w:r>
          </w:p>
          <w:p w14:paraId="65766F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073799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BBF9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1257DA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 soj CH2, blagi izolat Abp2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EF2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F9E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Nečistoća nikotina ne sme da prelazi sledeće vrednosti u tehničkom materijalu: maksimalno 0,007 mg/L u Abp2 (tehnički koncentrat) maksimalno 3,87 x 10-5 mg/kg u MPCP-u </w:t>
            </w:r>
          </w:p>
          <w:p w14:paraId="08AD3B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biljkama paradajza zabeleženo je prisustvo nikotina kao posledica metode proizvodnje agensa za kontrolu mikrobnih štetočina (MPCA) u biljkama paradajza.)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D8D3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jun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3145A7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jun 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583F37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aktivnih supstanci </w:t>
            </w: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soj EU, blagi izolat Abp1 i </w:t>
            </w: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 soj CH2, blagi izolat Abp2 od strane relevantnih tela Evropske unije.</w:t>
            </w:r>
          </w:p>
          <w:p w14:paraId="0C4C68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Posebna pažnja se obraća na:</w:t>
            </w:r>
          </w:p>
          <w:p w14:paraId="6A5866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održavanje strogih uslova zaštite životne sredine i ispitivanja kontrole kvaliteta u toku procesa proizvodnje od strane proizvođača.</w:t>
            </w:r>
          </w:p>
          <w:p w14:paraId="5C734C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smatraju potencijalnim senzibilizatorima, pri čemu se mora obezbediti da uslovi za primenu sredstva za zaštitu bilja uključuju nošenje odgovarajuće opreme za ličnu zaštitu.</w:t>
            </w:r>
          </w:p>
          <w:p w14:paraId="4E3D4B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D1EF2C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0BBA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AC9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carbonate</w:t>
            </w:r>
          </w:p>
          <w:p w14:paraId="12E225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(Kalcijum karbonat)</w:t>
            </w:r>
          </w:p>
          <w:p w14:paraId="08C830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471-34-1</w:t>
            </w:r>
          </w:p>
          <w:p w14:paraId="02FD40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843</w:t>
            </w:r>
          </w:p>
          <w:p w14:paraId="48972C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Limestone</w:t>
            </w:r>
          </w:p>
          <w:p w14:paraId="6A989B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(Krečnjak)</w:t>
            </w:r>
          </w:p>
          <w:p w14:paraId="7B9CBF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1317-65-3</w:t>
            </w:r>
          </w:p>
          <w:p w14:paraId="4770BF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852</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767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Calcium carbonate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C5F2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EC08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w:t>
            </w:r>
          </w:p>
          <w:p w14:paraId="5C0DE7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133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w:t>
            </w:r>
          </w:p>
          <w:p w14:paraId="23B1F0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AA9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kalcijum karbonat i zaključci postupka procene aktivne supstance krečnjak od strane relevantnih tela Evropske unije.</w:t>
            </w:r>
          </w:p>
        </w:tc>
      </w:tr>
      <w:tr w:rsidR="00292711" w:rsidRPr="00292711" w14:paraId="1735367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5582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8BCF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Potassium hydrogen carbonate</w:t>
            </w:r>
          </w:p>
          <w:p w14:paraId="4C9E9E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(Kalijum hidrogen karbonat)</w:t>
            </w:r>
          </w:p>
          <w:p w14:paraId="7C22BB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298-14-6</w:t>
            </w:r>
          </w:p>
          <w:p w14:paraId="5B6D04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853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51CA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Potassium hydrogen carbonate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CE219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8F9EB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w:t>
            </w:r>
          </w:p>
          <w:p w14:paraId="56BCCF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47290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w:t>
            </w:r>
          </w:p>
          <w:p w14:paraId="5A0F7E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F6595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kalijum hidrogen karbonat od strane relevantnih tela Evropske unije</w:t>
            </w:r>
          </w:p>
        </w:tc>
      </w:tr>
      <w:tr w:rsidR="00292711" w:rsidRPr="00292711" w14:paraId="3B893E1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77EB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26B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AH2</w:t>
            </w:r>
          </w:p>
        </w:tc>
        <w:tc>
          <w:tcPr>
            <w:tcW w:w="0" w:type="auto"/>
            <w:tcBorders>
              <w:top w:val="outset" w:sz="6" w:space="0" w:color="auto"/>
              <w:left w:val="outset" w:sz="6" w:space="0" w:color="auto"/>
              <w:bottom w:val="outset" w:sz="6" w:space="0" w:color="auto"/>
              <w:right w:val="outset" w:sz="6" w:space="0" w:color="auto"/>
            </w:tcBorders>
            <w:vAlign w:val="center"/>
            <w:hideMark/>
          </w:tcPr>
          <w:p w14:paraId="7FF142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BBA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Nominalni sadržaj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AH2 u tehničkom proizvodu i formulaciji je 1,0 ×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CFU/L (opseg 7x10</w:t>
            </w:r>
            <w:r w:rsidRPr="00292711">
              <w:rPr>
                <w:rFonts w:ascii="Arial" w:eastAsia="Times New Roman" w:hAnsi="Arial" w:cs="Arial"/>
                <w:kern w:val="0"/>
                <w:sz w:val="15"/>
                <w:szCs w:val="15"/>
                <w:vertAlign w:val="superscript"/>
                <w:lang w:eastAsia="sr-Latn-RS"/>
                <w14:ligatures w14:val="none"/>
              </w:rPr>
              <w:t>10</w:t>
            </w:r>
            <w:r w:rsidRPr="00292711">
              <w:rPr>
                <w:rFonts w:ascii="Arial" w:eastAsia="Times New Roman" w:hAnsi="Arial" w:cs="Arial"/>
                <w:kern w:val="0"/>
                <w:lang w:eastAsia="sr-Latn-RS"/>
                <w14:ligatures w14:val="none"/>
              </w:rPr>
              <w:t xml:space="preserve"> - 7x10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w:t>
            </w:r>
          </w:p>
          <w:p w14:paraId="3C80D2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BF8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27. septembar</w:t>
            </w:r>
          </w:p>
          <w:p w14:paraId="0D17F8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B739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27. septembar</w:t>
            </w:r>
          </w:p>
          <w:p w14:paraId="6F159F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2036.</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8D6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AH2 od strane relevantnih tela Evropske unije</w:t>
            </w:r>
          </w:p>
        </w:tc>
      </w:tr>
      <w:tr w:rsidR="00292711" w:rsidRPr="00292711" w14:paraId="7080D57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1FD2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CB9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Purpureocillium lilacinum</w:t>
            </w:r>
            <w:r w:rsidRPr="00292711">
              <w:rPr>
                <w:rFonts w:ascii="Arial" w:eastAsia="Times New Roman" w:hAnsi="Arial" w:cs="Arial"/>
                <w:kern w:val="0"/>
                <w:lang w:eastAsia="sr-Latn-RS"/>
                <w14:ligatures w14:val="none"/>
              </w:rPr>
              <w:t xml:space="preserve"> soj PL11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716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D16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030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 januar</w:t>
            </w:r>
          </w:p>
          <w:p w14:paraId="1FC6E2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2D8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 januar</w:t>
            </w:r>
          </w:p>
          <w:p w14:paraId="38A67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E17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Purpureocillium lilacinum</w:t>
            </w:r>
            <w:r w:rsidRPr="00292711">
              <w:rPr>
                <w:rFonts w:ascii="Arial" w:eastAsia="Times New Roman" w:hAnsi="Arial" w:cs="Arial"/>
                <w:kern w:val="0"/>
                <w:lang w:eastAsia="sr-Latn-RS"/>
                <w14:ligatures w14:val="none"/>
              </w:rPr>
              <w:t xml:space="preserve"> soj PL11 od strane relevantnih tela Evropske unije.</w:t>
            </w:r>
          </w:p>
          <w:p w14:paraId="45A61D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10C75E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održavanje strogih </w:t>
            </w:r>
            <w:r w:rsidRPr="00292711">
              <w:rPr>
                <w:rFonts w:ascii="Arial" w:eastAsia="Times New Roman" w:hAnsi="Arial" w:cs="Arial"/>
                <w:kern w:val="0"/>
                <w:lang w:eastAsia="sr-Latn-RS"/>
                <w14:ligatures w14:val="none"/>
              </w:rPr>
              <w:lastRenderedPageBreak/>
              <w:t>uslova zaštite životne sredine i ispitivanja kontrole kvaliteta u toku procesa proizvodnje od strane proizvođača, kako bi se osiguralo poštovanje graničnih vrednosti mikrobiološke kontaminacije.</w:t>
            </w:r>
          </w:p>
          <w:p w14:paraId="4B80E6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smatraju potencijalnim senzibilizatorima, pri čemu se mora obezbediti da uslovi za primenu sredstva za zaštitu bilja uključuju nošenje odgovarajuće opreme za ličnu zaštitu.</w:t>
            </w:r>
          </w:p>
          <w:p w14:paraId="2B0B6D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w:t>
            </w:r>
            <w:r w:rsidRPr="00292711">
              <w:rPr>
                <w:rFonts w:ascii="Arial" w:eastAsia="Times New Roman" w:hAnsi="Arial" w:cs="Arial"/>
                <w:kern w:val="0"/>
                <w:lang w:eastAsia="sr-Latn-RS"/>
                <w14:ligatures w14:val="none"/>
              </w:rPr>
              <w:lastRenderedPageBreak/>
              <w:t>mere za smanjenje rizika.</w:t>
            </w:r>
          </w:p>
        </w:tc>
      </w:tr>
      <w:tr w:rsidR="00292711" w:rsidRPr="00292711" w14:paraId="2E6F1F6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8A68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C5FC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soj IT-45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2F0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1D3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Nominalni sadržaj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IT-45 u tehničkom proizvodu i formulaciji je: minimalno 2 x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CFU/kg, </w:t>
            </w:r>
          </w:p>
          <w:p w14:paraId="2AAAA6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maksimalno 6 x 10</w:t>
            </w:r>
            <w:r w:rsidRPr="00292711">
              <w:rPr>
                <w:rFonts w:ascii="Arial" w:eastAsia="Times New Roman" w:hAnsi="Arial" w:cs="Arial"/>
                <w:kern w:val="0"/>
                <w:sz w:val="15"/>
                <w:szCs w:val="15"/>
                <w:vertAlign w:val="superscript"/>
                <w:lang w:eastAsia="sr-Latn-RS"/>
                <w14:ligatures w14:val="none"/>
              </w:rPr>
              <w:t>14</w:t>
            </w:r>
            <w:r w:rsidRPr="00292711">
              <w:rPr>
                <w:rFonts w:ascii="Arial" w:eastAsia="Times New Roman" w:hAnsi="Arial" w:cs="Arial"/>
                <w:kern w:val="0"/>
                <w:lang w:eastAsia="sr-Latn-RS"/>
                <w14:ligatures w14:val="none"/>
              </w:rPr>
              <w:t xml:space="preserve"> CFU/kg.</w:t>
            </w:r>
          </w:p>
          <w:p w14:paraId="6FCDB9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46B2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27. februar</w:t>
            </w:r>
          </w:p>
          <w:p w14:paraId="2D30D0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4C593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27. februar</w:t>
            </w:r>
          </w:p>
          <w:p w14:paraId="6AB179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AF1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IT-45 od strane relevantnih tela Evropske unije</w:t>
            </w:r>
          </w:p>
        </w:tc>
      </w:tr>
      <w:tr w:rsidR="00292711" w:rsidRPr="00292711" w14:paraId="2BA4486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15AA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2BC4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Metarhizium brunneum</w:t>
            </w:r>
            <w:r w:rsidRPr="00292711">
              <w:rPr>
                <w:rFonts w:ascii="Arial" w:eastAsia="Times New Roman" w:hAnsi="Arial" w:cs="Arial"/>
                <w:kern w:val="0"/>
                <w:lang w:eastAsia="sr-Latn-RS"/>
                <w14:ligatures w14:val="none"/>
              </w:rPr>
              <w:t xml:space="preserve"> soj Ma 43</w:t>
            </w:r>
          </w:p>
          <w:p w14:paraId="14156B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(ranije</w:t>
            </w:r>
            <w:r w:rsidRPr="00292711">
              <w:rPr>
                <w:rFonts w:ascii="Arial" w:eastAsia="Times New Roman" w:hAnsi="Arial" w:cs="Arial"/>
                <w:i/>
                <w:iCs/>
                <w:kern w:val="0"/>
                <w:lang w:eastAsia="sr-Latn-RS"/>
                <w14:ligatures w14:val="none"/>
              </w:rPr>
              <w:t xml:space="preserve"> Metarhizium anisopliae </w:t>
            </w:r>
            <w:r w:rsidRPr="00292711">
              <w:rPr>
                <w:rFonts w:ascii="Arial" w:eastAsia="Times New Roman" w:hAnsi="Arial" w:cs="Arial"/>
                <w:kern w:val="0"/>
                <w:lang w:eastAsia="sr-Latn-RS"/>
                <w14:ligatures w14:val="none"/>
              </w:rPr>
              <w:t xml:space="preserve">var. </w:t>
            </w:r>
            <w:r w:rsidRPr="00292711">
              <w:rPr>
                <w:rFonts w:ascii="Arial" w:eastAsia="Times New Roman" w:hAnsi="Arial" w:cs="Arial"/>
                <w:i/>
                <w:iCs/>
                <w:kern w:val="0"/>
                <w:lang w:eastAsia="sr-Latn-RS"/>
                <w14:ligatures w14:val="none"/>
              </w:rPr>
              <w:t>anisopliae</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F9E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C29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010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D0F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april</w:t>
            </w:r>
          </w:p>
          <w:p w14:paraId="238BFC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69D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Metarhizium brunneum</w:t>
            </w:r>
            <w:r w:rsidRPr="00292711">
              <w:rPr>
                <w:rFonts w:ascii="Arial" w:eastAsia="Times New Roman" w:hAnsi="Arial" w:cs="Arial"/>
                <w:kern w:val="0"/>
                <w:lang w:eastAsia="sr-Latn-RS"/>
                <w14:ligatures w14:val="none"/>
              </w:rPr>
              <w:t xml:space="preserve"> strain Ma 43 od strane relevantnih tela Evropske unije.</w:t>
            </w:r>
          </w:p>
          <w:p w14:paraId="17B8E7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Posebna pažnja se obraća na </w:t>
            </w:r>
            <w:r w:rsidRPr="00292711">
              <w:rPr>
                <w:rFonts w:ascii="Arial" w:eastAsia="Times New Roman" w:hAnsi="Arial" w:cs="Arial"/>
                <w:kern w:val="0"/>
                <w:lang w:eastAsia="sr-Latn-RS"/>
                <w14:ligatures w14:val="none"/>
              </w:rPr>
              <w:lastRenderedPageBreak/>
              <w:t>zaštitu operatera i drugih poljoprivrednih radnika, imajući u vidu da se mikroorganizmi smatraju potencijalnim senzibilizatorima, pri čemu se mora obezbediti da uslovi za primenu sredstva za zaštitu bilja uključuju nošenje odgovarajuće opreme za ličnu zaštitu.</w:t>
            </w:r>
          </w:p>
        </w:tc>
      </w:tr>
      <w:tr w:rsidR="00292711" w:rsidRPr="00292711" w14:paraId="29D0890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7B65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10EFBD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Spodoptera exigua</w:t>
            </w:r>
            <w:r w:rsidRPr="00292711">
              <w:rPr>
                <w:rFonts w:ascii="Arial" w:eastAsia="Times New Roman" w:hAnsi="Arial" w:cs="Arial"/>
                <w:kern w:val="0"/>
                <w:lang w:eastAsia="sr-Latn-RS"/>
                <w14:ligatures w14:val="none"/>
              </w:rPr>
              <w:t xml:space="preserve"> </w:t>
            </w:r>
          </w:p>
          <w:p w14:paraId="58393D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multicapsid nucleopolyhedrovirus (SeMNPV)</w:t>
            </w:r>
          </w:p>
          <w:p w14:paraId="26F406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Spodoptera exigua</w:t>
            </w:r>
            <w:r w:rsidRPr="00292711">
              <w:rPr>
                <w:rFonts w:ascii="Arial" w:eastAsia="Times New Roman" w:hAnsi="Arial" w:cs="Arial"/>
                <w:kern w:val="0"/>
                <w:lang w:eastAsia="sr-Latn-RS"/>
                <w14:ligatures w14:val="none"/>
              </w:rPr>
              <w:t xml:space="preserve"> multikapsidni virus nuklearne poliedroze) izolat BV-0004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213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507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Saržaj virusa u aktivnom sastojku na tehničkom nivou, proizvedenom kao izolovani tehnički materijal, mora iznositi najmanje 2,0 x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okluzivnih tela/g</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1EF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april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28801A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18. april 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57587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Spodoptera exigua</w:t>
            </w:r>
            <w:r w:rsidRPr="00292711">
              <w:rPr>
                <w:rFonts w:ascii="Arial" w:eastAsia="Times New Roman" w:hAnsi="Arial" w:cs="Arial"/>
                <w:kern w:val="0"/>
                <w:lang w:eastAsia="sr-Latn-RS"/>
                <w14:ligatures w14:val="none"/>
              </w:rPr>
              <w:t xml:space="preserve"> multikapsidni virus nuklearne poliedroze izolat BV-0004 od strane relevantnih tela Evropske unije.</w:t>
            </w:r>
          </w:p>
          <w:p w14:paraId="18ED33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Posebna pažnja se obraća na:</w:t>
            </w:r>
          </w:p>
          <w:p w14:paraId="5EDC53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održavanje strogih uslova zaštite životne sredine i ispitivanja kontrole kvaliteta u toku procesa proizvodnje od strane proizvođača, kako bi se osiguralo poštovanje graničnih vrednosti mikrobiološke kontaminacije.</w:t>
            </w:r>
          </w:p>
          <w:p w14:paraId="45742F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smatraju potencijalnim senzibilizatorima, pri čemu se mora obezbediti da uslovi za primenu sredstva za zaštitu bilja uključuju nošenje odgovarajuće opreme za ličnu zaštitu.</w:t>
            </w:r>
          </w:p>
          <w:p w14:paraId="15599C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w:t>
            </w:r>
            <w:r w:rsidRPr="00292711">
              <w:rPr>
                <w:rFonts w:ascii="Arial" w:eastAsia="Times New Roman" w:hAnsi="Arial" w:cs="Arial"/>
                <w:kern w:val="0"/>
                <w:lang w:eastAsia="sr-Latn-RS"/>
                <w14:ligatures w14:val="none"/>
              </w:rPr>
              <w:lastRenderedPageBreak/>
              <w:t>sredstva za zaštitu bilja moraju uključiti, kada je to potrebno, mere za smanjenje rizika.</w:t>
            </w:r>
          </w:p>
        </w:tc>
      </w:tr>
      <w:tr w:rsidR="00292711" w:rsidRPr="00292711" w14:paraId="0DC43A1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5CB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4F529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Straight Chain Lepidopteran Pheromones (acetates)</w:t>
            </w:r>
          </w:p>
          <w:p w14:paraId="4C39AC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(Feromoni normalnog lanca za </w:t>
            </w:r>
            <w:r w:rsidRPr="00292711">
              <w:rPr>
                <w:rFonts w:ascii="Arial" w:eastAsia="Times New Roman" w:hAnsi="Arial" w:cs="Arial"/>
                <w:i/>
                <w:iCs/>
                <w:kern w:val="0"/>
                <w:lang w:eastAsia="sr-Latn-RS"/>
                <w14:ligatures w14:val="none"/>
              </w:rPr>
              <w:t>Lepidoptera</w:t>
            </w:r>
            <w:r w:rsidRPr="00292711">
              <w:rPr>
                <w:rFonts w:ascii="Arial" w:eastAsia="Times New Roman" w:hAnsi="Arial" w:cs="Arial"/>
                <w:kern w:val="0"/>
                <w:lang w:eastAsia="sr-Latn-RS"/>
                <w14:ligatures w14:val="none"/>
              </w:rPr>
              <w:t xml:space="preserve"> (acetati)) </w:t>
            </w:r>
          </w:p>
        </w:tc>
        <w:tc>
          <w:tcPr>
            <w:tcW w:w="0" w:type="auto"/>
            <w:tcBorders>
              <w:top w:val="outset" w:sz="6" w:space="0" w:color="auto"/>
              <w:left w:val="outset" w:sz="6" w:space="0" w:color="auto"/>
              <w:bottom w:val="outset" w:sz="6" w:space="0" w:color="auto"/>
              <w:right w:val="outset" w:sz="6" w:space="0" w:color="auto"/>
            </w:tcBorders>
            <w:vAlign w:val="center"/>
            <w:hideMark/>
          </w:tcPr>
          <w:p w14:paraId="5B919A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Detalji su dati u Izveštaju o proceni (SANTE/10828/2021)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00A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Detalji su dati u Izveštaju o proceni (SANTE/10828/2021)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42DEEC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w:t>
            </w:r>
          </w:p>
          <w:p w14:paraId="7D3226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8003B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avgust</w:t>
            </w:r>
          </w:p>
          <w:p w14:paraId="0BFEA3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335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aktivnih supstanci feromoni normalnog lanca za </w:t>
            </w:r>
            <w:r w:rsidRPr="00292711">
              <w:rPr>
                <w:rFonts w:ascii="Arial" w:eastAsia="Times New Roman" w:hAnsi="Arial" w:cs="Arial"/>
                <w:i/>
                <w:iCs/>
                <w:kern w:val="0"/>
                <w:lang w:eastAsia="sr-Latn-RS"/>
                <w14:ligatures w14:val="none"/>
              </w:rPr>
              <w:t>Lepidoptera</w:t>
            </w:r>
            <w:r w:rsidRPr="00292711">
              <w:rPr>
                <w:rFonts w:ascii="Arial" w:eastAsia="Times New Roman" w:hAnsi="Arial" w:cs="Arial"/>
                <w:kern w:val="0"/>
                <w:lang w:eastAsia="sr-Latn-RS"/>
                <w14:ligatures w14:val="none"/>
              </w:rPr>
              <w:t xml:space="preserve"> od strane relevantnih tela Evropske unije.</w:t>
            </w:r>
          </w:p>
          <w:p w14:paraId="55F38C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efikasnost sredstva za zaštitu bilja koje sadrži ili pojedinačne aktivne supstance ili njihove mešavine.</w:t>
            </w:r>
          </w:p>
          <w:p w14:paraId="7B5F30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w:t>
            </w:r>
            <w:r w:rsidRPr="00292711">
              <w:rPr>
                <w:rFonts w:ascii="Arial" w:eastAsia="Times New Roman" w:hAnsi="Arial" w:cs="Arial"/>
                <w:kern w:val="0"/>
                <w:lang w:eastAsia="sr-Latn-RS"/>
                <w14:ligatures w14:val="none"/>
              </w:rPr>
              <w:lastRenderedPageBreak/>
              <w:t>kada je to potrebno, mere za smanjenje rizika.</w:t>
            </w:r>
          </w:p>
        </w:tc>
      </w:tr>
      <w:tr w:rsidR="00292711" w:rsidRPr="00292711" w14:paraId="0466CB7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F67C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7A1007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Sheep fat</w:t>
            </w:r>
          </w:p>
          <w:p w14:paraId="540882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(Ovčija mast)</w:t>
            </w:r>
          </w:p>
          <w:p w14:paraId="6581E9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No: 98999-15-6</w:t>
            </w:r>
          </w:p>
          <w:p w14:paraId="43DCE8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No: 919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CE1A9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Sheep fat</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B79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Minimalna čistoća aktivne stvari kako je proizvedena: </w:t>
            </w:r>
          </w:p>
          <w:p w14:paraId="2CAB83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ovčija mast 100%</w:t>
            </w:r>
          </w:p>
          <w:p w14:paraId="4AD278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relevantnih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4EB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w:t>
            </w:r>
          </w:p>
          <w:p w14:paraId="45A433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476154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oktobar</w:t>
            </w:r>
          </w:p>
          <w:p w14:paraId="7BED6B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2037.</w:t>
            </w:r>
          </w:p>
        </w:tc>
        <w:tc>
          <w:tcPr>
            <w:tcW w:w="0" w:type="auto"/>
            <w:tcBorders>
              <w:top w:val="outset" w:sz="6" w:space="0" w:color="auto"/>
              <w:left w:val="outset" w:sz="6" w:space="0" w:color="auto"/>
              <w:bottom w:val="outset" w:sz="6" w:space="0" w:color="auto"/>
              <w:right w:val="outset" w:sz="6" w:space="0" w:color="auto"/>
            </w:tcBorders>
            <w:vAlign w:val="center"/>
            <w:hideMark/>
          </w:tcPr>
          <w:p w14:paraId="5E3EAB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ovčija mast od strane relevantnih tela Evropske unije.</w:t>
            </w:r>
          </w:p>
          <w:p w14:paraId="253BDB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F180BC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97A1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09B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Heptamaloxyloglucan (Heptamaloksiloglukan)</w:t>
            </w:r>
          </w:p>
          <w:p w14:paraId="423561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870721-81-6</w:t>
            </w:r>
          </w:p>
          <w:p w14:paraId="14FAE79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851</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356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α-L-fucopyranosyl-(1→2)-β-D-galactopyranosyl-</w:t>
            </w:r>
          </w:p>
          <w:p w14:paraId="476C89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(1→2)-α-D-xylopyranosyl-(1→6)-[α-D-xylopyranosyl-(1→6)-β-D-glucopyranosyl-(1→4)]-</w:t>
            </w:r>
          </w:p>
          <w:p w14:paraId="29E241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β-D-glucopyranosyl-(1→4)-D-glucitol</w:t>
            </w:r>
          </w:p>
        </w:tc>
        <w:tc>
          <w:tcPr>
            <w:tcW w:w="0" w:type="auto"/>
            <w:tcBorders>
              <w:top w:val="outset" w:sz="6" w:space="0" w:color="auto"/>
              <w:left w:val="outset" w:sz="6" w:space="0" w:color="auto"/>
              <w:bottom w:val="outset" w:sz="6" w:space="0" w:color="auto"/>
              <w:right w:val="outset" w:sz="6" w:space="0" w:color="auto"/>
            </w:tcBorders>
            <w:vAlign w:val="center"/>
            <w:hideMark/>
          </w:tcPr>
          <w:p w14:paraId="67FFFF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780 g/kg</w:t>
            </w:r>
          </w:p>
          <w:p w14:paraId="62EB02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Sledeća nečistoća je od toksikološkog i ekološkog značaja i ne sme prelazi sledeći nivo u tehničkom materijalu:</w:t>
            </w:r>
          </w:p>
          <w:p w14:paraId="6CCB07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patulin: max. 50 μg/kg.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2F7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w:t>
            </w:r>
          </w:p>
          <w:p w14:paraId="5B0B00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02376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B75BE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heptamaloksiloglukan od strane relevantnih tela Evropske unije.</w:t>
            </w:r>
          </w:p>
        </w:tc>
      </w:tr>
      <w:tr w:rsidR="00292711" w:rsidRPr="00292711" w14:paraId="61C001C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889C9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8FE9B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Fish oil</w:t>
            </w:r>
          </w:p>
          <w:p w14:paraId="4A8FFA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(Riblje ulje) </w:t>
            </w:r>
          </w:p>
          <w:p w14:paraId="109453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8016-13-5</w:t>
            </w:r>
          </w:p>
          <w:p w14:paraId="255CB9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918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A91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6EEAEF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Minimalna čistoća aktivne stvari kako je proizvedena: </w:t>
            </w:r>
          </w:p>
          <w:p w14:paraId="45F2CB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riblje ulje 100%</w:t>
            </w:r>
          </w:p>
          <w:p w14:paraId="0E7F85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Identitet relevantnih nečistoća (koje izazivaju zabrinutost u toksikološkom, ekotoksikološkom i/ili ekološkom smislu) u aktivnoj supstanci kako je proizvedena: </w:t>
            </w:r>
          </w:p>
          <w:p w14:paraId="4D27D5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Maksimalni nivoi za sledeće nečistoće, prema propisima kojima se uređuje kvalitet hrane za životinje, srazmerno ribljem ulju sa sadržajem vlage od 12%:</w:t>
            </w:r>
          </w:p>
          <w:p w14:paraId="0C41BC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5 ng/kg sume </w:t>
            </w:r>
            <w:r w:rsidRPr="00292711">
              <w:rPr>
                <w:rFonts w:ascii="Arial" w:eastAsia="Times New Roman" w:hAnsi="Arial" w:cs="Arial"/>
                <w:kern w:val="0"/>
                <w:lang w:eastAsia="sr-Latn-RS"/>
                <w14:ligatures w14:val="none"/>
              </w:rPr>
              <w:lastRenderedPageBreak/>
              <w:t>polychlorinated dibenzo-para-dioxins (polihlorovani dibenzo-para-doksini) - PCDDs i polychlorinated dibenzofurans (polihlorovani dibenzofurani) - PCDFs (***)</w:t>
            </w:r>
          </w:p>
          <w:p w14:paraId="50D6B5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ng/kg sume polihlorovani dibenzo-para-doksini (PCDDs) i polihlorovani dibenzofurani (PCDFs) (***) i dioksinu sličnih polihlorovanih bifenila (PCB)</w:t>
            </w:r>
          </w:p>
          <w:p w14:paraId="57F163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0,5 mg/kg Hg</w:t>
            </w:r>
          </w:p>
          <w:p w14:paraId="627E46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mg/kg Cd</w:t>
            </w:r>
          </w:p>
          <w:p w14:paraId="216444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10 mg/kg Pb</w:t>
            </w:r>
          </w:p>
          <w:p w14:paraId="1EAC15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175 μg/kg PCB-a koji nisu slični dioksinima</w:t>
            </w:r>
          </w:p>
        </w:tc>
        <w:tc>
          <w:tcPr>
            <w:tcW w:w="0" w:type="auto"/>
            <w:tcBorders>
              <w:top w:val="outset" w:sz="6" w:space="0" w:color="auto"/>
              <w:left w:val="outset" w:sz="6" w:space="0" w:color="auto"/>
              <w:bottom w:val="outset" w:sz="6" w:space="0" w:color="auto"/>
              <w:right w:val="outset" w:sz="6" w:space="0" w:color="auto"/>
            </w:tcBorders>
            <w:vAlign w:val="center"/>
            <w:hideMark/>
          </w:tcPr>
          <w:p w14:paraId="4AB2D9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mart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A3E51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28. februar</w:t>
            </w:r>
          </w:p>
          <w:p w14:paraId="53D1D2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3962B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riblje ulje od strane relevantnih tela Evropske unije.</w:t>
            </w:r>
          </w:p>
          <w:p w14:paraId="231E70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71CD21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10B8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27D7A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AGR2</w:t>
            </w:r>
          </w:p>
        </w:tc>
        <w:tc>
          <w:tcPr>
            <w:tcW w:w="0" w:type="auto"/>
            <w:tcBorders>
              <w:top w:val="outset" w:sz="6" w:space="0" w:color="auto"/>
              <w:left w:val="outset" w:sz="6" w:space="0" w:color="auto"/>
              <w:bottom w:val="outset" w:sz="6" w:space="0" w:color="auto"/>
              <w:right w:val="outset" w:sz="6" w:space="0" w:color="auto"/>
            </w:tcBorders>
            <w:vAlign w:val="center"/>
            <w:hideMark/>
          </w:tcPr>
          <w:p w14:paraId="22CEEC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7513E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Nominalni sadržaj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AGR2 u tehničkom proizvodu i </w:t>
            </w:r>
            <w:r w:rsidRPr="00292711">
              <w:rPr>
                <w:rFonts w:ascii="Arial" w:eastAsia="Times New Roman" w:hAnsi="Arial" w:cs="Arial"/>
                <w:kern w:val="0"/>
                <w:lang w:eastAsia="sr-Latn-RS"/>
                <w14:ligatures w14:val="none"/>
              </w:rPr>
              <w:lastRenderedPageBreak/>
              <w:t xml:space="preserve">formulaciji je minimalno: </w:t>
            </w:r>
          </w:p>
          <w:p w14:paraId="02DEA0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x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CFU/kg</w:t>
            </w:r>
          </w:p>
          <w:p w14:paraId="31C71C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nominalno: </w:t>
            </w:r>
          </w:p>
          <w:p w14:paraId="3EA262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12</w:t>
            </w:r>
            <w:r w:rsidRPr="00292711">
              <w:rPr>
                <w:rFonts w:ascii="Arial" w:eastAsia="Times New Roman" w:hAnsi="Arial" w:cs="Arial"/>
                <w:kern w:val="0"/>
                <w:lang w:eastAsia="sr-Latn-RS"/>
                <w14:ligatures w14:val="none"/>
              </w:rPr>
              <w:t>CFU/kg</w:t>
            </w:r>
          </w:p>
          <w:p w14:paraId="76A985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maksimalno: </w:t>
            </w:r>
          </w:p>
          <w:p w14:paraId="606D47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13</w:t>
            </w:r>
            <w:r w:rsidRPr="00292711">
              <w:rPr>
                <w:rFonts w:ascii="Arial" w:eastAsia="Times New Roman" w:hAnsi="Arial" w:cs="Arial"/>
                <w:kern w:val="0"/>
                <w:lang w:eastAsia="sr-Latn-RS"/>
                <w14:ligatures w14:val="none"/>
              </w:rPr>
              <w:t xml:space="preserve"> CFU/kg</w:t>
            </w:r>
          </w:p>
          <w:p w14:paraId="5B562A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značajnih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13AC00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22. februar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48A3AE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21. februar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4A764E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w:t>
            </w:r>
            <w:r w:rsidRPr="00292711">
              <w:rPr>
                <w:rFonts w:ascii="Arial" w:eastAsia="Times New Roman" w:hAnsi="Arial" w:cs="Arial"/>
                <w:kern w:val="0"/>
                <w:lang w:eastAsia="sr-Latn-RS"/>
                <w14:ligatures w14:val="none"/>
              </w:rPr>
              <w:lastRenderedPageBreak/>
              <w:t xml:space="preserve">obzir i zaključci postupka procene aktivne supstance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AGR2 od strane relevantnih tela Evropske unije.</w:t>
            </w:r>
          </w:p>
          <w:p w14:paraId="37BFEE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92731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komercijalno proizvedenog tehničkog materijala u sredstvima za zaštitu bilja, uključujući potpunu karakterizaciju relevantnih sekundarnih metabolita;</w:t>
            </w:r>
          </w:p>
          <w:p w14:paraId="4F97A1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imajući u vidu da se mikroorganizmi smatraju potencijalnim senzibilizatorima, pri čemu se mora obezbediti da uslovi za primenu </w:t>
            </w:r>
            <w:r w:rsidRPr="00292711">
              <w:rPr>
                <w:rFonts w:ascii="Arial" w:eastAsia="Times New Roman" w:hAnsi="Arial" w:cs="Arial"/>
                <w:kern w:val="0"/>
                <w:lang w:eastAsia="sr-Latn-RS"/>
                <w14:ligatures w14:val="none"/>
              </w:rPr>
              <w:lastRenderedPageBreak/>
              <w:t>sredstva za zaštitu bilja uključuju nošenje odgovarajuće opreme za ličnu zaštitu, kako bi se smanjila izloženost preko kože i udisanjem.</w:t>
            </w:r>
          </w:p>
        </w:tc>
      </w:tr>
      <w:tr w:rsidR="00292711" w:rsidRPr="00292711" w14:paraId="0167ECE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B4CD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E4D6D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322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7B1011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Nominalni sadržaj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AT10 u tehničkom proizvodu i formulaciji je minimalno: </w:t>
            </w:r>
          </w:p>
          <w:p w14:paraId="3272A9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 xml:space="preserve"> CFU/kg</w:t>
            </w:r>
          </w:p>
          <w:p w14:paraId="73E536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nominalno: </w:t>
            </w:r>
          </w:p>
          <w:p w14:paraId="3B5A84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 x 10</w:t>
            </w:r>
            <w:r w:rsidRPr="00292711">
              <w:rPr>
                <w:rFonts w:ascii="Arial" w:eastAsia="Times New Roman" w:hAnsi="Arial" w:cs="Arial"/>
                <w:kern w:val="0"/>
                <w:sz w:val="15"/>
                <w:szCs w:val="15"/>
                <w:vertAlign w:val="superscript"/>
                <w:lang w:eastAsia="sr-Latn-RS"/>
                <w14:ligatures w14:val="none"/>
              </w:rPr>
              <w:t>11</w:t>
            </w:r>
            <w:r w:rsidRPr="00292711">
              <w:rPr>
                <w:rFonts w:ascii="Arial" w:eastAsia="Times New Roman" w:hAnsi="Arial" w:cs="Arial"/>
                <w:kern w:val="0"/>
                <w:lang w:eastAsia="sr-Latn-RS"/>
                <w14:ligatures w14:val="none"/>
              </w:rPr>
              <w:t>CFU/kg</w:t>
            </w:r>
          </w:p>
          <w:p w14:paraId="1AA2AD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maksimalno: </w:t>
            </w:r>
          </w:p>
          <w:p w14:paraId="6DE366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x 10</w:t>
            </w:r>
            <w:r w:rsidRPr="00292711">
              <w:rPr>
                <w:rFonts w:ascii="Arial" w:eastAsia="Times New Roman" w:hAnsi="Arial" w:cs="Arial"/>
                <w:kern w:val="0"/>
                <w:sz w:val="15"/>
                <w:szCs w:val="15"/>
                <w:vertAlign w:val="superscript"/>
                <w:lang w:eastAsia="sr-Latn-RS"/>
                <w14:ligatures w14:val="none"/>
              </w:rPr>
              <w:t>12</w:t>
            </w:r>
            <w:r w:rsidRPr="00292711">
              <w:rPr>
                <w:rFonts w:ascii="Arial" w:eastAsia="Times New Roman" w:hAnsi="Arial" w:cs="Arial"/>
                <w:kern w:val="0"/>
                <w:lang w:eastAsia="sr-Latn-RS"/>
                <w14:ligatures w14:val="none"/>
              </w:rPr>
              <w:t xml:space="preserve"> CFU/kg</w:t>
            </w:r>
          </w:p>
          <w:p w14:paraId="47EC39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Nema značajnih nečistoća.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5FA6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februar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0C8C00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 februar 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405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AT10 od strane relevantnih tela Evropske unije.</w:t>
            </w:r>
          </w:p>
          <w:p w14:paraId="397497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8ECA5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specifikaciju komercijalno proizvedenog tehničkog materijala u sredstvima za zaštitu bilja, uključujući potpunu </w:t>
            </w:r>
            <w:r w:rsidRPr="00292711">
              <w:rPr>
                <w:rFonts w:ascii="Arial" w:eastAsia="Times New Roman" w:hAnsi="Arial" w:cs="Arial"/>
                <w:kern w:val="0"/>
                <w:lang w:eastAsia="sr-Latn-RS"/>
                <w14:ligatures w14:val="none"/>
              </w:rPr>
              <w:lastRenderedPageBreak/>
              <w:t>karakterizaciju relevantnih sekundarnih metabolita;</w:t>
            </w:r>
          </w:p>
          <w:p w14:paraId="39976E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smatraju potencijalnim senzibilizatorima, pri čemu se mora obezbediti da uslovi za primenu sredstva za zaštitu bilja uključuju nošenje odgovarajuće opreme za ličnu zaštitu, kako bi se smanjila izloženost preko kože i udisanjem.</w:t>
            </w:r>
          </w:p>
        </w:tc>
      </w:tr>
      <w:tr w:rsidR="00292711" w:rsidRPr="00292711" w14:paraId="37F1420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F763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6B3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Quartz sand</w:t>
            </w:r>
          </w:p>
          <w:p w14:paraId="49304F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(Kvarcni pesak)</w:t>
            </w:r>
          </w:p>
          <w:p w14:paraId="5D7926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 postoji ISO naziv)</w:t>
            </w:r>
          </w:p>
          <w:p w14:paraId="0BBB60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w:t>
            </w:r>
          </w:p>
          <w:p w14:paraId="2E6FE1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1) 7637-86-9, </w:t>
            </w:r>
          </w:p>
          <w:p w14:paraId="151DC3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14808-60-7</w:t>
            </w:r>
          </w:p>
          <w:p w14:paraId="31DD1F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855</w:t>
            </w:r>
          </w:p>
          <w:p w14:paraId="0B18F0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(Dosad su se navodili: </w:t>
            </w:r>
          </w:p>
          <w:p w14:paraId="56C8BA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14808-60-7 CIPAC broj: nije dodeljen)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DB906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1) Silicon dioxide </w:t>
            </w:r>
          </w:p>
          <w:p w14:paraId="6E477A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Quartz</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3AD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915 g/kg</w:t>
            </w:r>
          </w:p>
          <w:p w14:paraId="248E7E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kristalni SiO</w:t>
            </w:r>
            <w:r w:rsidRPr="00292711">
              <w:rPr>
                <w:rFonts w:ascii="Arial" w:eastAsia="Times New Roman" w:hAnsi="Arial" w:cs="Arial"/>
                <w:kern w:val="0"/>
                <w:sz w:val="15"/>
                <w:szCs w:val="15"/>
                <w:vertAlign w:val="subscript"/>
                <w:lang w:eastAsia="sr-Latn-RS"/>
                <w14:ligatures w14:val="none"/>
              </w:rPr>
              <w:t xml:space="preserve">2 </w:t>
            </w:r>
            <w:r w:rsidRPr="00292711">
              <w:rPr>
                <w:rFonts w:ascii="Arial" w:eastAsia="Times New Roman" w:hAnsi="Arial" w:cs="Arial"/>
                <w:kern w:val="0"/>
                <w:lang w:eastAsia="sr-Latn-RS"/>
                <w14:ligatures w14:val="none"/>
              </w:rPr>
              <w:t>sa prečnikom čestica ≤ 10 µm izaziva zabrinutost u toksikološkom smislu i ne sme da prelazi 0,1% čestica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986E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w:t>
            </w:r>
          </w:p>
          <w:p w14:paraId="170881D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3C6A85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w:t>
            </w:r>
          </w:p>
          <w:p w14:paraId="5D9AE7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1AA678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kvarcni pesak od strane relevantnih tela </w:t>
            </w:r>
            <w:r w:rsidRPr="00292711">
              <w:rPr>
                <w:rFonts w:ascii="Arial" w:eastAsia="Times New Roman" w:hAnsi="Arial" w:cs="Arial"/>
                <w:kern w:val="0"/>
                <w:lang w:eastAsia="sr-Latn-RS"/>
                <w14:ligatures w14:val="none"/>
              </w:rPr>
              <w:lastRenderedPageBreak/>
              <w:t>Evropske unije.</w:t>
            </w:r>
          </w:p>
          <w:p w14:paraId="7F749E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F1FFB2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7FFD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234F4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Fat distillation residues </w:t>
            </w:r>
          </w:p>
          <w:p w14:paraId="74A033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(Destilacioni ostaci masti)</w:t>
            </w:r>
          </w:p>
          <w:p w14:paraId="40E331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Nije dodeljen</w:t>
            </w:r>
          </w:p>
          <w:p w14:paraId="66F769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22D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dodeljeno</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D98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400 g/kg rascepljenih masnih kiselina (slobodnih/estarskih kiselina)</w:t>
            </w:r>
          </w:p>
          <w:p w14:paraId="02B036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palmitinska kiselina min 19 % rascepljenih masnih kiselina</w:t>
            </w:r>
          </w:p>
          <w:p w14:paraId="3D1BEA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stearinska kiselina min 18 % rascepljenih masnih kiselina</w:t>
            </w:r>
          </w:p>
          <w:p w14:paraId="72FEA9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oleinska kiselina min 37 % rascepljenih masnih kiselina</w:t>
            </w:r>
          </w:p>
          <w:p w14:paraId="2ECAD4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kiselinska vrednost min 70 mg KOH/g</w:t>
            </w:r>
          </w:p>
          <w:p w14:paraId="36470A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Sledeća nečistoća je od toksikološkog značaja i </w:t>
            </w:r>
            <w:r w:rsidRPr="00292711">
              <w:rPr>
                <w:rFonts w:ascii="Arial" w:eastAsia="Times New Roman" w:hAnsi="Arial" w:cs="Arial"/>
                <w:kern w:val="0"/>
                <w:lang w:eastAsia="sr-Latn-RS"/>
                <w14:ligatures w14:val="none"/>
              </w:rPr>
              <w:lastRenderedPageBreak/>
              <w:t>ne sme da prelazi sledeće nivoe u tehničkom materijalu:</w:t>
            </w:r>
          </w:p>
          <w:p w14:paraId="5E77B9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nikl mak 0,1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2232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novembar</w:t>
            </w:r>
          </w:p>
          <w:p w14:paraId="64F32D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601B8F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w:t>
            </w:r>
          </w:p>
          <w:p w14:paraId="1C570B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525DE9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destilacioni ostaci masti od strane relevantnih tela Evropske unije.</w:t>
            </w:r>
          </w:p>
          <w:p w14:paraId="77D987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47CB81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F409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5DB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Cydia pomonella granulovirus</w:t>
            </w:r>
            <w:r w:rsidRPr="00292711">
              <w:rPr>
                <w:rFonts w:ascii="Arial" w:eastAsia="Times New Roman" w:hAnsi="Arial" w:cs="Arial"/>
                <w:kern w:val="0"/>
                <w:lang w:eastAsia="sr-Latn-RS"/>
                <w14:ligatures w14:val="none"/>
              </w:rPr>
              <w:t xml:space="preserve"> </w:t>
            </w:r>
          </w:p>
          <w:p w14:paraId="185C90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(CpGV)</w:t>
            </w:r>
          </w:p>
        </w:tc>
        <w:tc>
          <w:tcPr>
            <w:tcW w:w="0" w:type="auto"/>
            <w:tcBorders>
              <w:top w:val="outset" w:sz="6" w:space="0" w:color="auto"/>
              <w:left w:val="outset" w:sz="6" w:space="0" w:color="auto"/>
              <w:bottom w:val="outset" w:sz="6" w:space="0" w:color="auto"/>
              <w:right w:val="outset" w:sz="6" w:space="0" w:color="auto"/>
            </w:tcBorders>
            <w:vAlign w:val="center"/>
            <w:hideMark/>
          </w:tcPr>
          <w:p w14:paraId="321A3D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primenljivo</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59C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Kontaminacija</w:t>
            </w:r>
          </w:p>
          <w:p w14:paraId="594B88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mikroorganizmima</w:t>
            </w:r>
          </w:p>
          <w:p w14:paraId="41C947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Bacillus cereus</w:t>
            </w:r>
            <w:r w:rsidRPr="00292711">
              <w:rPr>
                <w:rFonts w:ascii="Arial" w:eastAsia="Times New Roman" w:hAnsi="Arial" w:cs="Arial"/>
                <w:kern w:val="0"/>
                <w:lang w:eastAsia="sr-Latn-RS"/>
                <w14:ligatures w14:val="none"/>
              </w:rPr>
              <w:t xml:space="preserve"> u formulisanom </w:t>
            </w:r>
          </w:p>
          <w:p w14:paraId="61DBE8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proizvodu</w:t>
            </w:r>
          </w:p>
          <w:p w14:paraId="4C6853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&lt; 1 x 10</w:t>
            </w:r>
            <w:r w:rsidRPr="00292711">
              <w:rPr>
                <w:rFonts w:ascii="Arial" w:eastAsia="Times New Roman" w:hAnsi="Arial" w:cs="Arial"/>
                <w:kern w:val="0"/>
                <w:sz w:val="15"/>
                <w:szCs w:val="15"/>
                <w:vertAlign w:val="superscript"/>
                <w:lang w:eastAsia="sr-Latn-RS"/>
                <w14:ligatures w14:val="none"/>
              </w:rPr>
              <w:t>7</w:t>
            </w:r>
            <w:r w:rsidRPr="00292711">
              <w:rPr>
                <w:rFonts w:ascii="Arial" w:eastAsia="Times New Roman" w:hAnsi="Arial" w:cs="Arial"/>
                <w:kern w:val="0"/>
                <w:lang w:eastAsia="sr-Latn-RS"/>
                <w14:ligatures w14:val="none"/>
              </w:rPr>
              <w:t xml:space="preserve"> CFU/g.</w:t>
            </w:r>
          </w:p>
        </w:tc>
        <w:tc>
          <w:tcPr>
            <w:tcW w:w="0" w:type="auto"/>
            <w:tcBorders>
              <w:top w:val="outset" w:sz="6" w:space="0" w:color="auto"/>
              <w:left w:val="outset" w:sz="6" w:space="0" w:color="auto"/>
              <w:bottom w:val="outset" w:sz="6" w:space="0" w:color="auto"/>
              <w:right w:val="outset" w:sz="6" w:space="0" w:color="auto"/>
            </w:tcBorders>
            <w:vAlign w:val="center"/>
            <w:hideMark/>
          </w:tcPr>
          <w:p w14:paraId="594543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2023.</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B17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w:t>
            </w:r>
          </w:p>
          <w:p w14:paraId="7D2F98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2038.</w:t>
            </w:r>
          </w:p>
        </w:tc>
        <w:tc>
          <w:tcPr>
            <w:tcW w:w="0" w:type="auto"/>
            <w:tcBorders>
              <w:top w:val="outset" w:sz="6" w:space="0" w:color="auto"/>
              <w:left w:val="outset" w:sz="6" w:space="0" w:color="auto"/>
              <w:bottom w:val="outset" w:sz="6" w:space="0" w:color="auto"/>
              <w:right w:val="outset" w:sz="6" w:space="0" w:color="auto"/>
            </w:tcBorders>
            <w:vAlign w:val="center"/>
            <w:hideMark/>
          </w:tcPr>
          <w:p w14:paraId="25E82B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i/>
                <w:iCs/>
                <w:kern w:val="0"/>
                <w:lang w:eastAsia="sr-Latn-RS"/>
                <w14:ligatures w14:val="none"/>
              </w:rPr>
              <w:t xml:space="preserve">Cydia pomonella granulovirus </w:t>
            </w:r>
            <w:r w:rsidRPr="00292711">
              <w:rPr>
                <w:rFonts w:ascii="Arial" w:eastAsia="Times New Roman" w:hAnsi="Arial" w:cs="Arial"/>
                <w:kern w:val="0"/>
                <w:lang w:eastAsia="sr-Latn-RS"/>
                <w14:ligatures w14:val="none"/>
              </w:rPr>
              <w:t>(CpGV) od strane relevantnih tela Evropske unije.</w:t>
            </w:r>
          </w:p>
          <w:p w14:paraId="56C831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91CA9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održavanje strogih uslova zaštite životne sredine i ispitivanja kontrole kvaliteta u toku procesa proizvodnje od strane proizvođača, </w:t>
            </w:r>
            <w:r w:rsidRPr="00292711">
              <w:rPr>
                <w:rFonts w:ascii="Arial" w:eastAsia="Times New Roman" w:hAnsi="Arial" w:cs="Arial"/>
                <w:kern w:val="0"/>
                <w:lang w:eastAsia="sr-Latn-RS"/>
                <w14:ligatures w14:val="none"/>
              </w:rPr>
              <w:lastRenderedPageBreak/>
              <w:t>kako bi se osiguralo poštovanje graničnih vrednosti mikrobiološke kontaminacije.</w:t>
            </w:r>
          </w:p>
          <w:p w14:paraId="3B9955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imajući u vidu da se mikroorganizmi sami po sebi smatraju potencijalnim senzibilizatorima, pri čemu se mora obezbediti da uslovi za primenu sredstva za zaštitu bilja uključuju nošenje odgovarajuće opreme za ličnu zaštitu.</w:t>
            </w:r>
          </w:p>
        </w:tc>
      </w:tr>
    </w:tbl>
    <w:p w14:paraId="3FAE38EC"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lastRenderedPageBreak/>
        <w:t> </w:t>
      </w:r>
    </w:p>
    <w:p w14:paraId="19CA79EC"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bookmarkStart w:id="2" w:name="str_3"/>
      <w:bookmarkEnd w:id="2"/>
      <w:r w:rsidRPr="00292711">
        <w:rPr>
          <w:rFonts w:ascii="Arial" w:eastAsia="Times New Roman" w:hAnsi="Arial" w:cs="Arial"/>
          <w:kern w:val="0"/>
          <w:sz w:val="28"/>
          <w:szCs w:val="28"/>
          <w:lang w:eastAsia="sr-Latn-RS"/>
          <w14:ligatures w14:val="none"/>
        </w:rPr>
        <w:t>5. Dео A5:</w:t>
      </w:r>
    </w:p>
    <w:p w14:paraId="07B41174"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AKTIVNE SUPSTANCE PREDVIĐENE ZA ZAMENU</w:t>
      </w:r>
    </w:p>
    <w:p w14:paraId="220E43E4"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2"/>
        <w:gridCol w:w="1242"/>
        <w:gridCol w:w="3121"/>
        <w:gridCol w:w="1259"/>
        <w:gridCol w:w="807"/>
        <w:gridCol w:w="807"/>
        <w:gridCol w:w="1452"/>
      </w:tblGrid>
      <w:tr w:rsidR="00292711" w:rsidRPr="00292711" w14:paraId="4A513C5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4F56E0"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Br.</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6C48912"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Trivijalni naziv</w:t>
            </w:r>
            <w:r w:rsidRPr="00292711">
              <w:rPr>
                <w:rFonts w:ascii="Arial" w:eastAsia="Times New Roman" w:hAnsi="Arial" w:cs="Arial"/>
                <w:kern w:val="0"/>
                <w:lang w:eastAsia="sr-Latn-RS"/>
                <w14:ligatures w14:val="none"/>
              </w:rPr>
              <w:t>(*)</w:t>
            </w:r>
            <w:r w:rsidRPr="00292711">
              <w:rPr>
                <w:rFonts w:ascii="Arial" w:eastAsia="Times New Roman" w:hAnsi="Arial" w:cs="Arial"/>
                <w:b/>
                <w:bCs/>
                <w:kern w:val="0"/>
                <w:lang w:eastAsia="sr-Latn-RS"/>
                <w14:ligatures w14:val="none"/>
              </w:rPr>
              <w:t xml:space="preserve"> i identifikacioni brojevi supstance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B4C22"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Hemijski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supstance po IUPAC</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E3490F7"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Minimalna čistoća i maksimum nečistoća</w:t>
            </w: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AA1AB1"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Datum odobra-vanja</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EAC4D"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Odobre-nje važi do</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24B4E210"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Posebne odredbe</w:t>
            </w:r>
            <w:r w:rsidRPr="00292711">
              <w:rPr>
                <w:rFonts w:ascii="Arial" w:eastAsia="Times New Roman" w:hAnsi="Arial" w:cs="Arial"/>
                <w:kern w:val="0"/>
                <w:lang w:eastAsia="sr-Latn-RS"/>
                <w14:ligatures w14:val="none"/>
              </w:rPr>
              <w:t xml:space="preserve"> </w:t>
            </w:r>
          </w:p>
        </w:tc>
      </w:tr>
      <w:tr w:rsidR="00292711" w:rsidRPr="00292711" w14:paraId="667FA5F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853F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180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Flumetralin</w:t>
            </w:r>
          </w:p>
          <w:p w14:paraId="06E4F4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62924-70-3</w:t>
            </w:r>
          </w:p>
          <w:p w14:paraId="1887BF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971</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748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lastRenderedPageBreak/>
              <w:t>N</w:t>
            </w:r>
            <w:r w:rsidRPr="00292711">
              <w:rPr>
                <w:rFonts w:ascii="Arial" w:eastAsia="Times New Roman" w:hAnsi="Arial" w:cs="Arial"/>
                <w:kern w:val="0"/>
                <w:lang w:eastAsia="sr-Latn-RS"/>
                <w14:ligatures w14:val="none"/>
              </w:rPr>
              <w:t>-(2-chloro-6-fluorobenzyl)-</w:t>
            </w: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-ethyl-α,α,α-trifluoro-2,6-dinitro-</w:t>
            </w:r>
            <w:r w:rsidRPr="00292711">
              <w:rPr>
                <w:rFonts w:ascii="Arial" w:eastAsia="Times New Roman" w:hAnsi="Arial" w:cs="Arial"/>
                <w:i/>
                <w:iCs/>
                <w:kern w:val="0"/>
                <w:lang w:eastAsia="sr-Latn-RS"/>
                <w14:ligatures w14:val="none"/>
              </w:rPr>
              <w:t>p</w:t>
            </w:r>
            <w:r w:rsidRPr="00292711">
              <w:rPr>
                <w:rFonts w:ascii="Arial" w:eastAsia="Times New Roman" w:hAnsi="Arial" w:cs="Arial"/>
                <w:kern w:val="0"/>
                <w:lang w:eastAsia="sr-Latn-RS"/>
                <w14:ligatures w14:val="none"/>
              </w:rPr>
              <w:t>-toluidine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467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980 g/kg</w:t>
            </w:r>
          </w:p>
          <w:p w14:paraId="7E2244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nitrosamine (izračunat kao nitroso-</w:t>
            </w:r>
            <w:r w:rsidRPr="00292711">
              <w:rPr>
                <w:rFonts w:ascii="Arial" w:eastAsia="Times New Roman" w:hAnsi="Arial" w:cs="Arial"/>
                <w:kern w:val="0"/>
                <w:lang w:eastAsia="sr-Latn-RS"/>
                <w14:ligatures w14:val="none"/>
              </w:rPr>
              <w:lastRenderedPageBreak/>
              <w:t xml:space="preserve">dimethylamine) ne sme </w:t>
            </w:r>
          </w:p>
          <w:p w14:paraId="03A5EA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da prelazi 0,001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0F3038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 decembar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7ED43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54E1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w:t>
            </w:r>
            <w:r w:rsidRPr="00292711">
              <w:rPr>
                <w:rFonts w:ascii="Arial" w:eastAsia="Times New Roman" w:hAnsi="Arial" w:cs="Arial"/>
                <w:kern w:val="0"/>
                <w:lang w:eastAsia="sr-Latn-RS"/>
                <w14:ligatures w14:val="none"/>
              </w:rPr>
              <w:lastRenderedPageBreak/>
              <w:t>zaštitu bilja, uzimaju se u obzir i zaključci postupka procene aktivne supstance flumetralin od strane relevantnih tela Evropske unije.</w:t>
            </w:r>
          </w:p>
          <w:p w14:paraId="775226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59CA7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osiguravajući da uslovi primene uključuju nošenje odgovarajuće lične zaštitne opreme, kada je to potrebno;</w:t>
            </w:r>
          </w:p>
          <w:p w14:paraId="05C8B0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7F3329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rizik za herbivorne sisare;</w:t>
            </w:r>
          </w:p>
          <w:p w14:paraId="68C142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59211D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9ECB4A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0E02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1675E9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Esfenvalerate</w:t>
            </w:r>
          </w:p>
          <w:p w14:paraId="448C21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(Esfenvalerat)</w:t>
            </w:r>
          </w:p>
          <w:p w14:paraId="4EF8AB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66230-04-4</w:t>
            </w:r>
          </w:p>
          <w:p w14:paraId="34D0AB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481 </w:t>
            </w:r>
          </w:p>
        </w:tc>
        <w:tc>
          <w:tcPr>
            <w:tcW w:w="0" w:type="auto"/>
            <w:tcBorders>
              <w:top w:val="outset" w:sz="6" w:space="0" w:color="auto"/>
              <w:left w:val="outset" w:sz="6" w:space="0" w:color="auto"/>
              <w:bottom w:val="outset" w:sz="6" w:space="0" w:color="auto"/>
              <w:right w:val="outset" w:sz="6" w:space="0" w:color="auto"/>
            </w:tcBorders>
            <w:vAlign w:val="center"/>
            <w:hideMark/>
          </w:tcPr>
          <w:p w14:paraId="444771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(S)-a</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62F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830 g/kg </w:t>
            </w:r>
          </w:p>
          <w:p w14:paraId="4ADB77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toluene ne sme da prelazi 10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607715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AF1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maj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44E21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esfenvalerat od strane relevantnih tela Evropske unije.</w:t>
            </w:r>
          </w:p>
          <w:p w14:paraId="1479DA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1D144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od esfenvalerata i 2SαR-isomera esfenvalerate za vodene </w:t>
            </w:r>
            <w:r w:rsidRPr="00292711">
              <w:rPr>
                <w:rFonts w:ascii="Arial" w:eastAsia="Times New Roman" w:hAnsi="Arial" w:cs="Arial"/>
                <w:kern w:val="0"/>
                <w:lang w:eastAsia="sr-Latn-RS"/>
                <w14:ligatures w14:val="none"/>
              </w:rPr>
              <w:lastRenderedPageBreak/>
              <w:t>organizme, uključujući i rizik od bioakumulacije preko lanca hrane;</w:t>
            </w:r>
          </w:p>
          <w:p w14:paraId="742D04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medonosne pčele i neciljane zglavkare;</w:t>
            </w:r>
          </w:p>
          <w:p w14:paraId="7E2421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i/ili u nepovoljnim klimatskim uslovima.</w:t>
            </w:r>
          </w:p>
          <w:p w14:paraId="4B24B2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36CB8EA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DB0B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364344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Metsulfuron-methyl (Metsulfuron-metil)</w:t>
            </w:r>
          </w:p>
          <w:p w14:paraId="4D980E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74223-64-6</w:t>
            </w:r>
          </w:p>
          <w:p w14:paraId="5D7CD6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EC broj: 441</w:t>
            </w:r>
          </w:p>
        </w:tc>
        <w:tc>
          <w:tcPr>
            <w:tcW w:w="0" w:type="auto"/>
            <w:tcBorders>
              <w:top w:val="outset" w:sz="6" w:space="0" w:color="auto"/>
              <w:left w:val="outset" w:sz="6" w:space="0" w:color="auto"/>
              <w:bottom w:val="outset" w:sz="6" w:space="0" w:color="auto"/>
              <w:right w:val="outset" w:sz="6" w:space="0" w:color="auto"/>
            </w:tcBorders>
            <w:vAlign w:val="center"/>
            <w:hideMark/>
          </w:tcPr>
          <w:p w14:paraId="194246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2-(4-methoxy-6-methyl-1,3,5,-triazin-2-ylcarbamoylsulfamoyl)=</w:t>
            </w:r>
          </w:p>
          <w:p w14:paraId="1EA364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benzoate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44A2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967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D19D2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 april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29C0B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B37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w:t>
            </w:r>
            <w:r w:rsidRPr="00292711">
              <w:rPr>
                <w:rFonts w:ascii="Arial" w:eastAsia="Times New Roman" w:hAnsi="Arial" w:cs="Arial"/>
                <w:kern w:val="0"/>
                <w:lang w:eastAsia="sr-Latn-RS"/>
                <w14:ligatures w14:val="none"/>
              </w:rPr>
              <w:lastRenderedPageBreak/>
              <w:t>aktivne supstance metsulfuron-metil od strane relevantnih tela Evropske unije.</w:t>
            </w:r>
          </w:p>
          <w:p w14:paraId="173888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w:t>
            </w:r>
          </w:p>
          <w:p w14:paraId="6ED32D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potrošača;</w:t>
            </w:r>
          </w:p>
          <w:p w14:paraId="369878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podzemnih voda;</w:t>
            </w:r>
          </w:p>
          <w:p w14:paraId="126364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neciljanih kopnenih biljaka.</w:t>
            </w:r>
          </w:p>
          <w:p w14:paraId="0A1085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kada je to potrebno, uključuju mere za smanjenje rizika.</w:t>
            </w:r>
          </w:p>
        </w:tc>
      </w:tr>
      <w:tr w:rsidR="00292711" w:rsidRPr="00292711" w14:paraId="1F0B6E5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2C1F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C1E1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Benzovindiflupyr (Benzovindiflupir)</w:t>
            </w:r>
          </w:p>
          <w:p w14:paraId="2DE357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1072957-71-1</w:t>
            </w:r>
          </w:p>
          <w:p w14:paraId="05AF60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Nije dostupan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41EA1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N</w:t>
            </w:r>
            <w:r w:rsidRPr="00292711">
              <w:rPr>
                <w:rFonts w:ascii="Arial" w:eastAsia="Times New Roman" w:hAnsi="Arial" w:cs="Arial"/>
                <w:kern w:val="0"/>
                <w:lang w:eastAsia="sr-Latn-RS"/>
                <w14:ligatures w14:val="none"/>
              </w:rPr>
              <w:t>-[(1</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,4</w:t>
            </w:r>
            <w:r w:rsidRPr="00292711">
              <w:rPr>
                <w:rFonts w:ascii="Arial" w:eastAsia="Times New Roman" w:hAnsi="Arial" w:cs="Arial"/>
                <w:i/>
                <w:iCs/>
                <w:kern w:val="0"/>
                <w:lang w:eastAsia="sr-Latn-RS"/>
                <w14:ligatures w14:val="none"/>
              </w:rPr>
              <w:t>SR</w:t>
            </w:r>
            <w:r w:rsidRPr="00292711">
              <w:rPr>
                <w:rFonts w:ascii="Arial" w:eastAsia="Times New Roman" w:hAnsi="Arial" w:cs="Arial"/>
                <w:kern w:val="0"/>
                <w:lang w:eastAsia="sr-Latn-RS"/>
                <w14:ligatures w14:val="none"/>
              </w:rPr>
              <w:t>)-9-(dichloromethylene)-1,2,3,4-tetrahydro-1,4-methanonaphthalen-5-yl]-3-(difluoromethyl)-1-methylpyrazole-4-carboxamide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3B4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960 g/kg</w:t>
            </w:r>
          </w:p>
          <w:p w14:paraId="72E2C7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(50/50) racemat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10C8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mart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2D0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mart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777EE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benzovindiflupir od strane relevantnih tela </w:t>
            </w:r>
            <w:r w:rsidRPr="00292711">
              <w:rPr>
                <w:rFonts w:ascii="Arial" w:eastAsia="Times New Roman" w:hAnsi="Arial" w:cs="Arial"/>
                <w:kern w:val="0"/>
                <w:lang w:eastAsia="sr-Latn-RS"/>
                <w14:ligatures w14:val="none"/>
              </w:rPr>
              <w:lastRenderedPageBreak/>
              <w:t>Evropske unije.</w:t>
            </w:r>
          </w:p>
          <w:p w14:paraId="5EF519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rizik za vodene organizme.</w:t>
            </w:r>
          </w:p>
          <w:p w14:paraId="7BDE6D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C24DA9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958E0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87644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Lambda-cyhalothrin</w:t>
            </w:r>
          </w:p>
          <w:p w14:paraId="7C2B4D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(Lambda-cihalotrin)</w:t>
            </w:r>
          </w:p>
          <w:p w14:paraId="245793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91465-08-6</w:t>
            </w:r>
          </w:p>
          <w:p w14:paraId="4EC232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463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C97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Smeša izomera u odnosu 1:1:</w:t>
            </w:r>
          </w:p>
          <w:p w14:paraId="7D28A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((R)-α-cyano-3-phenoxybenzyl (1S,3S)-3-[(Z)-2- chloro-3,3,3-trifluoropropenyl]-2,2-dimethylcyclopropanecarboxylate</w:t>
            </w:r>
          </w:p>
          <w:p w14:paraId="1C6ABA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w:t>
            </w:r>
          </w:p>
          <w:p w14:paraId="458EB8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(S)-α-cyano-3-phenoxybenzyl (1R,3R)-3- [(Z)-2-chloro-3,3,3-trifluoropropenyl]-2,2-dimethylcyclopropanecarboxylate</w:t>
            </w:r>
          </w:p>
          <w:p w14:paraId="0F4DA8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315519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(R)-α-cyano-3-phenoxybenzyl (1S)-cis-3-[(Z)-2-chloro- 3,3,3-trifluoropropenyl]-2,2-dimethylcyclopropanecarboxylate</w:t>
            </w:r>
          </w:p>
          <w:p w14:paraId="28C7F7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w:t>
            </w:r>
          </w:p>
          <w:p w14:paraId="1A66B7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(S)-α-cyano-3-phenoxybenzyl (1R)-cis-3-[(Z)-2- chloro-3,3,3-trifluoropropenyl]-2,2-</w:t>
            </w:r>
            <w:r w:rsidRPr="00292711">
              <w:rPr>
                <w:rFonts w:ascii="Arial" w:eastAsia="Times New Roman" w:hAnsi="Arial" w:cs="Arial"/>
                <w:kern w:val="0"/>
                <w:lang w:eastAsia="sr-Latn-RS"/>
                <w14:ligatures w14:val="none"/>
              </w:rPr>
              <w:lastRenderedPageBreak/>
              <w:t>dimethylcyclopropanecarboxylate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8B96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900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30ED5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2016.</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1BD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0A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lambda-cihalotrin od strane relevantnih tela Evropske unije.</w:t>
            </w:r>
          </w:p>
          <w:p w14:paraId="5040EE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61B84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operatera, drugih poljoprivrednih radnika i prolaznika;</w:t>
            </w:r>
          </w:p>
          <w:p w14:paraId="48C9DE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metabolite koji se potencijalno mogu formirati u prerađenim proizvodima;</w:t>
            </w:r>
          </w:p>
          <w:p w14:paraId="03608F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sisare i neciljane zglavkare.</w:t>
            </w:r>
          </w:p>
          <w:p w14:paraId="2A7F2E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267FC9E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E1FE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E67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Prosulfuron</w:t>
            </w:r>
          </w:p>
          <w:p w14:paraId="433EA9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94125-34-5 </w:t>
            </w:r>
          </w:p>
          <w:p w14:paraId="55F01C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579</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3087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1-(4-methoxy-6-methyl-1,3,5-triazin-2-yl)-3-[2-(3,3,3-trifluoropropyl)-phenylsulfonyl]-urea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78E871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p w14:paraId="0849E0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w:t>
            </w:r>
          </w:p>
          <w:p w14:paraId="153F07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2-(3,3,3-trifluoro-propyl)-benzene sulphonamide ne sme da prelazi 10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702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DE8EB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9F1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svi zaključci postupka procene aktivne supstance prosulfuron od strane relevantnih tela </w:t>
            </w:r>
            <w:r w:rsidRPr="00292711">
              <w:rPr>
                <w:rFonts w:ascii="Arial" w:eastAsia="Times New Roman" w:hAnsi="Arial" w:cs="Arial"/>
                <w:kern w:val="0"/>
                <w:lang w:eastAsia="sr-Latn-RS"/>
                <w14:ligatures w14:val="none"/>
              </w:rPr>
              <w:lastRenderedPageBreak/>
              <w:t>Evropske unije.</w:t>
            </w:r>
          </w:p>
          <w:p w14:paraId="51A5B5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D2257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podzmenih voda, ako se sredstvo za zaštitu bilja primenjuje u područjima sa osetljivim (lakim) zemljištem i/ili u nepovoljnim klimatskim uslovima;</w:t>
            </w:r>
          </w:p>
          <w:p w14:paraId="09912E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zaštita potrošača, uzimajući u obzir izloženost metabolitima prosulfurona;</w:t>
            </w:r>
          </w:p>
          <w:p w14:paraId="21A332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kopnene i vodene biljke.</w:t>
            </w:r>
          </w:p>
          <w:p w14:paraId="0CDA1C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Kada je to potrebno, moraju se primeniti mere za smanjenje rizika.</w:t>
            </w:r>
          </w:p>
        </w:tc>
      </w:tr>
      <w:tr w:rsidR="00292711" w:rsidRPr="00292711" w14:paraId="5991887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713E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745B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Pendimethalin</w:t>
            </w:r>
          </w:p>
          <w:p w14:paraId="38F096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(Pendimetalin)</w:t>
            </w:r>
          </w:p>
          <w:p w14:paraId="00BD92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40487-42-1</w:t>
            </w:r>
          </w:p>
          <w:p w14:paraId="03B144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357</w:t>
            </w:r>
          </w:p>
        </w:tc>
        <w:tc>
          <w:tcPr>
            <w:tcW w:w="0" w:type="auto"/>
            <w:tcBorders>
              <w:top w:val="outset" w:sz="6" w:space="0" w:color="auto"/>
              <w:left w:val="outset" w:sz="6" w:space="0" w:color="auto"/>
              <w:bottom w:val="outset" w:sz="6" w:space="0" w:color="auto"/>
              <w:right w:val="outset" w:sz="6" w:space="0" w:color="auto"/>
            </w:tcBorders>
            <w:vAlign w:val="center"/>
            <w:hideMark/>
          </w:tcPr>
          <w:p w14:paraId="428D7A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N-(1-ethylpropyl)-2,6-dinitro-3.4-xylidene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9F62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900 g/kg</w:t>
            </w:r>
          </w:p>
          <w:p w14:paraId="258655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1,2-dichloroethane</w:t>
            </w:r>
          </w:p>
          <w:p w14:paraId="2D8A10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1 g/kg</w:t>
            </w:r>
          </w:p>
          <w:p w14:paraId="249C37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Ukupno N-Nitroso jedinjenja: max 100 ppm, od čega N-Nitroso-pendimethalin: &lt; 45 ppm.</w:t>
            </w:r>
          </w:p>
        </w:tc>
        <w:tc>
          <w:tcPr>
            <w:tcW w:w="0" w:type="auto"/>
            <w:tcBorders>
              <w:top w:val="outset" w:sz="6" w:space="0" w:color="auto"/>
              <w:left w:val="outset" w:sz="6" w:space="0" w:color="auto"/>
              <w:bottom w:val="outset" w:sz="6" w:space="0" w:color="auto"/>
              <w:right w:val="outset" w:sz="6" w:space="0" w:color="auto"/>
            </w:tcBorders>
            <w:vAlign w:val="center"/>
            <w:hideMark/>
          </w:tcPr>
          <w:p w14:paraId="17F946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septembar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5100D6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8C4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w:t>
            </w:r>
            <w:r w:rsidRPr="00292711">
              <w:rPr>
                <w:rFonts w:ascii="Arial" w:eastAsia="Times New Roman" w:hAnsi="Arial" w:cs="Arial"/>
                <w:kern w:val="0"/>
                <w:lang w:eastAsia="sr-Latn-RS"/>
                <w14:ligatures w14:val="none"/>
              </w:rPr>
              <w:lastRenderedPageBreak/>
              <w:t>uzimaju se u obzir i zaključci postupka procene aktivne supstance pendimetalin od strane relevantnih tela Evropske unije.</w:t>
            </w:r>
          </w:p>
          <w:p w14:paraId="24D277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94642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 koja mora biti potvrđena i podržana odgovarajućim analitičkim podacima, a u odnosu na ovu specifikaciju tehničkog materijala treba uporediti i proveriti test materijal koji je korišćen u toksikološkim studijama;</w:t>
            </w:r>
          </w:p>
          <w:p w14:paraId="57639F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23E68A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ptica, sisara i vodenih organizama.</w:t>
            </w:r>
          </w:p>
          <w:p w14:paraId="5E4A32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Naročito treba nositi </w:t>
            </w:r>
            <w:r w:rsidRPr="00292711">
              <w:rPr>
                <w:rFonts w:ascii="Arial" w:eastAsia="Times New Roman" w:hAnsi="Arial" w:cs="Arial"/>
                <w:kern w:val="0"/>
                <w:lang w:eastAsia="sr-Latn-RS"/>
                <w14:ligatures w14:val="none"/>
              </w:rPr>
              <w:lastRenderedPageBreak/>
              <w:t>ličnu zaštitnu opremu kao što su rukavice, zaštitna obuća i čvrsta obuća kako bi se osiguralo da AOEL nije prekoračen za operatora.</w:t>
            </w:r>
          </w:p>
          <w:p w14:paraId="5F7D00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60F08DA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2DB7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C8A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Imazamox</w:t>
            </w:r>
          </w:p>
          <w:p w14:paraId="42C24E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(Imazamoks)</w:t>
            </w:r>
          </w:p>
          <w:p w14:paraId="334090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114311-32-9</w:t>
            </w:r>
          </w:p>
          <w:p w14:paraId="4EF30D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619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24E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(±)-2-(4-isopropyl-4-methyl-5-oxo-2-imidazolin-2-yl)-5-(methoxymethyl) nicotinic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399FB3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3EABCD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Nečistoća </w:t>
            </w:r>
          </w:p>
          <w:p w14:paraId="5FF6A2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cijanidni jon (CN-) ne sme da prelazi 5 mg/kg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4F8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8D2E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7FF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imazamoks od strane relevantnih tela Evropske unije.</w:t>
            </w:r>
          </w:p>
          <w:p w14:paraId="0C48EC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49F52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potrošača;</w:t>
            </w:r>
          </w:p>
          <w:p w14:paraId="4F3AEE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biljaka i kopnenih neciljanih biljaka;</w:t>
            </w:r>
          </w:p>
          <w:p w14:paraId="22D32B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podzmenih voda, ako se sredstvo za zaštitu bilja primenjuje u područjima sa osetljivim (lakim) zemljištem i/ili u nepovoljnim klimatskim uslovima.</w:t>
            </w:r>
          </w:p>
          <w:p w14:paraId="1A2A39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 i gde je to potrebno, pokrenuti monitoring program da bi se potvrdilo moguće zagađenje podzemnih voda od imazamoksa i metabolita CL 312622 i CL 354825 u osetljivim područjima.</w:t>
            </w:r>
          </w:p>
        </w:tc>
      </w:tr>
      <w:tr w:rsidR="00292711" w:rsidRPr="00292711" w14:paraId="40DEE13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772F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91C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Propyzamide</w:t>
            </w:r>
          </w:p>
          <w:p w14:paraId="2FA818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(Propizamid)</w:t>
            </w:r>
          </w:p>
          <w:p w14:paraId="5EBAD5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23950-58-5</w:t>
            </w:r>
          </w:p>
          <w:p w14:paraId="40A6A8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315</w:t>
            </w:r>
          </w:p>
        </w:tc>
        <w:tc>
          <w:tcPr>
            <w:tcW w:w="0" w:type="auto"/>
            <w:tcBorders>
              <w:top w:val="outset" w:sz="6" w:space="0" w:color="auto"/>
              <w:left w:val="outset" w:sz="6" w:space="0" w:color="auto"/>
              <w:bottom w:val="outset" w:sz="6" w:space="0" w:color="auto"/>
              <w:right w:val="outset" w:sz="6" w:space="0" w:color="auto"/>
            </w:tcBorders>
            <w:vAlign w:val="center"/>
            <w:hideMark/>
          </w:tcPr>
          <w:p w14:paraId="549A0A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3,5-dichloro-N-(1,1-dimethyl-prop-2-ynyl)benzamide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34960F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920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AC8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2018.</w:t>
            </w:r>
          </w:p>
        </w:tc>
        <w:tc>
          <w:tcPr>
            <w:tcW w:w="0" w:type="auto"/>
            <w:tcBorders>
              <w:top w:val="outset" w:sz="6" w:space="0" w:color="auto"/>
              <w:left w:val="outset" w:sz="6" w:space="0" w:color="auto"/>
              <w:bottom w:val="outset" w:sz="6" w:space="0" w:color="auto"/>
              <w:right w:val="outset" w:sz="6" w:space="0" w:color="auto"/>
            </w:tcBorders>
            <w:vAlign w:val="center"/>
            <w:hideMark/>
          </w:tcPr>
          <w:p w14:paraId="2D6B31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4450A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propizamid od strane relevantnih tela Evropske unije.</w:t>
            </w:r>
          </w:p>
          <w:p w14:paraId="67BFF1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995DF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w:t>
            </w:r>
          </w:p>
          <w:p w14:paraId="159D39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u osetljivim područjima;</w:t>
            </w:r>
          </w:p>
          <w:p w14:paraId="4BADCE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sisara, neciljanih biljaka, zemljišnih i vodenih organizama.</w:t>
            </w:r>
          </w:p>
          <w:p w14:paraId="65DF41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Uslovi za primenu sredstva za zaštitu bilja moraju uključiti, kada je to potrebno, mere za </w:t>
            </w:r>
            <w:r w:rsidRPr="00292711">
              <w:rPr>
                <w:rFonts w:ascii="Arial" w:eastAsia="Times New Roman" w:hAnsi="Arial" w:cs="Arial"/>
                <w:kern w:val="0"/>
                <w:lang w:eastAsia="sr-Latn-RS"/>
                <w14:ligatures w14:val="none"/>
              </w:rPr>
              <w:lastRenderedPageBreak/>
              <w:t>smanjenje rizika.</w:t>
            </w:r>
          </w:p>
        </w:tc>
      </w:tr>
      <w:tr w:rsidR="00292711" w:rsidRPr="00292711" w14:paraId="22BE786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7318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4B8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Copper compounds</w:t>
            </w:r>
          </w:p>
          <w:p w14:paraId="39B706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(Bakarna jedinjenja)</w:t>
            </w:r>
          </w:p>
          <w:p w14:paraId="3D8CFB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Copper hydroxide</w:t>
            </w:r>
          </w:p>
          <w:p w14:paraId="6493A8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(Bakar hidroksid)</w:t>
            </w:r>
          </w:p>
          <w:p w14:paraId="0FC08D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20427-59-2</w:t>
            </w:r>
          </w:p>
          <w:p w14:paraId="69025C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44.305</w:t>
            </w:r>
          </w:p>
          <w:p w14:paraId="1AB46E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Copper oxychloride</w:t>
            </w:r>
          </w:p>
          <w:p w14:paraId="170AB1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(Bakar oksihlorid)</w:t>
            </w:r>
          </w:p>
          <w:p w14:paraId="104249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1332-65-6 ili 1332-40-7</w:t>
            </w:r>
          </w:p>
          <w:p w14:paraId="5A14EB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44.602</w:t>
            </w:r>
          </w:p>
          <w:p w14:paraId="6F968F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Copper oxide (Bakar oksid )</w:t>
            </w:r>
          </w:p>
          <w:p w14:paraId="7E0922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1317-39-1</w:t>
            </w:r>
          </w:p>
          <w:p w14:paraId="3F7814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44.603</w:t>
            </w:r>
          </w:p>
          <w:p w14:paraId="7CBC9C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Bordeaux mixture</w:t>
            </w:r>
          </w:p>
          <w:p w14:paraId="6AD5CB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(Bordovska čorba)</w:t>
            </w:r>
          </w:p>
          <w:p w14:paraId="26E2AF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8011-63-0</w:t>
            </w:r>
          </w:p>
          <w:p w14:paraId="616892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44.604</w:t>
            </w:r>
          </w:p>
          <w:p w14:paraId="03CAB5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Tribasic copper sulphate</w:t>
            </w:r>
          </w:p>
          <w:p w14:paraId="12AFB1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(Bakar sulfat trobazni)</w:t>
            </w:r>
          </w:p>
          <w:p w14:paraId="792D20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12527-76-3</w:t>
            </w:r>
          </w:p>
          <w:p w14:paraId="5331AE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44.306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3A3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Copper (II) hydroxide </w:t>
            </w:r>
          </w:p>
          <w:p w14:paraId="0AB004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Dicopper chloride trihydroxide</w:t>
            </w:r>
          </w:p>
          <w:p w14:paraId="1DAC8D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Copper oxide</w:t>
            </w:r>
          </w:p>
          <w:p w14:paraId="7FBADC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određen</w:t>
            </w:r>
          </w:p>
          <w:p w14:paraId="3E9E7A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Nije određen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0D04D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573 g/kg</w:t>
            </w:r>
          </w:p>
          <w:p w14:paraId="324BAE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550 g/kg</w:t>
            </w:r>
          </w:p>
          <w:p w14:paraId="1C82D5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820 g/kg</w:t>
            </w:r>
          </w:p>
          <w:p w14:paraId="6236FF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245 g/kg</w:t>
            </w:r>
          </w:p>
          <w:p w14:paraId="72EEC1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490 g/kg</w:t>
            </w:r>
          </w:p>
          <w:p w14:paraId="4C762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Za sva bakarna jedinjenja sledeće nečistoće su od toksikološkog značaja i njihov sadržaj ne sme biti veći od:</w:t>
            </w:r>
          </w:p>
          <w:p w14:paraId="6D1090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Arsen max. 0,1 mg/g sadržaja bakra</w:t>
            </w:r>
          </w:p>
          <w:p w14:paraId="2F904A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Kadmijum max. 0,1 mg/g sadržaja bakra</w:t>
            </w:r>
          </w:p>
          <w:p w14:paraId="4D8854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Olovo max. 0,3 mg/g sadržaja bakra</w:t>
            </w:r>
          </w:p>
          <w:p w14:paraId="02316B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Nikl max. 1 mg/g sadržaja bakra</w:t>
            </w:r>
          </w:p>
          <w:p w14:paraId="3CEFC4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Kobalt max. 3 mg/kg</w:t>
            </w:r>
          </w:p>
          <w:p w14:paraId="55651C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Živa max. 5 mg/kg</w:t>
            </w:r>
          </w:p>
          <w:p w14:paraId="230A89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Hrom max. 100 mg/kg</w:t>
            </w:r>
          </w:p>
          <w:p w14:paraId="665037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Antimon max. 7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B82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januar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B3C1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770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samo upotreba koja dovodi do maksimalne količine primene na istoj površini od 28 kg bakra po hektaru u periodu od 7 godina.</w:t>
            </w:r>
          </w:p>
          <w:p w14:paraId="1C5382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aktivnih supstanci bakarna jedinjenja od strane relevantnih tela Evropske unije.</w:t>
            </w:r>
          </w:p>
          <w:p w14:paraId="4ABF32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4077D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sigurnost korisnika sredstva, operatera i drugih poljoprivrednih radnika, pri </w:t>
            </w:r>
            <w:r w:rsidRPr="00292711">
              <w:rPr>
                <w:rFonts w:ascii="Arial" w:eastAsia="Times New Roman" w:hAnsi="Arial" w:cs="Arial"/>
                <w:kern w:val="0"/>
                <w:lang w:eastAsia="sr-Latn-RS"/>
                <w14:ligatures w14:val="none"/>
              </w:rPr>
              <w:lastRenderedPageBreak/>
              <w:t>čemu se mora obezbediti da uslovi za primenu sredstva za zaštitu bilja uključuju nošenje odgovarajuće opreme za ličnu zaštitu, kada je to potrebno;</w:t>
            </w:r>
          </w:p>
          <w:p w14:paraId="4E75A7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voda i neciljanih vodenih organizama. U odnosu na identifikovane rizike moraju se primeniti, kada je to potrebno, mere za smanjenje rizika, kao što su zaštitne zone;</w:t>
            </w:r>
          </w:p>
          <w:p w14:paraId="12B0C6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količinu aktivne supstance koja se primenjuje, pri čemu se mora obezbediti da registrovana količina primene, u smislu iznosa i broja tretiranja, predstavlja minimum potreban za postizanje željenih efekata koji ne izazivaju </w:t>
            </w:r>
            <w:r w:rsidRPr="00292711">
              <w:rPr>
                <w:rFonts w:ascii="Arial" w:eastAsia="Times New Roman" w:hAnsi="Arial" w:cs="Arial"/>
                <w:kern w:val="0"/>
                <w:lang w:eastAsia="sr-Latn-RS"/>
                <w14:ligatures w14:val="none"/>
              </w:rPr>
              <w:lastRenderedPageBreak/>
              <w:t xml:space="preserve">bilo koji neprihvatljiv uticaj na životnu sredinu, uzimajući u obzir nivoe bakra na mestu primene, kao i unos bakra iz drugih izvora, ako su te informacije dostupne. </w:t>
            </w:r>
          </w:p>
        </w:tc>
      </w:tr>
      <w:tr w:rsidR="00292711" w:rsidRPr="00292711" w14:paraId="1C33F8C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1DC5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EA3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Methoxyfenozide (Metoksifenozid)</w:t>
            </w:r>
          </w:p>
          <w:p w14:paraId="5F6A9C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161050-58-4</w:t>
            </w:r>
          </w:p>
          <w:p w14:paraId="180E74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656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5A0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N-tert-Butyl-N’-(3-methoxy-o-toluoyl)-3,5-xylohydrazide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5A3A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428E1B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nečistoće ne smeju prelaze sledeće vrednosti u tehničkom materijalu:</w:t>
            </w:r>
          </w:p>
          <w:p w14:paraId="60B04F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Tert-butylhydrazine &lt; 0,001 g/kg</w:t>
            </w:r>
          </w:p>
          <w:p w14:paraId="66ECD7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RH-116267 &lt; 2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6FD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F68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A606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jedino primena u staklenicima.</w:t>
            </w:r>
          </w:p>
          <w:p w14:paraId="6252F9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metoksifenozid od strane relevantnih tela Evropske unije.</w:t>
            </w:r>
          </w:p>
          <w:p w14:paraId="242ADC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B671D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kada se supstanca </w:t>
            </w:r>
            <w:r w:rsidRPr="00292711">
              <w:rPr>
                <w:rFonts w:ascii="Arial" w:eastAsia="Times New Roman" w:hAnsi="Arial" w:cs="Arial"/>
                <w:kern w:val="0"/>
                <w:lang w:eastAsia="sr-Latn-RS"/>
                <w14:ligatures w14:val="none"/>
              </w:rPr>
              <w:lastRenderedPageBreak/>
              <w:t>primenjuje u područjima sa osetljivim (lakim) zemljištem i/ili u nepovoljnim klimatskim uslovima;</w:t>
            </w:r>
          </w:p>
          <w:p w14:paraId="5DD4C8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od nakupljanja u zemljištu;</w:t>
            </w:r>
          </w:p>
          <w:p w14:paraId="4727A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zglavkara, organizama u sedimentu i vodenih organizama.</w:t>
            </w:r>
          </w:p>
          <w:p w14:paraId="580D95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4F2A6DC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0DB7F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FA8B5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Cypermethrin</w:t>
            </w:r>
          </w:p>
          <w:p w14:paraId="1639B0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(Cipermetrin)</w:t>
            </w:r>
          </w:p>
          <w:p w14:paraId="3E2C158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52315-07-8</w:t>
            </w:r>
          </w:p>
          <w:p w14:paraId="3C4249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332</w:t>
            </w:r>
          </w:p>
        </w:tc>
        <w:tc>
          <w:tcPr>
            <w:tcW w:w="0" w:type="auto"/>
            <w:tcBorders>
              <w:top w:val="outset" w:sz="6" w:space="0" w:color="auto"/>
              <w:left w:val="outset" w:sz="6" w:space="0" w:color="auto"/>
              <w:bottom w:val="outset" w:sz="6" w:space="0" w:color="auto"/>
              <w:right w:val="outset" w:sz="6" w:space="0" w:color="auto"/>
            </w:tcBorders>
            <w:vAlign w:val="center"/>
            <w:hideMark/>
          </w:tcPr>
          <w:p w14:paraId="560ECB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(RS)-α-cyano-3 phenoxybenzyl-(1RS)-cis, trans-3-(2,2-dichlorovinyl)-2,2-dimethylcyclopropane carboxylate</w:t>
            </w:r>
          </w:p>
          <w:p w14:paraId="10A781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0518A4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(RS)-α-cyano-3-phenoxybenzyl-(1RS)-cis-trans-3-(2,2-dichlorovinyl)-2,2-dimethylcyclopropanecarboxylate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5912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920 g/kg</w:t>
            </w:r>
          </w:p>
          <w:p w14:paraId="7D14A7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cis:trans: 40/60 do 60/40</w:t>
            </w:r>
          </w:p>
          <w:p w14:paraId="1C67CC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Sledeće nečistoća je od toksikološkog značaja i ne sme da pređe sledeći nivo u tehničkom materijalu:</w:t>
            </w:r>
          </w:p>
          <w:p w14:paraId="550EC5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heksan: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ABD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2022.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C29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004A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Registracija sredstva za zaštitu bilja je ograničena samo za profesionalne korisnike.</w:t>
            </w:r>
            <w:r w:rsidRPr="00292711">
              <w:rPr>
                <w:rFonts w:ascii="Arial" w:eastAsia="Times New Roman" w:hAnsi="Arial" w:cs="Arial"/>
                <w:kern w:val="0"/>
                <w:lang w:eastAsia="sr-Latn-RS"/>
                <w14:ligatures w14:val="none"/>
              </w:rPr>
              <w:br/>
              <w:t xml:space="preserve">Kada se odobravaju sredstva za zaštitu bilja koja sadrže cipermetrin za prskanje na otvorenom, kako bi se osigurala zaštita neciljanih </w:t>
            </w:r>
            <w:r w:rsidRPr="00292711">
              <w:rPr>
                <w:rFonts w:ascii="Arial" w:eastAsia="Times New Roman" w:hAnsi="Arial" w:cs="Arial"/>
                <w:kern w:val="0"/>
                <w:lang w:eastAsia="sr-Latn-RS"/>
                <w14:ligatures w14:val="none"/>
              </w:rPr>
              <w:lastRenderedPageBreak/>
              <w:t>organizama, posebno vodenih organizama i neciljanih zglavkara, uključujući pčele:</w:t>
            </w:r>
          </w:p>
          <w:p w14:paraId="51BF83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biće potrebne mere za smanjenje rizika kojima se postiže smanjenje zanošenja koje dovode do izloženosti ≤ 5,8 mg aktivne supstance po hektaru u područjima van useva i, pored toga, za prolećne primene na koncentracije u vodama ≤ 0,0038 μg aktivne supstance po litri,</w:t>
            </w:r>
          </w:p>
          <w:p w14:paraId="3B26FF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dozvoljene su samo upotrebe koje nisu u vreme cvetanja useva i kada nema prisutnih cvetajućih korova.</w:t>
            </w:r>
          </w:p>
          <w:p w14:paraId="622BA4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sipermetrin od strane relevantnih tela Evropske unije.</w:t>
            </w:r>
          </w:p>
          <w:p w14:paraId="3F4A31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C58EE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pčela i neciljanih zglavkara,</w:t>
            </w:r>
          </w:p>
          <w:p w14:paraId="1AC4CA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procenu rizika za potrošače;</w:t>
            </w:r>
          </w:p>
          <w:p w14:paraId="0A9D4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tehničke specifikacije aktivne supstance koja se koristi u sredstvima za zaštitu bilja.</w:t>
            </w:r>
          </w:p>
        </w:tc>
      </w:tr>
      <w:tr w:rsidR="00292711" w:rsidRPr="00292711" w14:paraId="03EE2BF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C253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F62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Etoxazole</w:t>
            </w:r>
          </w:p>
          <w:p w14:paraId="467AB2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(Etoksazol)</w:t>
            </w:r>
          </w:p>
          <w:p w14:paraId="6C0C0B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153233-91-1</w:t>
            </w:r>
          </w:p>
          <w:p w14:paraId="251D96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623</w:t>
            </w:r>
          </w:p>
        </w:tc>
        <w:tc>
          <w:tcPr>
            <w:tcW w:w="0" w:type="auto"/>
            <w:tcBorders>
              <w:top w:val="outset" w:sz="6" w:space="0" w:color="auto"/>
              <w:left w:val="outset" w:sz="6" w:space="0" w:color="auto"/>
              <w:bottom w:val="outset" w:sz="6" w:space="0" w:color="auto"/>
              <w:right w:val="outset" w:sz="6" w:space="0" w:color="auto"/>
            </w:tcBorders>
            <w:vAlign w:val="center"/>
            <w:hideMark/>
          </w:tcPr>
          <w:p w14:paraId="7B300F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(RS)-5-tert-butyl-2-[2-(2,6-difluorophenyl)-4,5-dihydro-1,3-oxazol-4-yl] phenetole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DE165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&gt; 948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EBE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2021.</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9C0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796FA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Dozvoljena je jedino primena na ukrasnom bilju u trajnim staklenicima.</w:t>
            </w:r>
          </w:p>
          <w:p w14:paraId="461B96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odluke o registraciji sredstva za zaštitu bilja, uzimaju se u obzir i zaključci o produženju aktivne supstance etoksazol od strane relevantnih tela Evropske unije.</w:t>
            </w:r>
          </w:p>
          <w:p w14:paraId="2B5BAE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posebna pažnja se mora obratiti na:</w:t>
            </w:r>
          </w:p>
          <w:p w14:paraId="772F4E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mogućnost da kulture u plodoredu apsorbuju postojane metabolite u zemljištu;</w:t>
            </w:r>
          </w:p>
          <w:p w14:paraId="6CEE10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korisnika sredstva, pri čemu se mora obezbediti da uslovi za primenu sredstva za zaštitu bilja uključuju nošenje odgovarajuće opreme za ličnu zaštitu.</w:t>
            </w:r>
          </w:p>
        </w:tc>
      </w:tr>
      <w:tr w:rsidR="00292711" w:rsidRPr="00292711" w14:paraId="5712776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1A6C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7D21F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8-hydroxyquinoline</w:t>
            </w:r>
          </w:p>
          <w:p w14:paraId="231C16C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(8-hidroksikvinolin)</w:t>
            </w:r>
          </w:p>
          <w:p w14:paraId="07A1C4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148-24-3</w:t>
            </w:r>
          </w:p>
          <w:p w14:paraId="640C97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 hidroksikvinolin)</w:t>
            </w:r>
          </w:p>
          <w:p w14:paraId="5221EC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677</w:t>
            </w:r>
          </w:p>
          <w:p w14:paraId="7A68C2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(8- hidroksikvinolin)</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764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8-quinolinol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0B0EF3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A72D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954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0A88C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D1944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w:t>
            </w:r>
            <w:r w:rsidRPr="00292711">
              <w:rPr>
                <w:rFonts w:ascii="Arial" w:eastAsia="Times New Roman" w:hAnsi="Arial" w:cs="Arial"/>
                <w:kern w:val="0"/>
                <w:lang w:eastAsia="sr-Latn-RS"/>
                <w14:ligatures w14:val="none"/>
              </w:rPr>
              <w:lastRenderedPageBreak/>
              <w:t>kao fungicid i baktericid u stakleniku.</w:t>
            </w:r>
          </w:p>
          <w:p w14:paraId="4D78CA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E1062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8-hidroksikvinolin od strane relevantnih tela Evropske unije.</w:t>
            </w:r>
          </w:p>
          <w:p w14:paraId="45AE9E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operatera, pri čemu se mora obezbediti da uslovi za primenu sredstva za zaštitu bilja, kada je to potrebno, uključuju nošenje odgovarajuće opreme za ličnu zaštitu.</w:t>
            </w:r>
          </w:p>
        </w:tc>
      </w:tr>
      <w:tr w:rsidR="00292711" w:rsidRPr="00292711" w14:paraId="0CC0168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7B9D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15</w:t>
            </w:r>
          </w:p>
        </w:tc>
        <w:tc>
          <w:tcPr>
            <w:tcW w:w="0" w:type="auto"/>
            <w:tcBorders>
              <w:top w:val="outset" w:sz="6" w:space="0" w:color="auto"/>
              <w:left w:val="outset" w:sz="6" w:space="0" w:color="auto"/>
              <w:bottom w:val="outset" w:sz="6" w:space="0" w:color="auto"/>
              <w:right w:val="outset" w:sz="6" w:space="0" w:color="auto"/>
            </w:tcBorders>
            <w:vAlign w:val="center"/>
            <w:hideMark/>
          </w:tcPr>
          <w:p w14:paraId="7361DD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Aclonifen</w:t>
            </w:r>
          </w:p>
          <w:p w14:paraId="0C7D2B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(Aklonifen)</w:t>
            </w:r>
          </w:p>
          <w:p w14:paraId="38FA15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74070-46-5</w:t>
            </w:r>
          </w:p>
          <w:p w14:paraId="6D2A01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F7BB7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2-chloro-6-nitro-3-phenoxyaniline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3AF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01CDB5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Nečistoća fenol je </w:t>
            </w:r>
            <w:r w:rsidRPr="00292711">
              <w:rPr>
                <w:rFonts w:ascii="Arial" w:eastAsia="Times New Roman" w:hAnsi="Arial" w:cs="Arial"/>
                <w:kern w:val="0"/>
                <w:lang w:eastAsia="sr-Latn-RS"/>
                <w14:ligatures w14:val="none"/>
              </w:rPr>
              <w:lastRenderedPageBreak/>
              <w:t>toksikološki značajna i utvrđeni maksimalni nivo je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507D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avgust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99E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oktobar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1C6904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99A8C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w:t>
            </w:r>
            <w:r w:rsidRPr="00292711">
              <w:rPr>
                <w:rFonts w:ascii="Arial" w:eastAsia="Times New Roman" w:hAnsi="Arial" w:cs="Arial"/>
                <w:kern w:val="0"/>
                <w:lang w:eastAsia="sr-Latn-RS"/>
                <w14:ligatures w14:val="none"/>
              </w:rPr>
              <w:lastRenderedPageBreak/>
              <w:t>može biti registrovano kao herbicid.</w:t>
            </w:r>
          </w:p>
          <w:p w14:paraId="291D27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E7B9D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Prilikom procene dokumentacije za registraciju sredstava za zaštitu bilja koje sadrži aklonifen za druge namene, osim za primenu u suncokretu, posebna pažnja se obraća na propisane uslove za registraciju, odnosno da li su pre odlučivanja o registraciji dostavljeni svi potrebni podaci i informacije.</w:t>
            </w:r>
          </w:p>
          <w:p w14:paraId="4766A5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aklonifen od strane relevantnih tela </w:t>
            </w:r>
            <w:r w:rsidRPr="00292711">
              <w:rPr>
                <w:rFonts w:ascii="Arial" w:eastAsia="Times New Roman" w:hAnsi="Arial" w:cs="Arial"/>
                <w:kern w:val="0"/>
                <w:lang w:eastAsia="sr-Latn-RS"/>
                <w14:ligatures w14:val="none"/>
              </w:rPr>
              <w:lastRenderedPageBreak/>
              <w:t>Evropske unije.</w:t>
            </w:r>
          </w:p>
          <w:p w14:paraId="47E52B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DAF88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 koja mora biti potvrđena i podržana odgovarajućim analitičkim podacima, a u odnosu na ovu specifikaciju tehničkog materijala treba uporediti i proveriti test materijal koji je korišćen u toksikološkim studijama;</w:t>
            </w:r>
          </w:p>
          <w:p w14:paraId="120607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obezbediti da uslovi za primenu sredstva za zaštitu bilja uključuju mere za smanjenje rizika i nošenje odgovarajuće opreme za ličnu zaštitu, kako bi se </w:t>
            </w:r>
            <w:r w:rsidRPr="00292711">
              <w:rPr>
                <w:rFonts w:ascii="Arial" w:eastAsia="Times New Roman" w:hAnsi="Arial" w:cs="Arial"/>
                <w:kern w:val="0"/>
                <w:lang w:eastAsia="sr-Latn-RS"/>
                <w14:ligatures w14:val="none"/>
              </w:rPr>
              <w:lastRenderedPageBreak/>
              <w:t>smanjila izloženost;</w:t>
            </w:r>
          </w:p>
          <w:p w14:paraId="0C568A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rezidue u biljkama u plodoredu i izloženost potrošača putem hrane;</w:t>
            </w:r>
          </w:p>
          <w:p w14:paraId="6F0779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ptica, sisara, vodenih organizma i neciljanih biljaka, a u odnosu na identifikovane rizike, kada je to potrebno, primenjuju se mere za smanjenje rizika, kao što su zaštitne zone.</w:t>
            </w:r>
          </w:p>
        </w:tc>
      </w:tr>
      <w:tr w:rsidR="00292711" w:rsidRPr="00292711" w14:paraId="7D3AF23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2C09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14:paraId="746384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Bromuconazole (Bromukonazol)</w:t>
            </w:r>
          </w:p>
          <w:p w14:paraId="28E3A6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116255-48-2</w:t>
            </w:r>
          </w:p>
          <w:p w14:paraId="406D9A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680</w:t>
            </w:r>
          </w:p>
        </w:tc>
        <w:tc>
          <w:tcPr>
            <w:tcW w:w="0" w:type="auto"/>
            <w:tcBorders>
              <w:top w:val="outset" w:sz="6" w:space="0" w:color="auto"/>
              <w:left w:val="outset" w:sz="6" w:space="0" w:color="auto"/>
              <w:bottom w:val="outset" w:sz="6" w:space="0" w:color="auto"/>
              <w:right w:val="outset" w:sz="6" w:space="0" w:color="auto"/>
            </w:tcBorders>
            <w:vAlign w:val="center"/>
            <w:hideMark/>
          </w:tcPr>
          <w:p w14:paraId="47D3A5E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1-[(2</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,4</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:2</w:t>
            </w:r>
            <w:r w:rsidRPr="00292711">
              <w:rPr>
                <w:rFonts w:ascii="Arial" w:eastAsia="Times New Roman" w:hAnsi="Arial" w:cs="Arial"/>
                <w:i/>
                <w:iCs/>
                <w:kern w:val="0"/>
                <w:lang w:eastAsia="sr-Latn-RS"/>
                <w14:ligatures w14:val="none"/>
              </w:rPr>
              <w:t>RS</w:t>
            </w:r>
            <w:r w:rsidRPr="00292711">
              <w:rPr>
                <w:rFonts w:ascii="Arial" w:eastAsia="Times New Roman" w:hAnsi="Arial" w:cs="Arial"/>
                <w:kern w:val="0"/>
                <w:lang w:eastAsia="sr-Latn-RS"/>
                <w14:ligatures w14:val="none"/>
              </w:rPr>
              <w:t>,4</w:t>
            </w:r>
            <w:r w:rsidRPr="00292711">
              <w:rPr>
                <w:rFonts w:ascii="Arial" w:eastAsia="Times New Roman" w:hAnsi="Arial" w:cs="Arial"/>
                <w:i/>
                <w:iCs/>
                <w:kern w:val="0"/>
                <w:lang w:eastAsia="sr-Latn-RS"/>
                <w14:ligatures w14:val="none"/>
              </w:rPr>
              <w:t>SR</w:t>
            </w:r>
            <w:r w:rsidRPr="00292711">
              <w:rPr>
                <w:rFonts w:ascii="Arial" w:eastAsia="Times New Roman" w:hAnsi="Arial" w:cs="Arial"/>
                <w:kern w:val="0"/>
                <w:lang w:eastAsia="sr-Latn-RS"/>
                <w14:ligatures w14:val="none"/>
              </w:rPr>
              <w:t>)-4- bromo-2-(2,4-dichlorophenyl)tetrahydro=</w:t>
            </w:r>
          </w:p>
          <w:p w14:paraId="1D8F8A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furfuryl]-1</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-1,2,4- triazole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6B0AC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2D6B4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1C9BC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5B96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BA6AA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03EE18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0211B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w:t>
            </w:r>
            <w:r w:rsidRPr="00292711">
              <w:rPr>
                <w:rFonts w:ascii="Arial" w:eastAsia="Times New Roman" w:hAnsi="Arial" w:cs="Arial"/>
                <w:kern w:val="0"/>
                <w:lang w:eastAsia="sr-Latn-RS"/>
                <w14:ligatures w14:val="none"/>
              </w:rPr>
              <w:lastRenderedPageBreak/>
              <w:t xml:space="preserve">bromukonazol od strane relevantnih tela Evropske unije. </w:t>
            </w:r>
          </w:p>
          <w:p w14:paraId="713687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3F0D6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59611A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Uslovi za registraciju sredstva za zaštitu bilja moraju uključiti, kada je to potrebno, mere za smanjenje rizika, kao što su zaštitne zone.</w:t>
            </w:r>
          </w:p>
        </w:tc>
      </w:tr>
      <w:tr w:rsidR="00292711" w:rsidRPr="00292711" w14:paraId="0D9D459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6ACD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4FC1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Cyprodinil</w:t>
            </w:r>
          </w:p>
          <w:p w14:paraId="1BCB85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(Ciprodinil)</w:t>
            </w:r>
          </w:p>
          <w:p w14:paraId="69C8D0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121522-61-2</w:t>
            </w:r>
          </w:p>
          <w:p w14:paraId="57EA04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CIPAC broj: 511</w:t>
            </w:r>
          </w:p>
        </w:tc>
        <w:tc>
          <w:tcPr>
            <w:tcW w:w="0" w:type="auto"/>
            <w:tcBorders>
              <w:top w:val="outset" w:sz="6" w:space="0" w:color="auto"/>
              <w:left w:val="outset" w:sz="6" w:space="0" w:color="auto"/>
              <w:bottom w:val="outset" w:sz="6" w:space="0" w:color="auto"/>
              <w:right w:val="outset" w:sz="6" w:space="0" w:color="auto"/>
            </w:tcBorders>
            <w:vAlign w:val="center"/>
            <w:hideMark/>
          </w:tcPr>
          <w:p w14:paraId="47B43B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(4-cyclopropyl-6-methyl-pyrimidin-2-yl)-phenyl-amine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A2C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FB1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maj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3A0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579B18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3FF1A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1C9A77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DEO B</w:t>
            </w:r>
          </w:p>
          <w:p w14:paraId="6CE25C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siprodinil od strane relevantnih tela Evropske unije.</w:t>
            </w:r>
          </w:p>
          <w:p w14:paraId="430128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E71168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737940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ptica, sisara i vodenih organizama, pri čemu se mora obezbediti da uslovi za </w:t>
            </w:r>
            <w:r w:rsidRPr="00292711">
              <w:rPr>
                <w:rFonts w:ascii="Arial" w:eastAsia="Times New Roman" w:hAnsi="Arial" w:cs="Arial"/>
                <w:kern w:val="0"/>
                <w:lang w:eastAsia="sr-Latn-RS"/>
                <w14:ligatures w14:val="none"/>
              </w:rPr>
              <w:lastRenderedPageBreak/>
              <w:t>registraciju sredstva za zaštitu bilja uključuju mere za smanjenje rizika, kao što su zaštitne zone.</w:t>
            </w:r>
          </w:p>
        </w:tc>
      </w:tr>
      <w:tr w:rsidR="00292711" w:rsidRPr="00292711" w14:paraId="11A7FCA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82AB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14:paraId="610BBF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Chlorotoluron (unstated stereochemistry)</w:t>
            </w:r>
          </w:p>
          <w:p w14:paraId="1ABE88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(Hlorotoluron (stereohemija nije određena)</w:t>
            </w:r>
          </w:p>
          <w:p w14:paraId="1A7888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15545-48-9</w:t>
            </w:r>
          </w:p>
          <w:p w14:paraId="1D1DE5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217</w:t>
            </w:r>
          </w:p>
        </w:tc>
        <w:tc>
          <w:tcPr>
            <w:tcW w:w="0" w:type="auto"/>
            <w:tcBorders>
              <w:top w:val="outset" w:sz="6" w:space="0" w:color="auto"/>
              <w:left w:val="outset" w:sz="6" w:space="0" w:color="auto"/>
              <w:bottom w:val="outset" w:sz="6" w:space="0" w:color="auto"/>
              <w:right w:val="outset" w:sz="6" w:space="0" w:color="auto"/>
            </w:tcBorders>
            <w:vAlign w:val="center"/>
            <w:hideMark/>
          </w:tcPr>
          <w:p w14:paraId="1EEE9A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3-(3-chloro-p-tolyl)-1,1-dimethylurea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429CFF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975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F94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mart 2006.</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56F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237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FF560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13841C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E4E74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hlorotoluron od strane relevantnih tela Evropske unije.</w:t>
            </w:r>
          </w:p>
          <w:p w14:paraId="32D221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zaštitu podzemnih voda, ako se sredstvo za zaštitu bilja primenjuje u </w:t>
            </w:r>
            <w:r w:rsidRPr="00292711">
              <w:rPr>
                <w:rFonts w:ascii="Arial" w:eastAsia="Times New Roman" w:hAnsi="Arial" w:cs="Arial"/>
                <w:kern w:val="0"/>
                <w:lang w:eastAsia="sr-Latn-RS"/>
                <w14:ligatures w14:val="none"/>
              </w:rPr>
              <w:lastRenderedPageBreak/>
              <w:t xml:space="preserve">područjima sa osetljivim (lakim) zemljištem i/ili u nepovoljnim klimatskim uslovima. </w:t>
            </w:r>
          </w:p>
          <w:p w14:paraId="426E04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57F9160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9558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07511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Ziram</w:t>
            </w:r>
          </w:p>
          <w:p w14:paraId="462916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(Ciram)</w:t>
            </w:r>
          </w:p>
          <w:p w14:paraId="3150F8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137-30-4</w:t>
            </w:r>
          </w:p>
          <w:p w14:paraId="0A6A80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2CDB7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cink bis (dimetilditiokarbamat)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F3F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p w14:paraId="78F0E5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(FAO specifikacija)</w:t>
            </w:r>
          </w:p>
        </w:tc>
        <w:tc>
          <w:tcPr>
            <w:tcW w:w="0" w:type="auto"/>
            <w:tcBorders>
              <w:top w:val="outset" w:sz="6" w:space="0" w:color="auto"/>
              <w:left w:val="outset" w:sz="6" w:space="0" w:color="auto"/>
              <w:bottom w:val="outset" w:sz="6" w:space="0" w:color="auto"/>
              <w:right w:val="outset" w:sz="6" w:space="0" w:color="auto"/>
            </w:tcBorders>
            <w:vAlign w:val="center"/>
            <w:hideMark/>
          </w:tcPr>
          <w:p w14:paraId="4CA7EF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avgust 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93FB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51782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1E9E5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 ili repelent.</w:t>
            </w:r>
          </w:p>
          <w:p w14:paraId="350B6C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24514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siram od strane relevantnih tela Evropske unije.</w:t>
            </w:r>
          </w:p>
          <w:p w14:paraId="7F3B6A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U ukupnoj proceni rizika posebna pažnja se obraća na:</w:t>
            </w:r>
          </w:p>
          <w:p w14:paraId="255FE7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zglavkara i vodenih organizama, a kada je to potrebno, moraju se primeniti mere za smanjenje rizika;</w:t>
            </w:r>
          </w:p>
          <w:p w14:paraId="6B452D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akutnu izloženost potrošača putem hrane.</w:t>
            </w:r>
          </w:p>
        </w:tc>
      </w:tr>
      <w:tr w:rsidR="00292711" w:rsidRPr="00292711" w14:paraId="17F7703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F37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98C5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Diclofop </w:t>
            </w:r>
          </w:p>
          <w:p w14:paraId="18DC2E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(Diklofop)</w:t>
            </w:r>
          </w:p>
          <w:p w14:paraId="51E6A3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40843-25-2 diclofop (diklofop)</w:t>
            </w:r>
          </w:p>
          <w:p w14:paraId="180A92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257-141-8</w:t>
            </w:r>
          </w:p>
          <w:p w14:paraId="68B265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Diclofop-methyl</w:t>
            </w:r>
          </w:p>
          <w:p w14:paraId="1EEFF1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(diklofop-metil)</w:t>
            </w:r>
          </w:p>
          <w:p w14:paraId="761B21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358</w:t>
            </w:r>
          </w:p>
          <w:p w14:paraId="09D988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Diclofop (diklofop)</w:t>
            </w:r>
          </w:p>
          <w:p w14:paraId="7948F9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358.201 </w:t>
            </w:r>
            <w:r w:rsidRPr="00292711">
              <w:rPr>
                <w:rFonts w:ascii="Arial" w:eastAsia="Times New Roman" w:hAnsi="Arial" w:cs="Arial"/>
                <w:kern w:val="0"/>
                <w:lang w:eastAsia="sr-Latn-RS"/>
                <w14:ligatures w14:val="none"/>
              </w:rPr>
              <w:lastRenderedPageBreak/>
              <w:t>Diclofop-methyl</w:t>
            </w:r>
          </w:p>
          <w:p w14:paraId="7F9248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(diklofop-metil)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29FF1A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Diklofop: (RS)-2-[4-(2,4-dichloro=</w:t>
            </w:r>
          </w:p>
          <w:p w14:paraId="3A9F75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phenoxy)phenoxy]propionic acid </w:t>
            </w:r>
          </w:p>
          <w:p w14:paraId="125A3F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Diklofop-metil: methyl (RS)-2-[4-(2,4-dichlorophenoxy)phenoxy]propionate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3397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p w14:paraId="7558EE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(izražen kao diklofop-metil)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B0C8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033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5F2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51E07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6C0C36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B815E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diklofop od strane relevantnih tela </w:t>
            </w:r>
            <w:r w:rsidRPr="00292711">
              <w:rPr>
                <w:rFonts w:ascii="Arial" w:eastAsia="Times New Roman" w:hAnsi="Arial" w:cs="Arial"/>
                <w:kern w:val="0"/>
                <w:lang w:eastAsia="sr-Latn-RS"/>
                <w14:ligatures w14:val="none"/>
              </w:rPr>
              <w:lastRenderedPageBreak/>
              <w:t xml:space="preserve">Evropske unije. </w:t>
            </w:r>
          </w:p>
          <w:p w14:paraId="1D11F6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5356B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uključuju nošenje odgovarajuće opreme za ličnu zaštitu;</w:t>
            </w:r>
          </w:p>
          <w:p w14:paraId="7D5744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vodene organizme i neciljane biljke, pri čemu se mora obezbediti primena mera za smanjenje rizika. </w:t>
            </w:r>
          </w:p>
        </w:tc>
      </w:tr>
      <w:tr w:rsidR="00292711" w:rsidRPr="00292711" w14:paraId="0299AAF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9814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ACA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Difenoconazole (Difenokonazol)</w:t>
            </w:r>
          </w:p>
          <w:p w14:paraId="411010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119446-68-3</w:t>
            </w:r>
          </w:p>
          <w:p w14:paraId="204DCD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687</w:t>
            </w:r>
          </w:p>
        </w:tc>
        <w:tc>
          <w:tcPr>
            <w:tcW w:w="0" w:type="auto"/>
            <w:tcBorders>
              <w:top w:val="outset" w:sz="6" w:space="0" w:color="auto"/>
              <w:left w:val="outset" w:sz="6" w:space="0" w:color="auto"/>
              <w:bottom w:val="outset" w:sz="6" w:space="0" w:color="auto"/>
              <w:right w:val="outset" w:sz="6" w:space="0" w:color="auto"/>
            </w:tcBorders>
            <w:vAlign w:val="center"/>
            <w:hideMark/>
          </w:tcPr>
          <w:p w14:paraId="63D894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3-chloro-4-[(2RS,4RS;2RS,4SR)-4-methyl-2-(1H-1,2,4-triazol-1-ylmethyl)-1,3-dioxolan-2-yl]phenyl 4-chlorophenyl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602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p w14:paraId="754FBA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Toluen max. 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EAA9F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2B873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392405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5E1EF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37A55B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DBF75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difenokonazol od strane relevantnih tela Evropske unije.</w:t>
            </w:r>
          </w:p>
          <w:p w14:paraId="150217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zaštitu vodenih organizama.</w:t>
            </w:r>
          </w:p>
          <w:p w14:paraId="0C570C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odgovarajuće mere za smanjenje rizika.</w:t>
            </w:r>
          </w:p>
        </w:tc>
      </w:tr>
      <w:tr w:rsidR="00292711" w:rsidRPr="00292711" w14:paraId="58FE839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F84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BB95F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Diflufenican</w:t>
            </w:r>
          </w:p>
          <w:p w14:paraId="6181853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(Diflufenikan)</w:t>
            </w:r>
          </w:p>
          <w:p w14:paraId="40E162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83164-33-4</w:t>
            </w:r>
          </w:p>
          <w:p w14:paraId="218BE3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462</w:t>
            </w:r>
          </w:p>
        </w:tc>
        <w:tc>
          <w:tcPr>
            <w:tcW w:w="0" w:type="auto"/>
            <w:tcBorders>
              <w:top w:val="outset" w:sz="6" w:space="0" w:color="auto"/>
              <w:left w:val="outset" w:sz="6" w:space="0" w:color="auto"/>
              <w:bottom w:val="outset" w:sz="6" w:space="0" w:color="auto"/>
              <w:right w:val="outset" w:sz="6" w:space="0" w:color="auto"/>
            </w:tcBorders>
            <w:vAlign w:val="center"/>
            <w:hideMark/>
          </w:tcPr>
          <w:p w14:paraId="0E921F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2′,4′-difluoro-2-(α,α,α-trifluoro-m-tolyloxy) nicotinanilide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6CD3B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A6989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1DD20B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januar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6E7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FB848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0BBED6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34593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diflufenikan od strane relevantnih tela Evropske unije.</w:t>
            </w:r>
          </w:p>
          <w:p w14:paraId="0F32F7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1463E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a kada je to potrebno, moraju se primeniti mere za smanjenje rizika, kao što su zaštitne zone;</w:t>
            </w:r>
          </w:p>
          <w:p w14:paraId="6EE16C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neciljanih biljaka, a kada je to potrebno, moraju se primeniti mere za smanjenje rizika, kao što su zaštitne netretirane zone u polju.</w:t>
            </w:r>
          </w:p>
        </w:tc>
      </w:tr>
      <w:tr w:rsidR="00292711" w:rsidRPr="00292711" w14:paraId="0BFD2B4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0BCC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AA269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Emamectin</w:t>
            </w:r>
          </w:p>
          <w:p w14:paraId="23B8FB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(Emamektin)</w:t>
            </w:r>
          </w:p>
          <w:p w14:paraId="0A991C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w:t>
            </w:r>
          </w:p>
          <w:p w14:paraId="2EE97D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Emamectin (emamektin): 119791-41-2 (ranije 137335-79-6 i 123997-28-4)</w:t>
            </w:r>
          </w:p>
          <w:p w14:paraId="4E704E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Emamectin benzoate (emamektin benzoat): 155569-91-8 (ranije 137512-74-4 i 179607-18-2)</w:t>
            </w:r>
          </w:p>
          <w:p w14:paraId="456DE2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Emamectin benzoate B1a (emamektin B1a benzoat): 138511-97-4</w:t>
            </w:r>
          </w:p>
          <w:p w14:paraId="23A727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Emamectin benzoate B1b (emamektin B1b benzoat): 138511-98-5</w:t>
            </w:r>
          </w:p>
          <w:p w14:paraId="5EAA6E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w:t>
            </w:r>
          </w:p>
          <w:p w14:paraId="4B58E7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Emamectin (Emamektin): 791</w:t>
            </w:r>
          </w:p>
          <w:p w14:paraId="2CB28A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Emamectin benzoate </w:t>
            </w:r>
            <w:r w:rsidRPr="00292711">
              <w:rPr>
                <w:rFonts w:ascii="Arial" w:eastAsia="Times New Roman" w:hAnsi="Arial" w:cs="Arial"/>
                <w:kern w:val="0"/>
                <w:lang w:eastAsia="sr-Latn-RS"/>
                <w14:ligatures w14:val="none"/>
              </w:rPr>
              <w:lastRenderedPageBreak/>
              <w:t>(emamektin benzoat): 791.412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C5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Emamektin B1a: (10</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,14</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,16</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,4S,5′</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,8</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,12</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,13</w:t>
            </w:r>
            <w:r w:rsidRPr="00292711">
              <w:rPr>
                <w:rFonts w:ascii="Arial" w:eastAsia="Times New Roman" w:hAnsi="Arial" w:cs="Arial"/>
                <w:i/>
                <w:iCs/>
                <w:kern w:val="0"/>
                <w:lang w:eastAsia="sr-Latn-RS"/>
                <w14:ligatures w14:val="none"/>
              </w:rPr>
              <w:lastRenderedPageBreak/>
              <w:t>S</w:t>
            </w:r>
            <w:r w:rsidRPr="00292711">
              <w:rPr>
                <w:rFonts w:ascii="Arial" w:eastAsia="Times New Roman" w:hAnsi="Arial" w:cs="Arial"/>
                <w:kern w:val="0"/>
                <w:lang w:eastAsia="sr-Latn-RS"/>
                <w14:ligatures w14:val="none"/>
              </w:rPr>
              <w:t>,20</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sec</w:t>
            </w:r>
            <w:r w:rsidRPr="00292711">
              <w:rPr>
                <w:rFonts w:ascii="Arial" w:eastAsia="Times New Roman" w:hAnsi="Arial" w:cs="Arial"/>
                <w:kern w:val="0"/>
                <w:lang w:eastAsia="sr-Latn-RS"/>
                <w14:ligatures w14:val="none"/>
              </w:rPr>
              <w:t>-butyl]- 21,24-dihydroxy-5′,11,13,22-tetramethyl-2-oxo-(3,7,19-trioxatetracyclo[15.6.1.1</w:t>
            </w:r>
            <w:r w:rsidRPr="00292711">
              <w:rPr>
                <w:rFonts w:ascii="Arial" w:eastAsia="Times New Roman" w:hAnsi="Arial" w:cs="Arial"/>
                <w:kern w:val="0"/>
                <w:sz w:val="15"/>
                <w:szCs w:val="15"/>
                <w:vertAlign w:val="superscript"/>
                <w:lang w:eastAsia="sr-Latn-RS"/>
                <w14:ligatures w14:val="none"/>
              </w:rPr>
              <w:t xml:space="preserve">4,8 </w:t>
            </w:r>
            <w:r w:rsidRPr="00292711">
              <w:rPr>
                <w:rFonts w:ascii="Arial" w:eastAsia="Times New Roman" w:hAnsi="Arial" w:cs="Arial"/>
                <w:kern w:val="0"/>
                <w:lang w:eastAsia="sr-Latn-RS"/>
                <w14:ligatures w14:val="none"/>
              </w:rPr>
              <w:t>.0</w:t>
            </w:r>
            <w:r w:rsidRPr="00292711">
              <w:rPr>
                <w:rFonts w:ascii="Arial" w:eastAsia="Times New Roman" w:hAnsi="Arial" w:cs="Arial"/>
                <w:kern w:val="0"/>
                <w:sz w:val="15"/>
                <w:szCs w:val="15"/>
                <w:vertAlign w:val="superscript"/>
                <w:lang w:eastAsia="sr-Latn-RS"/>
                <w14:ligatures w14:val="none"/>
              </w:rPr>
              <w:t xml:space="preserve">20,24 </w:t>
            </w:r>
            <w:r w:rsidRPr="00292711">
              <w:rPr>
                <w:rFonts w:ascii="Arial" w:eastAsia="Times New Roman" w:hAnsi="Arial" w:cs="Arial"/>
                <w:kern w:val="0"/>
                <w:lang w:eastAsia="sr-Latn-RS"/>
                <w14:ligatures w14:val="none"/>
              </w:rPr>
              <w:t>]pentacosa- 10,14,16,22-tetraene)-6-spiro-2′- (5′,6′-dihydro-2′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-pyran)-12-yl 2,6-dideoxy-3-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 (2,4,6-trideoxy-3-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 methylamino-α-L-</w:t>
            </w:r>
            <w:r w:rsidRPr="00292711">
              <w:rPr>
                <w:rFonts w:ascii="Arial" w:eastAsia="Times New Roman" w:hAnsi="Arial" w:cs="Arial"/>
                <w:i/>
                <w:iCs/>
                <w:kern w:val="0"/>
                <w:lang w:eastAsia="sr-Latn-RS"/>
                <w14:ligatures w14:val="none"/>
              </w:rPr>
              <w:t>lyxo</w:t>
            </w:r>
            <w:r w:rsidRPr="00292711">
              <w:rPr>
                <w:rFonts w:ascii="Arial" w:eastAsia="Times New Roman" w:hAnsi="Arial" w:cs="Arial"/>
                <w:kern w:val="0"/>
                <w:lang w:eastAsia="sr-Latn-RS"/>
                <w14:ligatures w14:val="none"/>
              </w:rPr>
              <w:t>-hexapyranosyl)-α-L-</w:t>
            </w:r>
            <w:r w:rsidRPr="00292711">
              <w:rPr>
                <w:rFonts w:ascii="Arial" w:eastAsia="Times New Roman" w:hAnsi="Arial" w:cs="Arial"/>
                <w:i/>
                <w:iCs/>
                <w:kern w:val="0"/>
                <w:lang w:eastAsia="sr-Latn-RS"/>
                <w14:ligatures w14:val="none"/>
              </w:rPr>
              <w:t>arabino</w:t>
            </w:r>
            <w:r w:rsidRPr="00292711">
              <w:rPr>
                <w:rFonts w:ascii="Arial" w:eastAsia="Times New Roman" w:hAnsi="Arial" w:cs="Arial"/>
                <w:kern w:val="0"/>
                <w:lang w:eastAsia="sr-Latn-RS"/>
                <w14:ligatures w14:val="none"/>
              </w:rPr>
              <w:t xml:space="preserve">-hexapyranoside </w:t>
            </w:r>
          </w:p>
          <w:p w14:paraId="6CC855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Emamektin B1b: (10</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,14</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,16</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 (1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,5′</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,8</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,12</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,13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,20</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)-21,24-dihydroxy-6′- isopropyl-5′,11,13,22-tetramethyl- 2-oxo-(3,7,19-trioxatetracyclo [15.6.1.1</w:t>
            </w:r>
            <w:r w:rsidRPr="00292711">
              <w:rPr>
                <w:rFonts w:ascii="Arial" w:eastAsia="Times New Roman" w:hAnsi="Arial" w:cs="Arial"/>
                <w:kern w:val="0"/>
                <w:sz w:val="15"/>
                <w:szCs w:val="15"/>
                <w:vertAlign w:val="superscript"/>
                <w:lang w:eastAsia="sr-Latn-RS"/>
                <w14:ligatures w14:val="none"/>
              </w:rPr>
              <w:t xml:space="preserve">4,8 </w:t>
            </w:r>
            <w:r w:rsidRPr="00292711">
              <w:rPr>
                <w:rFonts w:ascii="Arial" w:eastAsia="Times New Roman" w:hAnsi="Arial" w:cs="Arial"/>
                <w:kern w:val="0"/>
                <w:lang w:eastAsia="sr-Latn-RS"/>
                <w14:ligatures w14:val="none"/>
              </w:rPr>
              <w:t>.0</w:t>
            </w:r>
            <w:r w:rsidRPr="00292711">
              <w:rPr>
                <w:rFonts w:ascii="Arial" w:eastAsia="Times New Roman" w:hAnsi="Arial" w:cs="Arial"/>
                <w:kern w:val="0"/>
                <w:sz w:val="15"/>
                <w:szCs w:val="15"/>
                <w:vertAlign w:val="superscript"/>
                <w:lang w:eastAsia="sr-Latn-RS"/>
                <w14:ligatures w14:val="none"/>
              </w:rPr>
              <w:t xml:space="preserve">20,24 </w:t>
            </w:r>
            <w:r w:rsidRPr="00292711">
              <w:rPr>
                <w:rFonts w:ascii="Arial" w:eastAsia="Times New Roman" w:hAnsi="Arial" w:cs="Arial"/>
                <w:kern w:val="0"/>
                <w:lang w:eastAsia="sr-Latn-RS"/>
                <w14:ligatures w14:val="none"/>
              </w:rPr>
              <w:t>] pentacosa- 10,14,16,22-tetraene)-6-spiro-2′- (5′,6′-dihydro-2′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-pyran)-12-yl 2,6-dideoxy-3-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 (2,4,6-trideoxy-3-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 methylamino-α-L-l</w:t>
            </w:r>
            <w:r w:rsidRPr="00292711">
              <w:rPr>
                <w:rFonts w:ascii="Arial" w:eastAsia="Times New Roman" w:hAnsi="Arial" w:cs="Arial"/>
                <w:i/>
                <w:iCs/>
                <w:kern w:val="0"/>
                <w:lang w:eastAsia="sr-Latn-RS"/>
                <w14:ligatures w14:val="none"/>
              </w:rPr>
              <w:t>yxo</w:t>
            </w:r>
            <w:r w:rsidRPr="00292711">
              <w:rPr>
                <w:rFonts w:ascii="Arial" w:eastAsia="Times New Roman" w:hAnsi="Arial" w:cs="Arial"/>
                <w:kern w:val="0"/>
                <w:lang w:eastAsia="sr-Latn-RS"/>
                <w14:ligatures w14:val="none"/>
              </w:rPr>
              <w:t>-hexapyranosyl)-α-L-</w:t>
            </w:r>
            <w:r w:rsidRPr="00292711">
              <w:rPr>
                <w:rFonts w:ascii="Arial" w:eastAsia="Times New Roman" w:hAnsi="Arial" w:cs="Arial"/>
                <w:i/>
                <w:iCs/>
                <w:kern w:val="0"/>
                <w:lang w:eastAsia="sr-Latn-RS"/>
                <w14:ligatures w14:val="none"/>
              </w:rPr>
              <w:t>arabino</w:t>
            </w:r>
            <w:r w:rsidRPr="00292711">
              <w:rPr>
                <w:rFonts w:ascii="Arial" w:eastAsia="Times New Roman" w:hAnsi="Arial" w:cs="Arial"/>
                <w:kern w:val="0"/>
                <w:lang w:eastAsia="sr-Latn-RS"/>
                <w14:ligatures w14:val="none"/>
              </w:rPr>
              <w:t>-hexapyranoside</w:t>
            </w:r>
          </w:p>
          <w:p w14:paraId="5C80D9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Emamektin B1a benzoat: (10</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,14</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 16</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,4S,5′</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,8</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,12</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,13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 20</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sec</w:t>
            </w:r>
            <w:r w:rsidRPr="00292711">
              <w:rPr>
                <w:rFonts w:ascii="Arial" w:eastAsia="Times New Roman" w:hAnsi="Arial" w:cs="Arial"/>
                <w:kern w:val="0"/>
                <w:lang w:eastAsia="sr-Latn-RS"/>
                <w14:ligatures w14:val="none"/>
              </w:rPr>
              <w:t>-butyl]-21,24-dihydroxy-5′,11,13,22-tetramethyl-2-oxo-(3,7,19-trioxatetracyclo</w:t>
            </w:r>
          </w:p>
          <w:p w14:paraId="561BA3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[15.6.1.1</w:t>
            </w:r>
            <w:r w:rsidRPr="00292711">
              <w:rPr>
                <w:rFonts w:ascii="Arial" w:eastAsia="Times New Roman" w:hAnsi="Arial" w:cs="Arial"/>
                <w:kern w:val="0"/>
                <w:sz w:val="15"/>
                <w:szCs w:val="15"/>
                <w:vertAlign w:val="superscript"/>
                <w:lang w:eastAsia="sr-Latn-RS"/>
                <w14:ligatures w14:val="none"/>
              </w:rPr>
              <w:t xml:space="preserve">4,8 </w:t>
            </w:r>
            <w:r w:rsidRPr="00292711">
              <w:rPr>
                <w:rFonts w:ascii="Arial" w:eastAsia="Times New Roman" w:hAnsi="Arial" w:cs="Arial"/>
                <w:kern w:val="0"/>
                <w:lang w:eastAsia="sr-Latn-RS"/>
                <w14:ligatures w14:val="none"/>
              </w:rPr>
              <w:t>.0</w:t>
            </w:r>
            <w:r w:rsidRPr="00292711">
              <w:rPr>
                <w:rFonts w:ascii="Arial" w:eastAsia="Times New Roman" w:hAnsi="Arial" w:cs="Arial"/>
                <w:kern w:val="0"/>
                <w:sz w:val="15"/>
                <w:szCs w:val="15"/>
                <w:vertAlign w:val="superscript"/>
                <w:lang w:eastAsia="sr-Latn-RS"/>
                <w14:ligatures w14:val="none"/>
              </w:rPr>
              <w:t>20,24</w:t>
            </w:r>
            <w:r w:rsidRPr="00292711">
              <w:rPr>
                <w:rFonts w:ascii="Arial" w:eastAsia="Times New Roman" w:hAnsi="Arial" w:cs="Arial"/>
                <w:kern w:val="0"/>
                <w:lang w:eastAsia="sr-Latn-RS"/>
                <w14:ligatures w14:val="none"/>
              </w:rPr>
              <w:t>] pentacosa- 10,14,16,22-tetraene)-6-spiro-2′- (5′,6′-dihydro-2′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-pyran)-12-yl 2,6-dideoxy-3-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 (2,4,6-trideoxy-3-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 methylamino-α-L-</w:t>
            </w:r>
            <w:r w:rsidRPr="00292711">
              <w:rPr>
                <w:rFonts w:ascii="Arial" w:eastAsia="Times New Roman" w:hAnsi="Arial" w:cs="Arial"/>
                <w:i/>
                <w:iCs/>
                <w:kern w:val="0"/>
                <w:lang w:eastAsia="sr-Latn-RS"/>
                <w14:ligatures w14:val="none"/>
              </w:rPr>
              <w:t>lyxo</w:t>
            </w:r>
            <w:r w:rsidRPr="00292711">
              <w:rPr>
                <w:rFonts w:ascii="Arial" w:eastAsia="Times New Roman" w:hAnsi="Arial" w:cs="Arial"/>
                <w:kern w:val="0"/>
                <w:lang w:eastAsia="sr-Latn-RS"/>
                <w14:ligatures w14:val="none"/>
              </w:rPr>
              <w:t>-hexapyranosyl)-α-L-</w:t>
            </w:r>
            <w:r w:rsidRPr="00292711">
              <w:rPr>
                <w:rFonts w:ascii="Arial" w:eastAsia="Times New Roman" w:hAnsi="Arial" w:cs="Arial"/>
                <w:i/>
                <w:iCs/>
                <w:kern w:val="0"/>
                <w:lang w:eastAsia="sr-Latn-RS"/>
                <w14:ligatures w14:val="none"/>
              </w:rPr>
              <w:t>arabino</w:t>
            </w:r>
            <w:r w:rsidRPr="00292711">
              <w:rPr>
                <w:rFonts w:ascii="Arial" w:eastAsia="Times New Roman" w:hAnsi="Arial" w:cs="Arial"/>
                <w:kern w:val="0"/>
                <w:lang w:eastAsia="sr-Latn-RS"/>
                <w14:ligatures w14:val="none"/>
              </w:rPr>
              <w:t>-hexapyranoside benzoate</w:t>
            </w:r>
          </w:p>
          <w:p w14:paraId="7D6010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Emamektin B1b benzoate: (10</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,14</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 16</w:t>
            </w:r>
            <w:r w:rsidRPr="00292711">
              <w:rPr>
                <w:rFonts w:ascii="Arial" w:eastAsia="Times New Roman" w:hAnsi="Arial" w:cs="Arial"/>
                <w:i/>
                <w:iCs/>
                <w:kern w:val="0"/>
                <w:lang w:eastAsia="sr-Latn-RS"/>
                <w14:ligatures w14:val="none"/>
              </w:rPr>
              <w:t>E</w:t>
            </w:r>
            <w:r w:rsidRPr="00292711">
              <w:rPr>
                <w:rFonts w:ascii="Arial" w:eastAsia="Times New Roman" w:hAnsi="Arial" w:cs="Arial"/>
                <w:kern w:val="0"/>
                <w:lang w:eastAsia="sr-Latn-RS"/>
                <w14:ligatures w14:val="none"/>
              </w:rPr>
              <w:t>)- (1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,5′</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,6′</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,8</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,12</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,13</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 20</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,24</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)-21,24-dihydroxy-6′- isopropyl-5′,11,13,22-tetramethyl- 2-oxo-</w:t>
            </w:r>
            <w:r w:rsidRPr="00292711">
              <w:rPr>
                <w:rFonts w:ascii="Arial" w:eastAsia="Times New Roman" w:hAnsi="Arial" w:cs="Arial"/>
                <w:kern w:val="0"/>
                <w:lang w:eastAsia="sr-Latn-RS"/>
                <w14:ligatures w14:val="none"/>
              </w:rPr>
              <w:lastRenderedPageBreak/>
              <w:t>(3,7,19-trioxatetracyclo [15.6.1.1</w:t>
            </w:r>
            <w:r w:rsidRPr="00292711">
              <w:rPr>
                <w:rFonts w:ascii="Arial" w:eastAsia="Times New Roman" w:hAnsi="Arial" w:cs="Arial"/>
                <w:kern w:val="0"/>
                <w:sz w:val="15"/>
                <w:szCs w:val="15"/>
                <w:vertAlign w:val="superscript"/>
                <w:lang w:eastAsia="sr-Latn-RS"/>
                <w14:ligatures w14:val="none"/>
              </w:rPr>
              <w:t xml:space="preserve">4,8 </w:t>
            </w:r>
            <w:r w:rsidRPr="00292711">
              <w:rPr>
                <w:rFonts w:ascii="Arial" w:eastAsia="Times New Roman" w:hAnsi="Arial" w:cs="Arial"/>
                <w:kern w:val="0"/>
                <w:lang w:eastAsia="sr-Latn-RS"/>
                <w14:ligatures w14:val="none"/>
              </w:rPr>
              <w:t>.02</w:t>
            </w:r>
            <w:r w:rsidRPr="00292711">
              <w:rPr>
                <w:rFonts w:ascii="Arial" w:eastAsia="Times New Roman" w:hAnsi="Arial" w:cs="Arial"/>
                <w:kern w:val="0"/>
                <w:sz w:val="15"/>
                <w:szCs w:val="15"/>
                <w:vertAlign w:val="superscript"/>
                <w:lang w:eastAsia="sr-Latn-RS"/>
                <w14:ligatures w14:val="none"/>
              </w:rPr>
              <w:t xml:space="preserve">0,24 </w:t>
            </w:r>
            <w:r w:rsidRPr="00292711">
              <w:rPr>
                <w:rFonts w:ascii="Arial" w:eastAsia="Times New Roman" w:hAnsi="Arial" w:cs="Arial"/>
                <w:kern w:val="0"/>
                <w:lang w:eastAsia="sr-Latn-RS"/>
                <w14:ligatures w14:val="none"/>
              </w:rPr>
              <w:t>] pentacosa- 10,14,16,22-tetraene)-6-spiro-2′- (5′,6′-dihydro-2′</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-pyran)-12-yl 2,6-dideoxy-3-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 (2,4,6-trideoxy-3-</w:t>
            </w:r>
            <w:r w:rsidRPr="00292711">
              <w:rPr>
                <w:rFonts w:ascii="Arial" w:eastAsia="Times New Roman" w:hAnsi="Arial" w:cs="Arial"/>
                <w:i/>
                <w:iCs/>
                <w:kern w:val="0"/>
                <w:lang w:eastAsia="sr-Latn-RS"/>
                <w14:ligatures w14:val="none"/>
              </w:rPr>
              <w:t>O</w:t>
            </w:r>
            <w:r w:rsidRPr="00292711">
              <w:rPr>
                <w:rFonts w:ascii="Arial" w:eastAsia="Times New Roman" w:hAnsi="Arial" w:cs="Arial"/>
                <w:kern w:val="0"/>
                <w:lang w:eastAsia="sr-Latn-RS"/>
                <w14:ligatures w14:val="none"/>
              </w:rPr>
              <w:t>-methyl-4- methylamino-α-L-l</w:t>
            </w:r>
            <w:r w:rsidRPr="00292711">
              <w:rPr>
                <w:rFonts w:ascii="Arial" w:eastAsia="Times New Roman" w:hAnsi="Arial" w:cs="Arial"/>
                <w:i/>
                <w:iCs/>
                <w:kern w:val="0"/>
                <w:lang w:eastAsia="sr-Latn-RS"/>
                <w14:ligatures w14:val="none"/>
              </w:rPr>
              <w:t>yxo</w:t>
            </w:r>
            <w:r w:rsidRPr="00292711">
              <w:rPr>
                <w:rFonts w:ascii="Arial" w:eastAsia="Times New Roman" w:hAnsi="Arial" w:cs="Arial"/>
                <w:kern w:val="0"/>
                <w:lang w:eastAsia="sr-Latn-RS"/>
                <w14:ligatures w14:val="none"/>
              </w:rPr>
              <w:t>-hexapyranosyl)-α-L-</w:t>
            </w:r>
            <w:r w:rsidRPr="00292711">
              <w:rPr>
                <w:rFonts w:ascii="Arial" w:eastAsia="Times New Roman" w:hAnsi="Arial" w:cs="Arial"/>
                <w:i/>
                <w:iCs/>
                <w:kern w:val="0"/>
                <w:lang w:eastAsia="sr-Latn-RS"/>
                <w14:ligatures w14:val="none"/>
              </w:rPr>
              <w:t>arabino</w:t>
            </w:r>
            <w:r w:rsidRPr="00292711">
              <w:rPr>
                <w:rFonts w:ascii="Arial" w:eastAsia="Times New Roman" w:hAnsi="Arial" w:cs="Arial"/>
                <w:kern w:val="0"/>
                <w:lang w:eastAsia="sr-Latn-RS"/>
                <w14:ligatures w14:val="none"/>
              </w:rPr>
              <w:t>-hexapyranoside benzoate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6AC7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950 g/kg kao emamektin </w:t>
            </w:r>
            <w:r w:rsidRPr="00292711">
              <w:rPr>
                <w:rFonts w:ascii="Arial" w:eastAsia="Times New Roman" w:hAnsi="Arial" w:cs="Arial"/>
                <w:kern w:val="0"/>
                <w:lang w:eastAsia="sr-Latn-RS"/>
                <w14:ligatures w14:val="none"/>
              </w:rPr>
              <w:lastRenderedPageBreak/>
              <w:t xml:space="preserve">benzoat anhidrovani </w:t>
            </w:r>
          </w:p>
          <w:p w14:paraId="40738F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(smeša min. 920 g/kg emamektin B1a benzoata i max. 50 g/kg emamektin B1b benzoata)</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894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351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w:t>
            </w:r>
            <w:r w:rsidRPr="00292711">
              <w:rPr>
                <w:rFonts w:ascii="Arial" w:eastAsia="Times New Roman" w:hAnsi="Arial" w:cs="Arial"/>
                <w:kern w:val="0"/>
                <w:lang w:eastAsia="sr-Latn-RS"/>
                <w14:ligatures w14:val="none"/>
              </w:rPr>
              <w:lastRenderedPageBreak/>
              <w:t>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7A1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Radi primene jedinstvenih načela, pri </w:t>
            </w:r>
            <w:r w:rsidRPr="00292711">
              <w:rPr>
                <w:rFonts w:ascii="Arial" w:eastAsia="Times New Roman" w:hAnsi="Arial" w:cs="Arial"/>
                <w:kern w:val="0"/>
                <w:lang w:eastAsia="sr-Latn-RS"/>
                <w14:ligatures w14:val="none"/>
              </w:rPr>
              <w:lastRenderedPageBreak/>
              <w:t xml:space="preserve">donošenju odluke o registraciji sredstva za zaštitu bilja, uzimaju se u obzir i zaključci postupka procene aktivne supstance emamektin od strane relevantnih tela Evropske unije. </w:t>
            </w:r>
          </w:p>
          <w:p w14:paraId="0259DD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CA087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beskičmenjake;</w:t>
            </w:r>
          </w:p>
          <w:p w14:paraId="45709B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w:t>
            </w:r>
          </w:p>
        </w:tc>
      </w:tr>
      <w:tr w:rsidR="00292711" w:rsidRPr="00292711" w14:paraId="31D3ACC6"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1B2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D81B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Etofenprox</w:t>
            </w:r>
          </w:p>
          <w:p w14:paraId="6BAE82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(Etofenproks)</w:t>
            </w:r>
          </w:p>
          <w:p w14:paraId="20E46B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80844-07-1</w:t>
            </w:r>
          </w:p>
          <w:p w14:paraId="75FAC3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471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1DF8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2-(4-ethoxyphenyl)-2-methylpropyl 3-phenoxybenzyl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D043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38B06C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34329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22AC95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1ED94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w:t>
            </w:r>
          </w:p>
          <w:p w14:paraId="2265B4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2DAF9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etofenproks od strane relevantnih tela Evropske unije.</w:t>
            </w:r>
          </w:p>
          <w:p w14:paraId="15A3C5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46EBED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pri čemu se mora </w:t>
            </w:r>
            <w:r w:rsidRPr="00292711">
              <w:rPr>
                <w:rFonts w:ascii="Arial" w:eastAsia="Times New Roman" w:hAnsi="Arial" w:cs="Arial"/>
                <w:kern w:val="0"/>
                <w:lang w:eastAsia="sr-Latn-RS"/>
                <w14:ligatures w14:val="none"/>
              </w:rPr>
              <w:lastRenderedPageBreak/>
              <w:t>obezbediti da uslovi za primenu sredstva za zaštitu bilja uključuju nošenje odgovarajuće opreme za ličnu zaštitu;</w:t>
            </w:r>
          </w:p>
          <w:p w14:paraId="63F6FB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u odnosu na identifikovane rizike, moraju primeniti, kada je to potrebno, mere za smanjenje rizika, kao što su zaštitne zone;</w:t>
            </w:r>
          </w:p>
          <w:p w14:paraId="15246F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pčela i neciljanih zglavkara pri čemu se, u odnosu na identifikovane rizike, moraju primeniti, kada je to potrebno, mere za smanjenje rizika, kao što su zaštitne zone.</w:t>
            </w:r>
          </w:p>
        </w:tc>
      </w:tr>
      <w:tr w:rsidR="00292711" w:rsidRPr="00292711" w14:paraId="4BA8121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97EB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26</w:t>
            </w:r>
          </w:p>
        </w:tc>
        <w:tc>
          <w:tcPr>
            <w:tcW w:w="0" w:type="auto"/>
            <w:tcBorders>
              <w:top w:val="outset" w:sz="6" w:space="0" w:color="auto"/>
              <w:left w:val="outset" w:sz="6" w:space="0" w:color="auto"/>
              <w:bottom w:val="outset" w:sz="6" w:space="0" w:color="auto"/>
              <w:right w:val="outset" w:sz="6" w:space="0" w:color="auto"/>
            </w:tcBorders>
            <w:vAlign w:val="center"/>
            <w:hideMark/>
          </w:tcPr>
          <w:p w14:paraId="7F2A5B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Fludioxonil</w:t>
            </w:r>
          </w:p>
          <w:p w14:paraId="16F34A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(Fludioksonil)</w:t>
            </w:r>
          </w:p>
          <w:p w14:paraId="0E782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CAS broj: 131341-86-1</w:t>
            </w:r>
          </w:p>
          <w:p w14:paraId="33CA80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522</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846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4-(2,2-difluoro-1,3-benzodioxol-</w:t>
            </w:r>
          </w:p>
          <w:p w14:paraId="0A6F66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4-yl)-1H-pyrrole-3-carbonitrile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650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2DD0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2008.</w:t>
            </w:r>
          </w:p>
        </w:tc>
        <w:tc>
          <w:tcPr>
            <w:tcW w:w="0" w:type="auto"/>
            <w:tcBorders>
              <w:top w:val="outset" w:sz="6" w:space="0" w:color="auto"/>
              <w:left w:val="outset" w:sz="6" w:space="0" w:color="auto"/>
              <w:bottom w:val="outset" w:sz="6" w:space="0" w:color="auto"/>
              <w:right w:val="outset" w:sz="6" w:space="0" w:color="auto"/>
            </w:tcBorders>
            <w:vAlign w:val="center"/>
            <w:hideMark/>
          </w:tcPr>
          <w:p w14:paraId="6FA91F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3C2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4F781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w:t>
            </w:r>
            <w:r w:rsidRPr="00292711">
              <w:rPr>
                <w:rFonts w:ascii="Arial" w:eastAsia="Times New Roman" w:hAnsi="Arial" w:cs="Arial"/>
                <w:kern w:val="0"/>
                <w:lang w:eastAsia="sr-Latn-RS"/>
                <w14:ligatures w14:val="none"/>
              </w:rPr>
              <w:lastRenderedPageBreak/>
              <w:t>registrovano kao fungicid.</w:t>
            </w:r>
          </w:p>
          <w:p w14:paraId="0620ED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384182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fludioksonil od strane relevantnih tela Evropske unije.</w:t>
            </w:r>
          </w:p>
          <w:p w14:paraId="442A1E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fludioksonil za druge namene, osim za tretiranje semena, posebna pažnja se obraća na propisane uslove za registraciju, odnosno da li su pre odlučivanja o registraciji dostavljeni svi potrebni </w:t>
            </w:r>
            <w:r w:rsidRPr="00292711">
              <w:rPr>
                <w:rFonts w:ascii="Arial" w:eastAsia="Times New Roman" w:hAnsi="Arial" w:cs="Arial"/>
                <w:kern w:val="0"/>
                <w:lang w:eastAsia="sr-Latn-RS"/>
                <w14:ligatures w14:val="none"/>
              </w:rPr>
              <w:lastRenderedPageBreak/>
              <w:t>podaci i informacije.</w:t>
            </w:r>
          </w:p>
          <w:p w14:paraId="1EEB9C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Posebna pažnja se obraća na: </w:t>
            </w:r>
          </w:p>
          <w:p w14:paraId="4FE461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mogućnost zagađenja podzemnih voda, a naročito metabolitima CGA 339833 i CGA 192155 koji nastaju fotolizom u zemljištu u osetljivim područjima;</w:t>
            </w:r>
          </w:p>
          <w:p w14:paraId="078D4C4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riba i vodenih beskičmenjaka.</w:t>
            </w:r>
          </w:p>
          <w:p w14:paraId="52B382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2658DE2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BCD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303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Flufenacet</w:t>
            </w:r>
          </w:p>
          <w:p w14:paraId="24EE39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142459-58-3</w:t>
            </w:r>
          </w:p>
          <w:p w14:paraId="621E07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588</w:t>
            </w:r>
          </w:p>
        </w:tc>
        <w:tc>
          <w:tcPr>
            <w:tcW w:w="0" w:type="auto"/>
            <w:tcBorders>
              <w:top w:val="outset" w:sz="6" w:space="0" w:color="auto"/>
              <w:left w:val="outset" w:sz="6" w:space="0" w:color="auto"/>
              <w:bottom w:val="outset" w:sz="6" w:space="0" w:color="auto"/>
              <w:right w:val="outset" w:sz="6" w:space="0" w:color="auto"/>
            </w:tcBorders>
            <w:vAlign w:val="center"/>
            <w:hideMark/>
          </w:tcPr>
          <w:p w14:paraId="3512B1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4’-Fluoro-N-izopropyl-2-[5-(trifluormethyl)-1,3,4-thyadiazol-2-yloxi]acetanilid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93D2D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CD0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2004.</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E96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jun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5DD00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A789F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008A9A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05A08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w:t>
            </w:r>
            <w:r w:rsidRPr="00292711">
              <w:rPr>
                <w:rFonts w:ascii="Arial" w:eastAsia="Times New Roman" w:hAnsi="Arial" w:cs="Arial"/>
                <w:kern w:val="0"/>
                <w:lang w:eastAsia="sr-Latn-RS"/>
                <w14:ligatures w14:val="none"/>
              </w:rPr>
              <w:lastRenderedPageBreak/>
              <w:t>registraciji sredstva za zaštitu bilja, uzimaju se u obzir i zaključci postupka procene aktivne supstance flufenacet od strane relevantnih tela Evropske unije.</w:t>
            </w:r>
          </w:p>
          <w:p w14:paraId="78FB2D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571B0F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ako se sredstvo za zaštitu bilja primenjuje na područjima sa osetljivim (lakim) zemljištem i/ili u nepovoljnim klimatskim uslovima;</w:t>
            </w:r>
          </w:p>
          <w:p w14:paraId="441F9C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algi i drugih vodenih biljaka;</w:t>
            </w:r>
          </w:p>
          <w:p w14:paraId="0BBF35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lica koja primenjuju sredstva za zaštitu bilja.</w:t>
            </w:r>
          </w:p>
          <w:p w14:paraId="4163A2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Kada je to potrebno, primenjuju se mere za </w:t>
            </w:r>
            <w:r w:rsidRPr="00292711">
              <w:rPr>
                <w:rFonts w:ascii="Arial" w:eastAsia="Times New Roman" w:hAnsi="Arial" w:cs="Arial"/>
                <w:kern w:val="0"/>
                <w:lang w:eastAsia="sr-Latn-RS"/>
                <w14:ligatures w14:val="none"/>
              </w:rPr>
              <w:lastRenderedPageBreak/>
              <w:t>smanjenje rizika.</w:t>
            </w:r>
          </w:p>
        </w:tc>
      </w:tr>
      <w:tr w:rsidR="00292711" w:rsidRPr="00292711" w14:paraId="64BAB1C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EFD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6B32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Fluometuron</w:t>
            </w:r>
          </w:p>
          <w:p w14:paraId="426E1C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2164-17-2</w:t>
            </w:r>
          </w:p>
          <w:p w14:paraId="15384F8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159</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F0E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1,1-dimethyl-3-(α,α,α -trifluoro-m-tolyl)urea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6FDB3B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88686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E1BC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EE8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73C3B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herbicid. </w:t>
            </w:r>
          </w:p>
          <w:p w14:paraId="6CB5FE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CEFF7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fluometuron od strane relevantnih tela Evropske unije.</w:t>
            </w:r>
          </w:p>
          <w:p w14:paraId="3CE441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BC1E3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primenu sredstva za zaštitu bilja uključuju </w:t>
            </w:r>
            <w:r w:rsidRPr="00292711">
              <w:rPr>
                <w:rFonts w:ascii="Arial" w:eastAsia="Times New Roman" w:hAnsi="Arial" w:cs="Arial"/>
                <w:kern w:val="0"/>
                <w:lang w:eastAsia="sr-Latn-RS"/>
                <w14:ligatures w14:val="none"/>
              </w:rPr>
              <w:lastRenderedPageBreak/>
              <w:t>nošenje odgovarajuće opreme za ličnu zaštitu;</w:t>
            </w:r>
          </w:p>
          <w:p w14:paraId="782FA4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na područjima sa osetljivim (lakim) zemljištem ili u nepovoljnim klimatskim uslovima, pri čemu se mora obezbediti, kada je to potrebno, da uslovi za registraciju uključuju mere za smanjenje rizika, kao i sprovođenje monitoring programa radi potvrde mogućnosti spiranja fluometurona i metabolita desmethyl-fluometuron i trifluoromethylaniline u zemljištu u osetljivim područjima;</w:t>
            </w:r>
          </w:p>
          <w:p w14:paraId="56B7D0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za neciljane makroorganizme zemljišta, ali ne i kišne gliste, kao i neciljane </w:t>
            </w:r>
            <w:r w:rsidRPr="00292711">
              <w:rPr>
                <w:rFonts w:ascii="Arial" w:eastAsia="Times New Roman" w:hAnsi="Arial" w:cs="Arial"/>
                <w:kern w:val="0"/>
                <w:lang w:eastAsia="sr-Latn-RS"/>
                <w14:ligatures w14:val="none"/>
              </w:rPr>
              <w:lastRenderedPageBreak/>
              <w:t xml:space="preserve">biljke, pri čemu se mora obezbediti da uslovi za registraciju sredstva za zaštitu bilja, kada je to potrebno, uključuju mere za smanjenje rizika. </w:t>
            </w:r>
          </w:p>
        </w:tc>
      </w:tr>
      <w:tr w:rsidR="00292711" w:rsidRPr="00292711" w14:paraId="524AD67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421D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8F9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Fluopicolide</w:t>
            </w:r>
          </w:p>
          <w:p w14:paraId="4414B8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(Fluopikolid)</w:t>
            </w:r>
          </w:p>
          <w:p w14:paraId="6A0307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239110-15-7</w:t>
            </w:r>
          </w:p>
        </w:tc>
        <w:tc>
          <w:tcPr>
            <w:tcW w:w="0" w:type="auto"/>
            <w:tcBorders>
              <w:top w:val="outset" w:sz="6" w:space="0" w:color="auto"/>
              <w:left w:val="outset" w:sz="6" w:space="0" w:color="auto"/>
              <w:bottom w:val="outset" w:sz="6" w:space="0" w:color="auto"/>
              <w:right w:val="outset" w:sz="6" w:space="0" w:color="auto"/>
            </w:tcBorders>
            <w:vAlign w:val="center"/>
            <w:hideMark/>
          </w:tcPr>
          <w:p w14:paraId="113E41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2,6-dichloro-N-[3-chloro-5-(trifluoro=</w:t>
            </w:r>
          </w:p>
          <w:p w14:paraId="1C6A10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methyl)- 2-pyridylmethyl] benzamide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0878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5BF69F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Nečistoća toluen ne sme da prelazi 3 g/kg u tehničkom materijalu.</w:t>
            </w:r>
          </w:p>
        </w:tc>
        <w:tc>
          <w:tcPr>
            <w:tcW w:w="0" w:type="auto"/>
            <w:tcBorders>
              <w:top w:val="outset" w:sz="6" w:space="0" w:color="auto"/>
              <w:left w:val="outset" w:sz="6" w:space="0" w:color="auto"/>
              <w:bottom w:val="outset" w:sz="6" w:space="0" w:color="auto"/>
              <w:right w:val="outset" w:sz="6" w:space="0" w:color="auto"/>
            </w:tcBorders>
            <w:vAlign w:val="center"/>
            <w:hideMark/>
          </w:tcPr>
          <w:p w14:paraId="1F4EEC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5AD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964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41AC98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1575E2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67392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fluopikolid od strane relevantnih tela Evropske unije.</w:t>
            </w:r>
          </w:p>
          <w:p w14:paraId="7AC8E9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8C251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vodenih organizama;</w:t>
            </w:r>
          </w:p>
          <w:p w14:paraId="21B235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na područjima sa osetljivim (lakim) zemljištem ili u nepovoljnim klimatskim uslovima;</w:t>
            </w:r>
          </w:p>
          <w:p w14:paraId="4CC2C6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u toku primene;</w:t>
            </w:r>
          </w:p>
          <w:p w14:paraId="674713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potencijalno prenošenje fluopikolida na velike udaljenosti putem vazduha.</w:t>
            </w:r>
          </w:p>
          <w:p w14:paraId="2CB90D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 i program monitoringa da bi se potvrdila mogućnost akumulacije i izlaganja u osetljivim područjima.</w:t>
            </w:r>
          </w:p>
        </w:tc>
      </w:tr>
      <w:tr w:rsidR="00292711" w:rsidRPr="00292711" w14:paraId="033C9EF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1326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14:paraId="25ADFD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Flurochloridone</w:t>
            </w:r>
          </w:p>
          <w:p w14:paraId="1EE891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(Flurohloridon)</w:t>
            </w:r>
          </w:p>
          <w:p w14:paraId="5B2F91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61213-25-0 </w:t>
            </w:r>
          </w:p>
          <w:p w14:paraId="4B0069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430</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FF4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(3RS,4RS;3RS,4SR)-3-chloro-4-chloromethyl-1- (α,α,α-trifluoro-m-tolyl)-2-pyrrolidone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9E30C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940 g/kg. </w:t>
            </w:r>
          </w:p>
          <w:p w14:paraId="4669CA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Relevantna nečistoća toluen: max. 8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98A32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8F1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0A3B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69573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4E8D03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12CFB6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flurohloridon od strane relevantnih tela Evropske unije.</w:t>
            </w:r>
          </w:p>
          <w:p w14:paraId="4595AB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9F30A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biljke i vodene organizme;</w:t>
            </w:r>
          </w:p>
          <w:p w14:paraId="1BD5A7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ako se sredstvo za zaštitu bilja primenjuje u područjima sa osetljivim (lakim) </w:t>
            </w:r>
            <w:r w:rsidRPr="00292711">
              <w:rPr>
                <w:rFonts w:ascii="Arial" w:eastAsia="Times New Roman" w:hAnsi="Arial" w:cs="Arial"/>
                <w:kern w:val="0"/>
                <w:lang w:eastAsia="sr-Latn-RS"/>
                <w14:ligatures w14:val="none"/>
              </w:rPr>
              <w:lastRenderedPageBreak/>
              <w:t>zemljištem ili u nepovoljnim klimatskim uslovima.</w:t>
            </w:r>
          </w:p>
          <w:p w14:paraId="6E8519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74173ED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AAAE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14:paraId="79EE0B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Gamma-cyhalothrin</w:t>
            </w:r>
          </w:p>
          <w:p w14:paraId="3C3585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(Gama-cihalotrin)</w:t>
            </w:r>
          </w:p>
          <w:p w14:paraId="6C4801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CAS broj: 76703-62-3 </w:t>
            </w:r>
          </w:p>
          <w:p w14:paraId="217B5C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768</w:t>
            </w:r>
          </w:p>
        </w:tc>
        <w:tc>
          <w:tcPr>
            <w:tcW w:w="0" w:type="auto"/>
            <w:tcBorders>
              <w:top w:val="outset" w:sz="6" w:space="0" w:color="auto"/>
              <w:left w:val="outset" w:sz="6" w:space="0" w:color="auto"/>
              <w:bottom w:val="outset" w:sz="6" w:space="0" w:color="auto"/>
              <w:right w:val="outset" w:sz="6" w:space="0" w:color="auto"/>
            </w:tcBorders>
            <w:vAlign w:val="center"/>
            <w:hideMark/>
          </w:tcPr>
          <w:p w14:paraId="14904B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)-α-cyano-3-phenoxybenzyl (1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Z</w:t>
            </w:r>
            <w:r w:rsidRPr="00292711">
              <w:rPr>
                <w:rFonts w:ascii="Arial" w:eastAsia="Times New Roman" w:hAnsi="Arial" w:cs="Arial"/>
                <w:kern w:val="0"/>
                <w:lang w:eastAsia="sr-Latn-RS"/>
                <w14:ligatures w14:val="none"/>
              </w:rPr>
              <w:t>)-2-chloro-3,3,3- trifluoropro= penyl]-2,2-dimethylcyclopropane=</w:t>
            </w:r>
          </w:p>
          <w:p w14:paraId="7EBE13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carboxylate </w:t>
            </w:r>
          </w:p>
          <w:p w14:paraId="5D0C47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3B2465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S</w:t>
            </w:r>
            <w:r w:rsidRPr="00292711">
              <w:rPr>
                <w:rFonts w:ascii="Arial" w:eastAsia="Times New Roman" w:hAnsi="Arial" w:cs="Arial"/>
                <w:kern w:val="0"/>
                <w:lang w:eastAsia="sr-Latn-RS"/>
                <w14:ligatures w14:val="none"/>
              </w:rPr>
              <w:t>)-α-cyano-3-phenoxybenzyl (1</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cis</w:t>
            </w:r>
            <w:r w:rsidRPr="00292711">
              <w:rPr>
                <w:rFonts w:ascii="Arial" w:eastAsia="Times New Roman" w:hAnsi="Arial" w:cs="Arial"/>
                <w:kern w:val="0"/>
                <w:lang w:eastAsia="sr-Latn-RS"/>
                <w14:ligatures w14:val="none"/>
              </w:rPr>
              <w:t>-3-[(</w:t>
            </w:r>
            <w:r w:rsidRPr="00292711">
              <w:rPr>
                <w:rFonts w:ascii="Arial" w:eastAsia="Times New Roman" w:hAnsi="Arial" w:cs="Arial"/>
                <w:i/>
                <w:iCs/>
                <w:kern w:val="0"/>
                <w:lang w:eastAsia="sr-Latn-RS"/>
                <w14:ligatures w14:val="none"/>
              </w:rPr>
              <w:t>Z</w:t>
            </w:r>
            <w:r w:rsidRPr="00292711">
              <w:rPr>
                <w:rFonts w:ascii="Arial" w:eastAsia="Times New Roman" w:hAnsi="Arial" w:cs="Arial"/>
                <w:kern w:val="0"/>
                <w:lang w:eastAsia="sr-Latn-RS"/>
                <w14:ligatures w14:val="none"/>
              </w:rPr>
              <w:t>)-2-chloro-3,3,3- trifluoro=</w:t>
            </w:r>
          </w:p>
          <w:p w14:paraId="7E64DD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propenyl]-2,2-dimethylcyclopropane=</w:t>
            </w:r>
          </w:p>
          <w:p w14:paraId="7EA387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8393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D148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april 2015.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8A6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B102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gama-cihalotrin od strane relevantnih tela Evropske unije. </w:t>
            </w:r>
          </w:p>
          <w:p w14:paraId="28C9A0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A2211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bezbednost operatera i drugih poljoprivrednih radnika;</w:t>
            </w:r>
          </w:p>
          <w:p w14:paraId="68149C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rizik za vodene organizme.</w:t>
            </w:r>
          </w:p>
          <w:p w14:paraId="79C4204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06C28B9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D208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32</w:t>
            </w:r>
          </w:p>
        </w:tc>
        <w:tc>
          <w:tcPr>
            <w:tcW w:w="0" w:type="auto"/>
            <w:tcBorders>
              <w:top w:val="outset" w:sz="6" w:space="0" w:color="auto"/>
              <w:left w:val="outset" w:sz="6" w:space="0" w:color="auto"/>
              <w:bottom w:val="outset" w:sz="6" w:space="0" w:color="auto"/>
              <w:right w:val="outset" w:sz="6" w:space="0" w:color="auto"/>
            </w:tcBorders>
            <w:vAlign w:val="center"/>
            <w:hideMark/>
          </w:tcPr>
          <w:p w14:paraId="269868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Halosulfuron-methyl (Halosulfuron-metil)</w:t>
            </w:r>
          </w:p>
          <w:p w14:paraId="3FEBDD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100785-20-1</w:t>
            </w:r>
          </w:p>
          <w:p w14:paraId="569368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785.201</w:t>
            </w:r>
          </w:p>
        </w:tc>
        <w:tc>
          <w:tcPr>
            <w:tcW w:w="0" w:type="auto"/>
            <w:tcBorders>
              <w:top w:val="outset" w:sz="6" w:space="0" w:color="auto"/>
              <w:left w:val="outset" w:sz="6" w:space="0" w:color="auto"/>
              <w:bottom w:val="outset" w:sz="6" w:space="0" w:color="auto"/>
              <w:right w:val="outset" w:sz="6" w:space="0" w:color="auto"/>
            </w:tcBorders>
            <w:vAlign w:val="center"/>
            <w:hideMark/>
          </w:tcPr>
          <w:p w14:paraId="702522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3-chloro-5-(4,6- dimethoxypyrimidin-2- ylcarbamoylsulfamoyl)-1- methylpyrazole-4- carboxylate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BA86E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7AA99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2013.</w:t>
            </w:r>
          </w:p>
        </w:tc>
        <w:tc>
          <w:tcPr>
            <w:tcW w:w="0" w:type="auto"/>
            <w:tcBorders>
              <w:top w:val="outset" w:sz="6" w:space="0" w:color="auto"/>
              <w:left w:val="outset" w:sz="6" w:space="0" w:color="auto"/>
              <w:bottom w:val="outset" w:sz="6" w:space="0" w:color="auto"/>
              <w:right w:val="outset" w:sz="6" w:space="0" w:color="auto"/>
            </w:tcBorders>
            <w:vAlign w:val="center"/>
            <w:hideMark/>
          </w:tcPr>
          <w:p w14:paraId="16DFB9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0B5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halosulfuron-metil od strane relevantnih tela Evropske unije. </w:t>
            </w:r>
          </w:p>
          <w:p w14:paraId="0AAB0C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posebna pažnja se obraća na: </w:t>
            </w:r>
          </w:p>
          <w:p w14:paraId="5F1CCF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rizik od spiranja u podzemne vode toksikološki relevantnog metabolita HSR (halosulfuron </w:t>
            </w:r>
            <w:r w:rsidRPr="00292711">
              <w:rPr>
                <w:rFonts w:ascii="Arial" w:eastAsia="Times New Roman" w:hAnsi="Arial" w:cs="Arial"/>
                <w:kern w:val="0"/>
                <w:lang w:eastAsia="sr-Latn-RS"/>
                <w14:ligatures w14:val="none"/>
              </w:rPr>
              <w:lastRenderedPageBreak/>
              <w:t>rearrangement - 3-chloro-5-[(4,6-dimethoxy-2-pyrimidinyl)amino]-1-methyl-1</w:t>
            </w:r>
            <w:r w:rsidRPr="00292711">
              <w:rPr>
                <w:rFonts w:ascii="Arial" w:eastAsia="Times New Roman" w:hAnsi="Arial" w:cs="Arial"/>
                <w:i/>
                <w:iCs/>
                <w:kern w:val="0"/>
                <w:lang w:eastAsia="sr-Latn-RS"/>
                <w14:ligatures w14:val="none"/>
              </w:rPr>
              <w:t>H</w:t>
            </w:r>
            <w:r w:rsidRPr="00292711">
              <w:rPr>
                <w:rFonts w:ascii="Arial" w:eastAsia="Times New Roman" w:hAnsi="Arial" w:cs="Arial"/>
                <w:kern w:val="0"/>
                <w:lang w:eastAsia="sr-Latn-RS"/>
                <w14:ligatures w14:val="none"/>
              </w:rPr>
              <w:t xml:space="preserve">-pyrazole-4-carboxylic acid) u područjima sa osetljivim (lakim) zemljištem i/ili u nepovoljnim klimatskim uslovima; </w:t>
            </w:r>
          </w:p>
          <w:p w14:paraId="6F449F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neciljane kopnene biljke.</w:t>
            </w:r>
          </w:p>
          <w:p w14:paraId="36A22D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78A4A2C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24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8C3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Lenacil</w:t>
            </w:r>
          </w:p>
          <w:p w14:paraId="4180BC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2164-08-1</w:t>
            </w:r>
          </w:p>
          <w:p w14:paraId="02CA7C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163</w:t>
            </w:r>
          </w:p>
        </w:tc>
        <w:tc>
          <w:tcPr>
            <w:tcW w:w="0" w:type="auto"/>
            <w:tcBorders>
              <w:top w:val="outset" w:sz="6" w:space="0" w:color="auto"/>
              <w:left w:val="outset" w:sz="6" w:space="0" w:color="auto"/>
              <w:bottom w:val="outset" w:sz="6" w:space="0" w:color="auto"/>
              <w:right w:val="outset" w:sz="6" w:space="0" w:color="auto"/>
            </w:tcBorders>
            <w:vAlign w:val="center"/>
            <w:hideMark/>
          </w:tcPr>
          <w:p w14:paraId="2D260C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3-cyclohexyl-1,5,6,7-tetrahydro=</w:t>
            </w:r>
          </w:p>
          <w:p w14:paraId="27CD68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cyclopentapyrimidine-2,4(3H)-dione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20B4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7B945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9A47A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60257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2D617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7A5673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19BDB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w:t>
            </w:r>
            <w:r w:rsidRPr="00292711">
              <w:rPr>
                <w:rFonts w:ascii="Arial" w:eastAsia="Times New Roman" w:hAnsi="Arial" w:cs="Arial"/>
                <w:kern w:val="0"/>
                <w:lang w:eastAsia="sr-Latn-RS"/>
                <w14:ligatures w14:val="none"/>
              </w:rPr>
              <w:lastRenderedPageBreak/>
              <w:t>uzimaju se u obzir i zaključci postupka procene aktivne supstance lenacil od strane relevantnih tela Evropske unije.</w:t>
            </w:r>
          </w:p>
          <w:p w14:paraId="3333A6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oceni, posebna pažnja se obraća na: </w:t>
            </w:r>
          </w:p>
          <w:p w14:paraId="5F800C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a naročito za alge i vodene biljke, pri čemu se mora obezbediti da uslovi za registraciju uključuju mere za smanjenje rizika, kao što su zaštitne zone između tretiranih površina i površinskih voda;</w:t>
            </w:r>
          </w:p>
          <w:p w14:paraId="4E6E4D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podzemnih voda ako se sredstvo za zaštitu bilja primenjuje u područjima sa osetljivim (lakim) zemljištem i/ili u </w:t>
            </w:r>
            <w:r w:rsidRPr="00292711">
              <w:rPr>
                <w:rFonts w:ascii="Arial" w:eastAsia="Times New Roman" w:hAnsi="Arial" w:cs="Arial"/>
                <w:kern w:val="0"/>
                <w:lang w:eastAsia="sr-Latn-RS"/>
                <w14:ligatures w14:val="none"/>
              </w:rPr>
              <w:lastRenderedPageBreak/>
              <w:t>nepovoljnim klimatskim uslovima, pri čemu se mora obezbediti da uslovi za registraciju, kada je to potrebno, uključuju mere za smanjenje rizika i monitoring, kako bi se u osetljivim područjima potvrdila kontaminacija podzemnih voda metabolitima IN-KF 313, M1, M2 i M3.</w:t>
            </w:r>
          </w:p>
        </w:tc>
      </w:tr>
      <w:tr w:rsidR="00292711" w:rsidRPr="00292711" w14:paraId="08C57CE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059A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14:paraId="74F9F5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Metalaxyl</w:t>
            </w:r>
          </w:p>
          <w:p w14:paraId="3449B2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(Metalaksil)</w:t>
            </w:r>
          </w:p>
          <w:p w14:paraId="0A43CA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57837-19-1</w:t>
            </w:r>
          </w:p>
          <w:p w14:paraId="65C205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1D0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 N-(methoxyacetyl)-N-(2,6- xylyl)-DL-alaninate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BACE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950 g/kg</w:t>
            </w:r>
          </w:p>
          <w:p w14:paraId="798822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Nečistoća 2,6-dimethylaniline se smatra toksikološki značajnom i utvrđeni maksimalni nivo je </w:t>
            </w:r>
          </w:p>
          <w:p w14:paraId="769F94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30B78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jul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2BA8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septembar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07EE95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6EBF1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04A26C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63047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metalaksil od strane relevantnih </w:t>
            </w:r>
            <w:r w:rsidRPr="00292711">
              <w:rPr>
                <w:rFonts w:ascii="Arial" w:eastAsia="Times New Roman" w:hAnsi="Arial" w:cs="Arial"/>
                <w:kern w:val="0"/>
                <w:lang w:eastAsia="sr-Latn-RS"/>
                <w14:ligatures w14:val="none"/>
              </w:rPr>
              <w:lastRenderedPageBreak/>
              <w:t>tela Evropske unije.</w:t>
            </w:r>
          </w:p>
          <w:p w14:paraId="652CF5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 mogućnost zagađenja podzemnih voda metalaksilom ili njengovim degradacionim proizvodima CGA 62826 i CGA 108906, kada se sredstvo za zaštitu bilja primenjuje u područjima sa osetljivim (lakim) zemljištem ili u nepovoljnim klimatskim uslovima. Kada je to potrebno, moraju se primeniti mere za smanjenje rizika.</w:t>
            </w:r>
          </w:p>
        </w:tc>
      </w:tr>
      <w:tr w:rsidR="00292711" w:rsidRPr="00292711" w14:paraId="64EFB2C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55C2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36</w:t>
            </w:r>
          </w:p>
        </w:tc>
        <w:tc>
          <w:tcPr>
            <w:tcW w:w="0" w:type="auto"/>
            <w:tcBorders>
              <w:top w:val="outset" w:sz="6" w:space="0" w:color="auto"/>
              <w:left w:val="outset" w:sz="6" w:space="0" w:color="auto"/>
              <w:bottom w:val="outset" w:sz="6" w:space="0" w:color="auto"/>
              <w:right w:val="outset" w:sz="6" w:space="0" w:color="auto"/>
            </w:tcBorders>
            <w:vAlign w:val="center"/>
            <w:hideMark/>
          </w:tcPr>
          <w:p w14:paraId="441DEE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Metam</w:t>
            </w:r>
          </w:p>
          <w:p w14:paraId="4B4F18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144-54-7</w:t>
            </w:r>
          </w:p>
          <w:p w14:paraId="3461D8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28CB73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Methyldithiocarbamic acid</w:t>
            </w:r>
          </w:p>
        </w:tc>
        <w:tc>
          <w:tcPr>
            <w:tcW w:w="0" w:type="auto"/>
            <w:tcBorders>
              <w:top w:val="outset" w:sz="6" w:space="0" w:color="auto"/>
              <w:left w:val="outset" w:sz="6" w:space="0" w:color="auto"/>
              <w:bottom w:val="outset" w:sz="6" w:space="0" w:color="auto"/>
              <w:right w:val="outset" w:sz="6" w:space="0" w:color="auto"/>
            </w:tcBorders>
            <w:vAlign w:val="center"/>
            <w:hideMark/>
          </w:tcPr>
          <w:p w14:paraId="201733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965 g/kg izražen kao suva masa metam-natrijum</w:t>
            </w:r>
          </w:p>
          <w:p w14:paraId="352FC8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990 g/kg izražen kao suva masa metam-kalijum</w:t>
            </w:r>
          </w:p>
          <w:p w14:paraId="051BEE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Relevantne nečistoće:</w:t>
            </w:r>
          </w:p>
          <w:p w14:paraId="1B9F3D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methylisothio-cyanate (MITC):</w:t>
            </w:r>
          </w:p>
          <w:p w14:paraId="470396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max. 12 g/kg suve materije metam-natrijum;</w:t>
            </w:r>
          </w:p>
          <w:p w14:paraId="6FA6E1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max. 0,42 g/kg suve materije metam-kalijum;</w:t>
            </w:r>
          </w:p>
          <w:p w14:paraId="702888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 N,N’-dimethylthio=</w:t>
            </w:r>
          </w:p>
          <w:p w14:paraId="5DFE68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urea (DMTU):</w:t>
            </w:r>
          </w:p>
          <w:p w14:paraId="03F3D5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max. 23 g/kg suve materije (metam-natrijum);</w:t>
            </w:r>
          </w:p>
          <w:p w14:paraId="3C57F0F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max. 6 g/kg suve materije (metam-kalijum).</w:t>
            </w:r>
          </w:p>
        </w:tc>
        <w:tc>
          <w:tcPr>
            <w:tcW w:w="0" w:type="auto"/>
            <w:tcBorders>
              <w:top w:val="outset" w:sz="6" w:space="0" w:color="auto"/>
              <w:left w:val="outset" w:sz="6" w:space="0" w:color="auto"/>
              <w:bottom w:val="outset" w:sz="6" w:space="0" w:color="auto"/>
              <w:right w:val="outset" w:sz="6" w:space="0" w:color="auto"/>
            </w:tcBorders>
            <w:vAlign w:val="center"/>
            <w:hideMark/>
          </w:tcPr>
          <w:p w14:paraId="14C3D4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jul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7CC4D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549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3294B6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zemljišni fumigant i to kao nematocid, fungicid, herbicid i insekticid, za tretiranje zemljišta pre </w:t>
            </w:r>
            <w:r w:rsidRPr="00292711">
              <w:rPr>
                <w:rFonts w:ascii="Arial" w:eastAsia="Times New Roman" w:hAnsi="Arial" w:cs="Arial"/>
                <w:kern w:val="0"/>
                <w:lang w:eastAsia="sr-Latn-RS"/>
                <w14:ligatures w14:val="none"/>
              </w:rPr>
              <w:lastRenderedPageBreak/>
              <w:t>setve, odnosno sadnje, sa samo jednim tretiranjem iste površine zemljišta u toku tri godine.</w:t>
            </w:r>
          </w:p>
          <w:p w14:paraId="0E1D1D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Način primene:</w:t>
            </w:r>
          </w:p>
          <w:p w14:paraId="0E1227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na otvorenom, injektiranjem u zemljište ili sistemima za navonjavanje kap po kap;</w:t>
            </w:r>
          </w:p>
          <w:p w14:paraId="699186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 stakleniku samo sistemima za navonjavanje kap po kap.</w:t>
            </w:r>
          </w:p>
          <w:p w14:paraId="0EEAAE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Primena korišćenjem vakuumske plastične folije za navonjavanje kap po kap mora biti propisana.</w:t>
            </w:r>
          </w:p>
          <w:p w14:paraId="5C35DE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Maksimalna količina primene u polju (na otvorenom) je 153 kg/ha (što odgovara 86,3 kg/ha MITC).</w:t>
            </w:r>
          </w:p>
          <w:p w14:paraId="1995CD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Primenu sredstva za zaštitu bilja mogu vršiti samo lica </w:t>
            </w:r>
            <w:r w:rsidRPr="00292711">
              <w:rPr>
                <w:rFonts w:ascii="Arial" w:eastAsia="Times New Roman" w:hAnsi="Arial" w:cs="Arial"/>
                <w:kern w:val="0"/>
                <w:lang w:eastAsia="sr-Latn-RS"/>
                <w14:ligatures w14:val="none"/>
              </w:rPr>
              <w:lastRenderedPageBreak/>
              <w:t>koja poseduju rešenje o primeni naročito opasnih sredstava za zaštitu bilja.</w:t>
            </w:r>
          </w:p>
          <w:p w14:paraId="22FB99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DEO B </w:t>
            </w:r>
          </w:p>
          <w:p w14:paraId="292C5B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metam od strane relevantnih tela Evropske unije.</w:t>
            </w:r>
          </w:p>
          <w:p w14:paraId="25C2D3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E35C4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operatra, pri čemu se mora obezbediti da uslovi za primenu sredstva za zaštitu bilja uključuju nošenje odgovarajuće opreme za ličnu zaštitu i ograničenja </w:t>
            </w:r>
            <w:r w:rsidRPr="00292711">
              <w:rPr>
                <w:rFonts w:ascii="Arial" w:eastAsia="Times New Roman" w:hAnsi="Arial" w:cs="Arial"/>
                <w:kern w:val="0"/>
                <w:lang w:eastAsia="sr-Latn-RS"/>
                <w14:ligatures w14:val="none"/>
              </w:rPr>
              <w:lastRenderedPageBreak/>
              <w:t>radnih časova u toku kojih operateri mogu raditi sa ovim sredstvom za zaštitu bilja;</w:t>
            </w:r>
          </w:p>
          <w:p w14:paraId="2FB018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drugih poljoprivrednih radnika, pri čemu se mora obezbediti da uslovi za primenu sredstva za zaštitu bilja uključuju nošenje odgovarajuće opreme za ličnu zaštitu, radnu karencu i ograničenja radnih časova u toku kojih radnici mogu provesti radeći na tretiranim površinama;</w:t>
            </w:r>
          </w:p>
          <w:p w14:paraId="119743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drugih prisutnih lica ili stanovništva koje može biti izloženo, pri čemu se mora obezbediti da uslovi za primenu sredstva za zaštitu bilja uključuju odgovarajućih zaštitne </w:t>
            </w:r>
            <w:r w:rsidRPr="00292711">
              <w:rPr>
                <w:rFonts w:ascii="Arial" w:eastAsia="Times New Roman" w:hAnsi="Arial" w:cs="Arial"/>
                <w:kern w:val="0"/>
                <w:lang w:eastAsia="sr-Latn-RS"/>
                <w14:ligatures w14:val="none"/>
              </w:rPr>
              <w:lastRenderedPageBreak/>
              <w:t>zona u toku tretiranja i 24 sata nakon tretiranja, i to od oboda tretiranih površina, naseljenih oblasti i javnih površina koje koristi stanovništvo (parkovi i sl.), sa obavezom da se mora koristiti obeležavanje ovakvih oblasti vidljivim znacima upozorenja o tretiranju;</w:t>
            </w:r>
          </w:p>
          <w:p w14:paraId="73092A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podzemnih voda, kada se sredstvo za zaštitu bilja primenjuje u područjima sa osetljivim (lakim) zemljištem, pri čemu se mora obezbediti da uslovi za primenu uključuju mere za smanjenje rizika, kao što su zaštitne zone;</w:t>
            </w:r>
          </w:p>
          <w:p w14:paraId="41A152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neciljanih organizama, pri čemu se mora </w:t>
            </w:r>
            <w:r w:rsidRPr="00292711">
              <w:rPr>
                <w:rFonts w:ascii="Arial" w:eastAsia="Times New Roman" w:hAnsi="Arial" w:cs="Arial"/>
                <w:kern w:val="0"/>
                <w:lang w:eastAsia="sr-Latn-RS"/>
                <w14:ligatures w14:val="none"/>
              </w:rPr>
              <w:lastRenderedPageBreak/>
              <w:t>obezbediti da uslovi za primenu sredstva za zaštitu bilja, kada je to potrebno, uključuju mere za smanjenje rizika.</w:t>
            </w:r>
          </w:p>
        </w:tc>
      </w:tr>
      <w:tr w:rsidR="00292711" w:rsidRPr="00292711" w14:paraId="6B97AA4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A9D31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14:paraId="4013AA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Metconazole </w:t>
            </w:r>
          </w:p>
          <w:p w14:paraId="4D75D4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(Metkonazol)</w:t>
            </w:r>
          </w:p>
          <w:p w14:paraId="3C7187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125116-23-6</w:t>
            </w:r>
          </w:p>
          <w:p w14:paraId="6A6CE6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(stereohemija nije određena)</w:t>
            </w:r>
          </w:p>
          <w:p w14:paraId="6EC38F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706</w:t>
            </w:r>
          </w:p>
        </w:tc>
        <w:tc>
          <w:tcPr>
            <w:tcW w:w="0" w:type="auto"/>
            <w:tcBorders>
              <w:top w:val="outset" w:sz="6" w:space="0" w:color="auto"/>
              <w:left w:val="outset" w:sz="6" w:space="0" w:color="auto"/>
              <w:bottom w:val="outset" w:sz="6" w:space="0" w:color="auto"/>
              <w:right w:val="outset" w:sz="6" w:space="0" w:color="auto"/>
            </w:tcBorders>
            <w:vAlign w:val="center"/>
            <w:hideMark/>
          </w:tcPr>
          <w:p w14:paraId="5F56436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(1RS,5RS:1RS,5SR)-5-(4-</w:t>
            </w:r>
          </w:p>
          <w:p w14:paraId="0B6551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chlorobenzyl)-2,2-dimethyl-1-(1H-1,2,4-triazol-1-ylmethyl) cyclopentanol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BA3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p w14:paraId="78B897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(suma</w:t>
            </w:r>
          </w:p>
          <w:p w14:paraId="5CA3CD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cis</w:t>
            </w:r>
            <w:r w:rsidRPr="00292711">
              <w:rPr>
                <w:rFonts w:ascii="Arial" w:eastAsia="Times New Roman" w:hAnsi="Arial" w:cs="Arial"/>
                <w:kern w:val="0"/>
                <w:lang w:eastAsia="sr-Latn-RS"/>
                <w14:ligatures w14:val="none"/>
              </w:rPr>
              <w:t xml:space="preserve">- i </w:t>
            </w:r>
            <w:r w:rsidRPr="00292711">
              <w:rPr>
                <w:rFonts w:ascii="Arial" w:eastAsia="Times New Roman" w:hAnsi="Arial" w:cs="Arial"/>
                <w:i/>
                <w:iCs/>
                <w:kern w:val="0"/>
                <w:lang w:eastAsia="sr-Latn-RS"/>
                <w14:ligatures w14:val="none"/>
              </w:rPr>
              <w:t>trans</w:t>
            </w:r>
            <w:r w:rsidRPr="00292711">
              <w:rPr>
                <w:rFonts w:ascii="Arial" w:eastAsia="Times New Roman" w:hAnsi="Arial" w:cs="Arial"/>
                <w:kern w:val="0"/>
                <w:lang w:eastAsia="sr-Latn-RS"/>
                <w14:ligatures w14:val="none"/>
              </w:rPr>
              <w:t>-izomera)</w:t>
            </w:r>
          </w:p>
        </w:tc>
        <w:tc>
          <w:tcPr>
            <w:tcW w:w="0" w:type="auto"/>
            <w:tcBorders>
              <w:top w:val="outset" w:sz="6" w:space="0" w:color="auto"/>
              <w:left w:val="outset" w:sz="6" w:space="0" w:color="auto"/>
              <w:bottom w:val="outset" w:sz="6" w:space="0" w:color="auto"/>
              <w:right w:val="outset" w:sz="6" w:space="0" w:color="auto"/>
            </w:tcBorders>
            <w:vAlign w:val="center"/>
            <w:hideMark/>
          </w:tcPr>
          <w:p w14:paraId="12FDDC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BAC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15. mart 2025. </w:t>
            </w:r>
          </w:p>
        </w:tc>
        <w:tc>
          <w:tcPr>
            <w:tcW w:w="0" w:type="auto"/>
            <w:tcBorders>
              <w:top w:val="outset" w:sz="6" w:space="0" w:color="auto"/>
              <w:left w:val="outset" w:sz="6" w:space="0" w:color="auto"/>
              <w:bottom w:val="outset" w:sz="6" w:space="0" w:color="auto"/>
              <w:right w:val="outset" w:sz="6" w:space="0" w:color="auto"/>
            </w:tcBorders>
            <w:vAlign w:val="center"/>
            <w:hideMark/>
          </w:tcPr>
          <w:p w14:paraId="6517BC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5AA53A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fungicid.</w:t>
            </w:r>
          </w:p>
          <w:p w14:paraId="0FCADF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4E12A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metkonazol od strane relevantnih tela Evropske unije.</w:t>
            </w:r>
          </w:p>
          <w:p w14:paraId="7D2EFA7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0E4AF2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ptica i sisara, </w:t>
            </w:r>
            <w:r w:rsidRPr="00292711">
              <w:rPr>
                <w:rFonts w:ascii="Arial" w:eastAsia="Times New Roman" w:hAnsi="Arial" w:cs="Arial"/>
                <w:kern w:val="0"/>
                <w:lang w:eastAsia="sr-Latn-RS"/>
                <w14:ligatures w14:val="none"/>
              </w:rPr>
              <w:lastRenderedPageBreak/>
              <w:t>pri čemu se mora obezbediti da uslovi za registraciju sredstva za zaštitu bilja, kada je to potrebno, uključuju mere za smanjenje rizika;</w:t>
            </w:r>
          </w:p>
          <w:p w14:paraId="6C3C97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registraciju sredstva za zaštitu bilja, kada je to potrebno, uključuju mere zaštite.</w:t>
            </w:r>
          </w:p>
        </w:tc>
      </w:tr>
      <w:tr w:rsidR="00292711" w:rsidRPr="00292711" w14:paraId="14E5519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6C18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38</w:t>
            </w:r>
          </w:p>
        </w:tc>
        <w:tc>
          <w:tcPr>
            <w:tcW w:w="0" w:type="auto"/>
            <w:tcBorders>
              <w:top w:val="outset" w:sz="6" w:space="0" w:color="auto"/>
              <w:left w:val="outset" w:sz="6" w:space="0" w:color="auto"/>
              <w:bottom w:val="outset" w:sz="6" w:space="0" w:color="auto"/>
              <w:right w:val="outset" w:sz="6" w:space="0" w:color="auto"/>
            </w:tcBorders>
            <w:vAlign w:val="center"/>
            <w:hideMark/>
          </w:tcPr>
          <w:p w14:paraId="31EFBF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Metribuzin</w:t>
            </w:r>
          </w:p>
          <w:p w14:paraId="558D3E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(Metribuzin)</w:t>
            </w:r>
          </w:p>
          <w:p w14:paraId="269949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21087-64-9</w:t>
            </w:r>
          </w:p>
          <w:p w14:paraId="61A1EAC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BB9BA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4-amino-6-tert-butyl-3-methylthio-1,2,4-triazin-5(4H)-one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3F2FD1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287330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oktobar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AC8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februar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ADF3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1A61C7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3430D2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0092C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metribuzin za druge namene, osim u krompiru posle nicanja kao selektivni herbicid, </w:t>
            </w:r>
            <w:r w:rsidRPr="00292711">
              <w:rPr>
                <w:rFonts w:ascii="Arial" w:eastAsia="Times New Roman" w:hAnsi="Arial" w:cs="Arial"/>
                <w:kern w:val="0"/>
                <w:lang w:eastAsia="sr-Latn-RS"/>
                <w14:ligatures w14:val="none"/>
              </w:rPr>
              <w:lastRenderedPageBreak/>
              <w:t>posebna pažnja se obraća na propisane uslove za registraciju, odnosno da li su pre odlučivanja o registraciji dostavljeni svi potrebni podaci i informacije.</w:t>
            </w:r>
          </w:p>
          <w:p w14:paraId="0B0C8C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metribuzin od strane relevantnih tela Evropske unije.</w:t>
            </w:r>
          </w:p>
          <w:p w14:paraId="7B6501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6CEDAE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algi, vodenih biljaka, neciljanih biljaka izvan tretiranog područja, pri čemu se mora obezbediti da uslovi za </w:t>
            </w:r>
            <w:r w:rsidRPr="00292711">
              <w:rPr>
                <w:rFonts w:ascii="Arial" w:eastAsia="Times New Roman" w:hAnsi="Arial" w:cs="Arial"/>
                <w:kern w:val="0"/>
                <w:lang w:eastAsia="sr-Latn-RS"/>
                <w14:ligatures w14:val="none"/>
              </w:rPr>
              <w:lastRenderedPageBreak/>
              <w:t>registraciju sredstva za zaštitu bilja, kada je to potrebno, uključuju mere za smanjenje rizika;</w:t>
            </w:r>
          </w:p>
          <w:p w14:paraId="755690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tc>
      </w:tr>
      <w:tr w:rsidR="00292711" w:rsidRPr="00292711" w14:paraId="66E4999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778F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AC2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Nicosulfuron</w:t>
            </w:r>
          </w:p>
          <w:p w14:paraId="04B8F6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(Nikosulfuron)</w:t>
            </w:r>
          </w:p>
          <w:p w14:paraId="46E382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111991-09-4</w:t>
            </w:r>
          </w:p>
          <w:p w14:paraId="210EAE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B5741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2-[(4,6-dimethoxypyrimidin-2-</w:t>
            </w:r>
          </w:p>
          <w:p w14:paraId="6D7412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ylcarbamoyl) sulfamoyl]-N,N dimethylnicotinamide</w:t>
            </w:r>
          </w:p>
          <w:p w14:paraId="18E5B1E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ili</w:t>
            </w:r>
          </w:p>
          <w:p w14:paraId="3EE6A6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1-(4,6-dimethoxypyrimidin-2-yl)-3-(3-dimethylcarbamoyl-2-</w:t>
            </w:r>
          </w:p>
          <w:p w14:paraId="318DC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pyridylsulfonyl)urea</w:t>
            </w:r>
          </w:p>
        </w:tc>
        <w:tc>
          <w:tcPr>
            <w:tcW w:w="0" w:type="auto"/>
            <w:tcBorders>
              <w:top w:val="outset" w:sz="6" w:space="0" w:color="auto"/>
              <w:left w:val="outset" w:sz="6" w:space="0" w:color="auto"/>
              <w:bottom w:val="outset" w:sz="6" w:space="0" w:color="auto"/>
              <w:right w:val="outset" w:sz="6" w:space="0" w:color="auto"/>
            </w:tcBorders>
            <w:vAlign w:val="center"/>
            <w:hideMark/>
          </w:tcPr>
          <w:p w14:paraId="27E727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910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69DE11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511E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4DF8FE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444A0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37D94A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26078C1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nikosulfuron od strane relevantnih tela </w:t>
            </w:r>
            <w:r w:rsidRPr="00292711">
              <w:rPr>
                <w:rFonts w:ascii="Arial" w:eastAsia="Times New Roman" w:hAnsi="Arial" w:cs="Arial"/>
                <w:kern w:val="0"/>
                <w:lang w:eastAsia="sr-Latn-RS"/>
                <w14:ligatures w14:val="none"/>
              </w:rPr>
              <w:lastRenderedPageBreak/>
              <w:t>Evropske unije.</w:t>
            </w:r>
          </w:p>
          <w:p w14:paraId="0A96E7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5A35AD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potencijalno izlaganje vodene sredine metabolitu DUDN kada se sredstvo za zaštitu bilja primenjuje u područjima sa osetljivim (lakim) zemljištem;</w:t>
            </w:r>
          </w:p>
          <w:p w14:paraId="585E35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biljaka, pri čemu se mora obezbediti da uslovi za registraciju sredstva za zaštitu bilja, kada je to potrebno, uključuju mere za smanjenje rizika, kao što su zaštitne zone;</w:t>
            </w:r>
          </w:p>
          <w:p w14:paraId="312C49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neciljanih biljaka, pri čemu se mora obezbediti da uslovi za registraciju sredstva za zaštitu bilja, </w:t>
            </w:r>
            <w:r w:rsidRPr="00292711">
              <w:rPr>
                <w:rFonts w:ascii="Arial" w:eastAsia="Times New Roman" w:hAnsi="Arial" w:cs="Arial"/>
                <w:kern w:val="0"/>
                <w:lang w:eastAsia="sr-Latn-RS"/>
                <w14:ligatures w14:val="none"/>
              </w:rPr>
              <w:lastRenderedPageBreak/>
              <w:t>kada je to potrebno, uključuju mere za smanjenje rizika, kao što su zaštitne zone;</w:t>
            </w:r>
          </w:p>
          <w:p w14:paraId="0B195B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površinskih i podzemnih voda u područjima sa osetljivim (lakim) zemljištem i/ili nepovoljnim klimatskim uslovima.</w:t>
            </w:r>
          </w:p>
        </w:tc>
      </w:tr>
      <w:tr w:rsidR="00292711" w:rsidRPr="00292711" w14:paraId="7E0662E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65F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14:paraId="22DD0E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Oxyfluorfen</w:t>
            </w:r>
          </w:p>
          <w:p w14:paraId="157C22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(Oksifluorfen)</w:t>
            </w:r>
          </w:p>
          <w:p w14:paraId="563915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42874-03-3</w:t>
            </w:r>
          </w:p>
          <w:p w14:paraId="670395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538</w:t>
            </w:r>
          </w:p>
        </w:tc>
        <w:tc>
          <w:tcPr>
            <w:tcW w:w="0" w:type="auto"/>
            <w:tcBorders>
              <w:top w:val="outset" w:sz="6" w:space="0" w:color="auto"/>
              <w:left w:val="outset" w:sz="6" w:space="0" w:color="auto"/>
              <w:bottom w:val="outset" w:sz="6" w:space="0" w:color="auto"/>
              <w:right w:val="outset" w:sz="6" w:space="0" w:color="auto"/>
            </w:tcBorders>
            <w:vAlign w:val="center"/>
            <w:hideMark/>
          </w:tcPr>
          <w:p w14:paraId="0F9A99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2-chloro-α,α,α-trifluoro-p-tolyl 3-ethoxy-4-nitrophenyl ether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8F17B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970 g/kg</w:t>
            </w:r>
          </w:p>
          <w:p w14:paraId="231BC8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 N,N-dimethyl-nitrosamine ne više od 50 μg/kg.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D58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6547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decembar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527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A3B53F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jedino registrovano kao herbicid za primenu u trakama, tretirajući vrlo blizu površine zemljišta, u periodu od jeseni do ranog proleća, u količini koja ne prelazi 150 g aktivne supstance po hektaru, godišnje.</w:t>
            </w:r>
          </w:p>
          <w:p w14:paraId="4110F3F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26B03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w:t>
            </w:r>
            <w:r w:rsidRPr="00292711">
              <w:rPr>
                <w:rFonts w:ascii="Arial" w:eastAsia="Times New Roman" w:hAnsi="Arial" w:cs="Arial"/>
                <w:kern w:val="0"/>
                <w:lang w:eastAsia="sr-Latn-RS"/>
                <w14:ligatures w14:val="none"/>
              </w:rPr>
              <w:lastRenderedPageBreak/>
              <w:t>odluke o registraciji sredstva za zaštitu bilja, uzimaju se u obzir i zaključci postupka procene aktivne supstance oksifluorfen od strane relevantnih tela Evropske unije.</w:t>
            </w:r>
          </w:p>
          <w:p w14:paraId="1E6F19C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73CD5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operatere, pri čemu se mora obezbediti da uslovi za primenu sredstva za zaštitu bilja, kada je to potrebno, uključuju nošenje opreme za ličnu zaštitu;</w:t>
            </w:r>
          </w:p>
          <w:p w14:paraId="63D503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 sisare koji se hrane kišnim glistama, makroorganizme koji žive u zemljištu, neciljane zglavkare i neciljane biljke.</w:t>
            </w:r>
          </w:p>
        </w:tc>
      </w:tr>
      <w:tr w:rsidR="00292711" w:rsidRPr="00292711" w14:paraId="4119D14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0E78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14:paraId="0426A6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Paclobutrazol</w:t>
            </w:r>
          </w:p>
          <w:p w14:paraId="59CF6C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(Paklobutrazol)</w:t>
            </w:r>
          </w:p>
          <w:p w14:paraId="059558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76738-62-0</w:t>
            </w:r>
          </w:p>
          <w:p w14:paraId="4D69E1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445</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F05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(2RS,3RS)-1-(4-chlorophenyl)-4,4-dimethyl-2- (1H-1,2,4-triazol-1- yl)pentan-3-ol</w:t>
            </w:r>
          </w:p>
        </w:tc>
        <w:tc>
          <w:tcPr>
            <w:tcW w:w="0" w:type="auto"/>
            <w:tcBorders>
              <w:top w:val="outset" w:sz="6" w:space="0" w:color="auto"/>
              <w:left w:val="outset" w:sz="6" w:space="0" w:color="auto"/>
              <w:bottom w:val="outset" w:sz="6" w:space="0" w:color="auto"/>
              <w:right w:val="outset" w:sz="6" w:space="0" w:color="auto"/>
            </w:tcBorders>
            <w:vAlign w:val="center"/>
            <w:hideMark/>
          </w:tcPr>
          <w:p w14:paraId="5F7E8A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930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1C0C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jun 2011.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C6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avgust 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4C480C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030E73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regulator rasta. </w:t>
            </w:r>
          </w:p>
          <w:p w14:paraId="5C784F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E9FD5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paklobutrazol od strane relevantnih tela Evropske unije.</w:t>
            </w:r>
          </w:p>
          <w:p w14:paraId="24C1FD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 vodene biljke, pri čemu se mora obezbediti da uslovi za primenu sredstva za zaštitu bilja, kada je to potrebno, uključuju mere za smanjenje rizika.</w:t>
            </w:r>
          </w:p>
        </w:tc>
      </w:tr>
      <w:tr w:rsidR="00292711" w:rsidRPr="00292711" w14:paraId="5BEB1EA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7D8F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0134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Pirimicarb</w:t>
            </w:r>
          </w:p>
          <w:p w14:paraId="4B3FA5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(Pirimikarb)</w:t>
            </w:r>
          </w:p>
          <w:p w14:paraId="63BAC0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23103-98-2</w:t>
            </w:r>
          </w:p>
          <w:p w14:paraId="0E7726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231</w:t>
            </w:r>
          </w:p>
        </w:tc>
        <w:tc>
          <w:tcPr>
            <w:tcW w:w="0" w:type="auto"/>
            <w:tcBorders>
              <w:top w:val="outset" w:sz="6" w:space="0" w:color="auto"/>
              <w:left w:val="outset" w:sz="6" w:space="0" w:color="auto"/>
              <w:bottom w:val="outset" w:sz="6" w:space="0" w:color="auto"/>
              <w:right w:val="outset" w:sz="6" w:space="0" w:color="auto"/>
            </w:tcBorders>
            <w:vAlign w:val="center"/>
            <w:hideMark/>
          </w:tcPr>
          <w:p w14:paraId="0BFE3B4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2-dimethylamino-5,6-dimethylpyrimidin-4-yl dimethylcarbamate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48E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AD6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februar 2007.</w:t>
            </w:r>
          </w:p>
        </w:tc>
        <w:tc>
          <w:tcPr>
            <w:tcW w:w="0" w:type="auto"/>
            <w:tcBorders>
              <w:top w:val="outset" w:sz="6" w:space="0" w:color="auto"/>
              <w:left w:val="outset" w:sz="6" w:space="0" w:color="auto"/>
              <w:bottom w:val="outset" w:sz="6" w:space="0" w:color="auto"/>
              <w:right w:val="outset" w:sz="6" w:space="0" w:color="auto"/>
            </w:tcBorders>
            <w:vAlign w:val="center"/>
            <w:hideMark/>
          </w:tcPr>
          <w:p w14:paraId="71DC7C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mart 2025.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2AE7D1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B0251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insekticid.</w:t>
            </w:r>
          </w:p>
          <w:p w14:paraId="52F783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DEO B </w:t>
            </w:r>
          </w:p>
          <w:p w14:paraId="7C75BF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pirimikarb od strane relevantnih tela Evropske unije.</w:t>
            </w:r>
          </w:p>
          <w:p w14:paraId="4C3D7B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Posebna pažnja se obraća na:</w:t>
            </w:r>
          </w:p>
          <w:p w14:paraId="6DC66B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701475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zaštitu vodenih organizama, pri čemu se mora obezbediti da uslovi za registraciju sredstva za zaštitu bilja, kada je to potrebno, uključuju mere za smanjenje rizika, kao što su zaštitne zone.</w:t>
            </w:r>
          </w:p>
        </w:tc>
      </w:tr>
      <w:tr w:rsidR="00292711" w:rsidRPr="00292711" w14:paraId="188596D7" w14:textId="77777777" w:rsidTr="00292711">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60512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44</w:t>
            </w:r>
          </w:p>
        </w:tc>
        <w:tc>
          <w:tcPr>
            <w:tcW w:w="0" w:type="auto"/>
            <w:tcBorders>
              <w:top w:val="outset" w:sz="6" w:space="0" w:color="auto"/>
              <w:left w:val="outset" w:sz="6" w:space="0" w:color="auto"/>
              <w:bottom w:val="outset" w:sz="6" w:space="0" w:color="auto"/>
              <w:right w:val="outset" w:sz="6" w:space="0" w:color="auto"/>
            </w:tcBorders>
            <w:vAlign w:val="center"/>
            <w:hideMark/>
          </w:tcPr>
          <w:p w14:paraId="6B9B7E3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Quizalofop-P-tefuryl (Kvizalofop-P-tefuril)</w:t>
            </w:r>
          </w:p>
          <w:p w14:paraId="4746F6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119738-06-6</w:t>
            </w:r>
          </w:p>
          <w:p w14:paraId="0876EE1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641.226</w:t>
            </w:r>
          </w:p>
        </w:tc>
        <w:tc>
          <w:tcPr>
            <w:tcW w:w="0" w:type="auto"/>
            <w:tcBorders>
              <w:top w:val="outset" w:sz="6" w:space="0" w:color="auto"/>
              <w:left w:val="outset" w:sz="6" w:space="0" w:color="auto"/>
              <w:bottom w:val="outset" w:sz="6" w:space="0" w:color="auto"/>
              <w:right w:val="outset" w:sz="6" w:space="0" w:color="auto"/>
            </w:tcBorders>
            <w:vAlign w:val="center"/>
            <w:hideMark/>
          </w:tcPr>
          <w:p w14:paraId="5597C2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(RS)-Tetrahydrofurfuryl (R)-2-[4-(6-chloroquinoxalin-2-yloxy)phenoxy] 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A11E2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795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B3D07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F4572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28. </w:t>
            </w:r>
          </w:p>
          <w:p w14:paraId="365757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februar</w:t>
            </w:r>
          </w:p>
          <w:p w14:paraId="4FD2FB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2027.</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6C04504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C8878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1A8F35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03063D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kvizalofop-P od strane relevantnih tela Evropske unije.</w:t>
            </w:r>
          </w:p>
          <w:p w14:paraId="216EC12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U ukupnoj proceni rizika </w:t>
            </w:r>
            <w:r w:rsidRPr="00292711">
              <w:rPr>
                <w:rFonts w:ascii="Arial" w:eastAsia="Times New Roman" w:hAnsi="Arial" w:cs="Arial"/>
                <w:kern w:val="0"/>
                <w:lang w:eastAsia="sr-Latn-RS"/>
                <w14:ligatures w14:val="none"/>
              </w:rPr>
              <w:lastRenderedPageBreak/>
              <w:t xml:space="preserve">posebna pažnja se obraća na: </w:t>
            </w:r>
          </w:p>
          <w:p w14:paraId="30F4F7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specifikaciju tehničkog materijala koji se komercijalno proizvodi, koja mora biti potvrđena i podržana odgovarajućim analitičkim podacima, a u odnosu na ovu specifikaciju tehničkog materijala treba uporediti i proveriti test materijal koji je korišćen u toksikološkim studijama;</w:t>
            </w:r>
          </w:p>
          <w:p w14:paraId="40C6A2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1F5764B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neciljanih biljaka, pri čemu se mora obezbediti da uslovi za </w:t>
            </w:r>
            <w:r w:rsidRPr="00292711">
              <w:rPr>
                <w:rFonts w:ascii="Arial" w:eastAsia="Times New Roman" w:hAnsi="Arial" w:cs="Arial"/>
                <w:kern w:val="0"/>
                <w:lang w:eastAsia="sr-Latn-RS"/>
                <w14:ligatures w14:val="none"/>
              </w:rPr>
              <w:lastRenderedPageBreak/>
              <w:t>registraciju sredstva za zaštitu bilja uključuju, kada je to potrebno, mere za smanjenje rizika, kao što su zaštitne zone.</w:t>
            </w:r>
          </w:p>
          <w:p w14:paraId="76BF009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kada je to potrebno, moraju uključiti mere za smanjenje rizika.</w:t>
            </w:r>
          </w:p>
        </w:tc>
      </w:tr>
      <w:tr w:rsidR="00292711" w:rsidRPr="00292711" w14:paraId="22EE9A1F" w14:textId="77777777" w:rsidTr="0029271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7F879C4"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642E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Quizalofop-P-ethyl (Kvizalofop-P-etil)</w:t>
            </w:r>
          </w:p>
          <w:p w14:paraId="0866CC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100646-51-3</w:t>
            </w:r>
          </w:p>
          <w:p w14:paraId="6AB65F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CIPAC broj: 641.202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760B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ethyl (R)-2-[4-(6-chloroquinoxalin-2-yloxy)phenoxy] propionate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B3FD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C15D9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decembar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370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28. </w:t>
            </w:r>
          </w:p>
          <w:p w14:paraId="5F36744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februar</w:t>
            </w:r>
          </w:p>
          <w:p w14:paraId="4716F17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2027.</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3AA591" w14:textId="77777777" w:rsidR="00292711" w:rsidRPr="00292711" w:rsidRDefault="00292711" w:rsidP="00292711">
            <w:pPr>
              <w:spacing w:after="0" w:line="240" w:lineRule="auto"/>
              <w:rPr>
                <w:rFonts w:ascii="Arial" w:eastAsia="Times New Roman" w:hAnsi="Arial" w:cs="Arial"/>
                <w:kern w:val="0"/>
                <w:lang w:eastAsia="sr-Latn-RS"/>
                <w14:ligatures w14:val="none"/>
              </w:rPr>
            </w:pPr>
          </w:p>
        </w:tc>
      </w:tr>
      <w:tr w:rsidR="00292711" w:rsidRPr="00292711" w14:paraId="09B7B132"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9B67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hideMark/>
          </w:tcPr>
          <w:p w14:paraId="02CD957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Sulcotrione</w:t>
            </w:r>
          </w:p>
          <w:p w14:paraId="23EB1E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(Sulkotrion)</w:t>
            </w:r>
          </w:p>
          <w:p w14:paraId="0E0EC5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99105-77-8</w:t>
            </w:r>
          </w:p>
          <w:p w14:paraId="67CC76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723</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A34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2-(2-chloro-4-mesylbenzoyl)=</w:t>
            </w:r>
          </w:p>
          <w:p w14:paraId="18FC9B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cyclohexane-1,3-dione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725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950 g/kg</w:t>
            </w:r>
          </w:p>
          <w:p w14:paraId="1786D3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Nečistoće:</w:t>
            </w:r>
          </w:p>
          <w:p w14:paraId="2A5F32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hydrogen cyanide ne više od 80 mg/kg,</w:t>
            </w:r>
          </w:p>
          <w:p w14:paraId="2132351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ne više od 4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BC8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w:t>
            </w:r>
          </w:p>
          <w:p w14:paraId="10CA61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1067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30. novembar</w:t>
            </w:r>
          </w:p>
          <w:p w14:paraId="736E0F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60510A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201EF3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5E784D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4838A3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procene aktivne supstance sulkotrion od strane relevantnih tela </w:t>
            </w:r>
            <w:r w:rsidRPr="00292711">
              <w:rPr>
                <w:rFonts w:ascii="Arial" w:eastAsia="Times New Roman" w:hAnsi="Arial" w:cs="Arial"/>
                <w:kern w:val="0"/>
                <w:lang w:eastAsia="sr-Latn-RS"/>
                <w14:ligatures w14:val="none"/>
              </w:rPr>
              <w:lastRenderedPageBreak/>
              <w:t>Evropske unije.</w:t>
            </w:r>
          </w:p>
          <w:p w14:paraId="3FD363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BA630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21AC60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ptice koje se hrane insektima, vodene i kopnene biljke i neciljane zglavkare.</w:t>
            </w:r>
          </w:p>
          <w:p w14:paraId="6CF18C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registraciju sredstva za zaštitu bilja moraju uključiti, kada je to potrebno, mere za smanjenje rizika.</w:t>
            </w:r>
          </w:p>
        </w:tc>
      </w:tr>
      <w:tr w:rsidR="00292711" w:rsidRPr="00292711" w14:paraId="1D17C044"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7158A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46</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D179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Tebuconazole</w:t>
            </w:r>
          </w:p>
          <w:p w14:paraId="4E5EEF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(Tebukonazol)</w:t>
            </w:r>
          </w:p>
          <w:p w14:paraId="2B0473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107534-96-3</w:t>
            </w:r>
          </w:p>
          <w:p w14:paraId="64D48EA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494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9725C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(RS)-1-p-hlorophenyl-4,4-dimethyl-3-(1H-1,2,4-triazol-1-ylmethyl)-pentan-3-ol</w:t>
            </w:r>
          </w:p>
        </w:tc>
        <w:tc>
          <w:tcPr>
            <w:tcW w:w="0" w:type="auto"/>
            <w:tcBorders>
              <w:top w:val="outset" w:sz="6" w:space="0" w:color="auto"/>
              <w:left w:val="outset" w:sz="6" w:space="0" w:color="auto"/>
              <w:bottom w:val="outset" w:sz="6" w:space="0" w:color="auto"/>
              <w:right w:val="outset" w:sz="6" w:space="0" w:color="auto"/>
            </w:tcBorders>
            <w:vAlign w:val="center"/>
            <w:hideMark/>
          </w:tcPr>
          <w:p w14:paraId="4357BD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905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1816D9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septembar</w:t>
            </w:r>
          </w:p>
          <w:p w14:paraId="3F963AD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015BF3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15. avgust</w:t>
            </w:r>
          </w:p>
          <w:p w14:paraId="3F86C1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2026.</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855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7DC76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w:t>
            </w:r>
            <w:r w:rsidRPr="00292711">
              <w:rPr>
                <w:rFonts w:ascii="Arial" w:eastAsia="Times New Roman" w:hAnsi="Arial" w:cs="Arial"/>
                <w:kern w:val="0"/>
                <w:lang w:eastAsia="sr-Latn-RS"/>
                <w14:ligatures w14:val="none"/>
              </w:rPr>
              <w:lastRenderedPageBreak/>
              <w:t xml:space="preserve">registrovano kao fungicid i regulator rasta. </w:t>
            </w:r>
          </w:p>
          <w:p w14:paraId="0FB675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65C793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tebukonazol od strane relevantnih tela Evropske unije.</w:t>
            </w:r>
          </w:p>
          <w:p w14:paraId="346EF5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1FBB6E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 radnika pri čemu se mora obezbediti da uslovi za primenu sredstva za zaštitu bilja uključuju nošenje odgovarajuće opreme za ličnu zaštitu;</w:t>
            </w:r>
          </w:p>
          <w:p w14:paraId="749B62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izloženost potrošača metabolitima tebukonazola (triazola) putem hrane;</w:t>
            </w:r>
          </w:p>
          <w:p w14:paraId="0817D7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 zagađenja podzemnih voda, kada se sredstva za zaštitu bilja na bazi aktivne supstance tebukonazol primenjuju na osetljivim (lakim) zemljištimia i/ili nepovoljnim klimatskim uslovima, a naročito sa stanovišta pojave u podzemnoj vodi metabolita 1,2,4-triazole;</w:t>
            </w:r>
          </w:p>
          <w:p w14:paraId="15A10F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ptica i sisara koje se pretežno hrane semenom i sisara biljojeda, pri čemu se mora obezbediti da uslovi za registraciju sredstva za zaštitu bilja, kada je to potrebno, uključuju mere za </w:t>
            </w:r>
            <w:r w:rsidRPr="00292711">
              <w:rPr>
                <w:rFonts w:ascii="Arial" w:eastAsia="Times New Roman" w:hAnsi="Arial" w:cs="Arial"/>
                <w:kern w:val="0"/>
                <w:lang w:eastAsia="sr-Latn-RS"/>
                <w14:ligatures w14:val="none"/>
              </w:rPr>
              <w:lastRenderedPageBreak/>
              <w:t>smanjenje rizika;</w:t>
            </w:r>
          </w:p>
          <w:p w14:paraId="5EDB45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kada je to potrebno, uključuju mere za smanjenje rizika, kao što su zaštitne zone.</w:t>
            </w:r>
          </w:p>
        </w:tc>
      </w:tr>
      <w:tr w:rsidR="00292711" w:rsidRPr="00292711" w14:paraId="3E7E7D5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37B8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14:paraId="7BB307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Tebufenpyrad</w:t>
            </w:r>
          </w:p>
          <w:p w14:paraId="1E2357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(Tebufenpirad)</w:t>
            </w:r>
          </w:p>
          <w:p w14:paraId="4CD2E80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119168-77-3</w:t>
            </w:r>
          </w:p>
          <w:p w14:paraId="521B45B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725</w:t>
            </w:r>
          </w:p>
        </w:tc>
        <w:tc>
          <w:tcPr>
            <w:tcW w:w="0" w:type="auto"/>
            <w:tcBorders>
              <w:top w:val="outset" w:sz="6" w:space="0" w:color="auto"/>
              <w:left w:val="outset" w:sz="6" w:space="0" w:color="auto"/>
              <w:bottom w:val="outset" w:sz="6" w:space="0" w:color="auto"/>
              <w:right w:val="outset" w:sz="6" w:space="0" w:color="auto"/>
            </w:tcBorders>
            <w:vAlign w:val="center"/>
            <w:hideMark/>
          </w:tcPr>
          <w:p w14:paraId="7B4EE8D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N-(4-tert-butylbenzyl)-4-chloro-3-ethyl-1-methylpyrazole-5-carboxamide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D46FB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980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3ED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novembar 2009.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486B69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januar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5BCD5D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707E90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Sredstvo za zaštitu bilja može biti registrovano kao insekticid i akaricid. </w:t>
            </w:r>
          </w:p>
          <w:p w14:paraId="426FDB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58396D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Prilikom procene dokumentacije za registraciju sredstva za zaštitu bilja koje sadrži tebufenpirad u obliku drugih formulacija, osim formulacija koje su upakovane u vodorastvorljive vrećice, posebna pažnja se </w:t>
            </w:r>
            <w:r w:rsidRPr="00292711">
              <w:rPr>
                <w:rFonts w:ascii="Arial" w:eastAsia="Times New Roman" w:hAnsi="Arial" w:cs="Arial"/>
                <w:kern w:val="0"/>
                <w:lang w:eastAsia="sr-Latn-RS"/>
                <w14:ligatures w14:val="none"/>
              </w:rPr>
              <w:lastRenderedPageBreak/>
              <w:t>obraća na propisane uslove za registraciju, odnosno da li su pre odlučivanja o registraciji dostavljeni svi potrebni podaci i informacije.</w:t>
            </w:r>
          </w:p>
          <w:p w14:paraId="2E38FA4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Radi primene jedinstvenih načela, pri donošenju odluke o registraciji sredstva za zaštitu bilja, uzimaju se u obzir i zaključci postupka procene aktivne supstance tebufenpirad od strane relevantnih tela Evropske unije.</w:t>
            </w:r>
          </w:p>
          <w:p w14:paraId="5AE534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262973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operatera i drugih poljoprivrednih radnika pri čemu se mora obezbediti da uslovi za primenu sredstva za zaštitu bilja uključuju </w:t>
            </w:r>
            <w:r w:rsidRPr="00292711">
              <w:rPr>
                <w:rFonts w:ascii="Arial" w:eastAsia="Times New Roman" w:hAnsi="Arial" w:cs="Arial"/>
                <w:kern w:val="0"/>
                <w:lang w:eastAsia="sr-Latn-RS"/>
                <w14:ligatures w14:val="none"/>
              </w:rPr>
              <w:lastRenderedPageBreak/>
              <w:t>nošenje odgovarajuće opreme za ličnu zaštitu;</w:t>
            </w:r>
          </w:p>
          <w:p w14:paraId="1F449D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vodenih organizama, pri čemu se mora obezbediti da uslovi za registraciju sredstva za zaštitu bilja, kada je to potrebno, uključuju mere za smanjenje rizika, kao što su zaštitne zone;</w:t>
            </w:r>
          </w:p>
          <w:p w14:paraId="2662FC8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insektivornih ptica i sisara, pri čemu se mora obezbediti da uslovi za registraciju sredstva za zaštitu bilja, kada je to potrebno, uključuju mere za smanjenje rizika.</w:t>
            </w:r>
          </w:p>
        </w:tc>
      </w:tr>
      <w:tr w:rsidR="00292711" w:rsidRPr="00292711" w14:paraId="65A9B52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9C4D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48</w:t>
            </w:r>
          </w:p>
        </w:tc>
        <w:tc>
          <w:tcPr>
            <w:tcW w:w="0" w:type="auto"/>
            <w:tcBorders>
              <w:top w:val="outset" w:sz="6" w:space="0" w:color="auto"/>
              <w:left w:val="outset" w:sz="6" w:space="0" w:color="auto"/>
              <w:bottom w:val="outset" w:sz="6" w:space="0" w:color="auto"/>
              <w:right w:val="outset" w:sz="6" w:space="0" w:color="auto"/>
            </w:tcBorders>
            <w:vAlign w:val="center"/>
            <w:hideMark/>
          </w:tcPr>
          <w:p w14:paraId="2845A8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Tembotrione</w:t>
            </w:r>
          </w:p>
          <w:p w14:paraId="13506FE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(Tembotrion)</w:t>
            </w:r>
          </w:p>
          <w:p w14:paraId="0FE1D0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335104-84-2</w:t>
            </w:r>
          </w:p>
          <w:p w14:paraId="6500FC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790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E695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2-{2-chloro-4-mesyl-3-[(2,2,2-trifluoroethoxy) methyl]benzoyl}=</w:t>
            </w:r>
          </w:p>
          <w:p w14:paraId="35F2F0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cyclohexane-1,3-dione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D26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945 g/kg</w:t>
            </w:r>
          </w:p>
          <w:p w14:paraId="61BC396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Sledeće relevantne nečistoće ne smeju da prelaze određene granične vrednosti u </w:t>
            </w:r>
            <w:r w:rsidRPr="00292711">
              <w:rPr>
                <w:rFonts w:ascii="Arial" w:eastAsia="Times New Roman" w:hAnsi="Arial" w:cs="Arial"/>
                <w:kern w:val="0"/>
                <w:lang w:eastAsia="sr-Latn-RS"/>
                <w14:ligatures w14:val="none"/>
              </w:rPr>
              <w:lastRenderedPageBreak/>
              <w:t>tehničkom materijalu:</w:t>
            </w:r>
          </w:p>
          <w:p w14:paraId="0CF3D4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toluen ≤ 10 g/kg;</w:t>
            </w:r>
          </w:p>
          <w:p w14:paraId="01284A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HCN ≤ 1 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D143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1. maj 2014.</w:t>
            </w:r>
          </w:p>
        </w:tc>
        <w:tc>
          <w:tcPr>
            <w:tcW w:w="0" w:type="auto"/>
            <w:tcBorders>
              <w:top w:val="outset" w:sz="6" w:space="0" w:color="auto"/>
              <w:left w:val="outset" w:sz="6" w:space="0" w:color="auto"/>
              <w:bottom w:val="outset" w:sz="6" w:space="0" w:color="auto"/>
              <w:right w:val="outset" w:sz="6" w:space="0" w:color="auto"/>
            </w:tcBorders>
            <w:vAlign w:val="center"/>
            <w:hideMark/>
          </w:tcPr>
          <w:p w14:paraId="67ED26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jul 2024.</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6E0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sredstva za zaštitu bilja, uzimaju se u obzir i zaključci postupka </w:t>
            </w:r>
            <w:r w:rsidRPr="00292711">
              <w:rPr>
                <w:rFonts w:ascii="Arial" w:eastAsia="Times New Roman" w:hAnsi="Arial" w:cs="Arial"/>
                <w:kern w:val="0"/>
                <w:lang w:eastAsia="sr-Latn-RS"/>
                <w14:ligatures w14:val="none"/>
              </w:rPr>
              <w:lastRenderedPageBreak/>
              <w:t xml:space="preserve">procene aktivne supstance tembotrion od strane relevantnih tela Evropske unije. </w:t>
            </w:r>
          </w:p>
          <w:p w14:paraId="2745E7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FDE2B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i drugih poljoprivrednih;</w:t>
            </w:r>
          </w:p>
          <w:p w14:paraId="494A3C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rizik za vodene organizme.</w:t>
            </w:r>
          </w:p>
          <w:p w14:paraId="4006F3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Uslovi za primenu sredstva za zaštitu bilja moraju uključiti, kada je to potrebno, mere za smanjenje rizika.</w:t>
            </w:r>
          </w:p>
        </w:tc>
      </w:tr>
      <w:tr w:rsidR="00292711" w:rsidRPr="00292711" w14:paraId="5144761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98025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14:paraId="749ECD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Tri-allate</w:t>
            </w:r>
          </w:p>
          <w:p w14:paraId="0B519C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(Tri-alat)</w:t>
            </w:r>
          </w:p>
          <w:p w14:paraId="54E55E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2303-17-5</w:t>
            </w:r>
          </w:p>
          <w:p w14:paraId="7E6E21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CIPAC broj: 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219B1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S-2,3,3-trichloroallyl di-isopropyl (thiocarbamate)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16B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940 g/kg</w:t>
            </w:r>
          </w:p>
          <w:p w14:paraId="2D41FB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NDIPA (nitroso-diisopropylamine) max. 0,02 mg/kg.</w:t>
            </w:r>
          </w:p>
        </w:tc>
        <w:tc>
          <w:tcPr>
            <w:tcW w:w="0" w:type="auto"/>
            <w:tcBorders>
              <w:top w:val="outset" w:sz="6" w:space="0" w:color="auto"/>
              <w:left w:val="outset" w:sz="6" w:space="0" w:color="auto"/>
              <w:bottom w:val="outset" w:sz="6" w:space="0" w:color="auto"/>
              <w:right w:val="outset" w:sz="6" w:space="0" w:color="auto"/>
            </w:tcBorders>
            <w:vAlign w:val="center"/>
            <w:hideMark/>
          </w:tcPr>
          <w:p w14:paraId="5749EBA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 januar 2010.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E176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31. mart 2027.</w:t>
            </w:r>
          </w:p>
        </w:tc>
        <w:tc>
          <w:tcPr>
            <w:tcW w:w="0" w:type="auto"/>
            <w:tcBorders>
              <w:top w:val="outset" w:sz="6" w:space="0" w:color="auto"/>
              <w:left w:val="outset" w:sz="6" w:space="0" w:color="auto"/>
              <w:bottom w:val="outset" w:sz="6" w:space="0" w:color="auto"/>
              <w:right w:val="outset" w:sz="6" w:space="0" w:color="auto"/>
            </w:tcBorders>
            <w:vAlign w:val="center"/>
            <w:hideMark/>
          </w:tcPr>
          <w:p w14:paraId="6990AA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A</w:t>
            </w:r>
          </w:p>
          <w:p w14:paraId="6DEE6F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Sredstvo za zaštitu bilja može biti registrovano kao herbicid.</w:t>
            </w:r>
          </w:p>
          <w:p w14:paraId="6F2819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DEO B</w:t>
            </w:r>
          </w:p>
          <w:p w14:paraId="7067F9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Radi primene jedinstvenih načela, pri donošenju odluke o registraciji </w:t>
            </w:r>
            <w:r w:rsidRPr="00292711">
              <w:rPr>
                <w:rFonts w:ascii="Arial" w:eastAsia="Times New Roman" w:hAnsi="Arial" w:cs="Arial"/>
                <w:kern w:val="0"/>
                <w:lang w:eastAsia="sr-Latn-RS"/>
                <w14:ligatures w14:val="none"/>
              </w:rPr>
              <w:lastRenderedPageBreak/>
              <w:t>sredstva za zaštitu bilja, uzimaju se u obzir i zaključci postupka procene aktivne supstance tri-alat od strane relevantnih tela Evropske unije.</w:t>
            </w:r>
          </w:p>
          <w:p w14:paraId="5FE068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U ukupnoj proceni rizika posebna pažnja se obraća na:</w:t>
            </w:r>
          </w:p>
          <w:p w14:paraId="3F07C7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zaštitu operatera, pri čemu se mora obezbediti da uslovi za primenu sredstva za zaštitu bilja uključuju nošenje odgovarajuće opreme za ličnu zaštitu;</w:t>
            </w:r>
          </w:p>
          <w:p w14:paraId="2884243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izloženost potrošača putem hrane reziduama u tretiranim biljkama, kao i u narednim biljkama u plodoredu i u proizvodima životinjskog porekla;</w:t>
            </w:r>
          </w:p>
          <w:p w14:paraId="706D5E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zaštitu vodenih organizama i neciljanih </w:t>
            </w:r>
            <w:r w:rsidRPr="00292711">
              <w:rPr>
                <w:rFonts w:ascii="Arial" w:eastAsia="Times New Roman" w:hAnsi="Arial" w:cs="Arial"/>
                <w:kern w:val="0"/>
                <w:lang w:eastAsia="sr-Latn-RS"/>
                <w14:ligatures w14:val="none"/>
              </w:rPr>
              <w:lastRenderedPageBreak/>
              <w:t>biljaka, pri čemu se mora obezbediti da uslovi za registraciju sredstva za zaštitu bilja, gde je potrebno, uključuju mere za smanjenje rizika, kao što su zaštitne zone;</w:t>
            </w:r>
          </w:p>
          <w:p w14:paraId="2ED58B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potencijal proizvoda degradacije TCPSA za kontaminaciju podzemnih voda kada se sredstvo za zaštitu bilja primenjuje u područjima sa osetljivim (lakim) zemljištem i/ili u nepovoljnim klimatskim uslovima, pri čemu se mora obezbediti da uslovi za registraciju sredstva za zaštitu bilja, kada je to potrebno, uključuju mere za smanjenje rizika.</w:t>
            </w:r>
          </w:p>
        </w:tc>
      </w:tr>
    </w:tbl>
    <w:p w14:paraId="4A745B87"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lastRenderedPageBreak/>
        <w:t> </w:t>
      </w:r>
    </w:p>
    <w:p w14:paraId="6CE822D5"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bookmarkStart w:id="3" w:name="str_4"/>
      <w:bookmarkEnd w:id="3"/>
      <w:r w:rsidRPr="00292711">
        <w:rPr>
          <w:rFonts w:ascii="Arial" w:eastAsia="Times New Roman" w:hAnsi="Arial" w:cs="Arial"/>
          <w:kern w:val="0"/>
          <w:sz w:val="28"/>
          <w:szCs w:val="28"/>
          <w:lang w:eastAsia="sr-Latn-RS"/>
          <w14:ligatures w14:val="none"/>
        </w:rPr>
        <w:t>6. Dео A6:</w:t>
      </w:r>
    </w:p>
    <w:p w14:paraId="208D2896" w14:textId="77777777" w:rsidR="00292711" w:rsidRPr="00292711" w:rsidRDefault="00292711" w:rsidP="00292711">
      <w:pPr>
        <w:spacing w:after="0" w:line="240" w:lineRule="auto"/>
        <w:jc w:val="center"/>
        <w:rPr>
          <w:rFonts w:ascii="Arial" w:eastAsia="Times New Roman" w:hAnsi="Arial" w:cs="Arial"/>
          <w:kern w:val="0"/>
          <w:sz w:val="28"/>
          <w:szCs w:val="28"/>
          <w:lang w:eastAsia="sr-Latn-RS"/>
          <w14:ligatures w14:val="none"/>
        </w:rPr>
      </w:pPr>
      <w:r w:rsidRPr="00292711">
        <w:rPr>
          <w:rFonts w:ascii="Arial" w:eastAsia="Times New Roman" w:hAnsi="Arial" w:cs="Arial"/>
          <w:kern w:val="0"/>
          <w:sz w:val="28"/>
          <w:szCs w:val="28"/>
          <w:lang w:eastAsia="sr-Latn-RS"/>
          <w14:ligatures w14:val="none"/>
        </w:rPr>
        <w:t xml:space="preserve">AKTIVNE SUPSTANCE ZA KOJE ZAHTEV ZA ODOBRENJE JOŠ UVEK NIJE RAZMATRAN U SKLADU SA PROPISIMA KOJIMA SE </w:t>
      </w:r>
      <w:r w:rsidRPr="00292711">
        <w:rPr>
          <w:rFonts w:ascii="Arial" w:eastAsia="Times New Roman" w:hAnsi="Arial" w:cs="Arial"/>
          <w:kern w:val="0"/>
          <w:sz w:val="28"/>
          <w:szCs w:val="28"/>
          <w:lang w:eastAsia="sr-Latn-RS"/>
          <w14:ligatures w14:val="none"/>
        </w:rPr>
        <w:lastRenderedPageBreak/>
        <w:t>UREĐUJU SREDSTVA ZA ZAŠTITU BILJA, NITI NA NIVOU EVROPSKE UNIJE, A SREDSTVA ZA ZAŠTITU BILJA KOJA IH SADRŽE MOGU SE PROIZVODITI, REGISTROVATI I STAVLJATI U PROMET NA TERITORIJI REPUBLIKE SRBIJE</w:t>
      </w:r>
    </w:p>
    <w:p w14:paraId="625AC8D9" w14:textId="77777777" w:rsidR="00292711" w:rsidRPr="00292711" w:rsidRDefault="00292711" w:rsidP="00292711">
      <w:pPr>
        <w:spacing w:after="0" w:line="240" w:lineRule="auto"/>
        <w:rPr>
          <w:rFonts w:ascii="Arial" w:eastAsia="Times New Roman" w:hAnsi="Arial" w:cs="Arial"/>
          <w:kern w:val="0"/>
          <w:sz w:val="26"/>
          <w:szCs w:val="26"/>
          <w:lang w:eastAsia="sr-Latn-RS"/>
          <w14:ligatures w14:val="none"/>
        </w:rPr>
      </w:pPr>
      <w:r w:rsidRPr="00292711">
        <w:rPr>
          <w:rFonts w:ascii="Arial" w:eastAsia="Times New Roman" w:hAnsi="Arial" w:cs="Arial"/>
          <w:kern w:val="0"/>
          <w:sz w:val="26"/>
          <w:szCs w:val="26"/>
          <w:lang w:eastAsia="sr-Latn-RS"/>
          <w14:ligatures w14:val="none"/>
        </w:rPr>
        <w:t>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6"/>
        <w:gridCol w:w="2825"/>
        <w:gridCol w:w="4455"/>
        <w:gridCol w:w="1304"/>
      </w:tblGrid>
      <w:tr w:rsidR="00292711" w:rsidRPr="00292711" w14:paraId="7432681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81C2D"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Br.</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DC10A"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Trivijalni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i identifikacioni brojevi supstance</w:t>
            </w:r>
            <w:r w:rsidRPr="00292711">
              <w:rPr>
                <w:rFonts w:ascii="Arial" w:eastAsia="Times New Roman" w:hAnsi="Arial" w:cs="Arial"/>
                <w:kern w:val="0"/>
                <w:lang w:eastAsia="sr-Latn-RS"/>
                <w14:ligatures w14:val="none"/>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37C8A"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Hemijski naziv</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b/>
                <w:bCs/>
                <w:kern w:val="0"/>
                <w:lang w:eastAsia="sr-Latn-RS"/>
                <w14:ligatures w14:val="none"/>
              </w:rPr>
              <w:t xml:space="preserve">supstance po IUPAC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EDA727" w14:textId="77777777" w:rsidR="00292711" w:rsidRPr="00292711" w:rsidRDefault="00292711" w:rsidP="00292711">
            <w:pPr>
              <w:spacing w:before="100" w:beforeAutospacing="1" w:after="100" w:afterAutospacing="1" w:line="240" w:lineRule="auto"/>
              <w:jc w:val="center"/>
              <w:rPr>
                <w:rFonts w:ascii="Arial" w:eastAsia="Times New Roman" w:hAnsi="Arial" w:cs="Arial"/>
                <w:kern w:val="0"/>
                <w:lang w:eastAsia="sr-Latn-RS"/>
                <w14:ligatures w14:val="none"/>
              </w:rPr>
            </w:pPr>
            <w:r w:rsidRPr="00292711">
              <w:rPr>
                <w:rFonts w:ascii="Arial" w:eastAsia="Times New Roman" w:hAnsi="Arial" w:cs="Arial"/>
                <w:b/>
                <w:bCs/>
                <w:kern w:val="0"/>
                <w:lang w:eastAsia="sr-Latn-RS"/>
                <w14:ligatures w14:val="none"/>
              </w:rPr>
              <w:t>Posebne odredbe</w:t>
            </w:r>
            <w:r w:rsidRPr="00292711">
              <w:rPr>
                <w:rFonts w:ascii="Arial" w:eastAsia="Times New Roman" w:hAnsi="Arial" w:cs="Arial"/>
                <w:kern w:val="0"/>
                <w:lang w:eastAsia="sr-Latn-RS"/>
                <w14:ligatures w14:val="none"/>
              </w:rPr>
              <w:t xml:space="preserve"> </w:t>
            </w:r>
          </w:p>
        </w:tc>
      </w:tr>
      <w:tr w:rsidR="00292711" w:rsidRPr="00292711" w14:paraId="2DECC25C"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0545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F4025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potassium sulphate dodecahydrate (Aluminijum kalijum sulfat dodekahidrat)</w:t>
            </w:r>
          </w:p>
          <w:p w14:paraId="0AE044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7784-24-9</w:t>
            </w:r>
          </w:p>
        </w:tc>
        <w:tc>
          <w:tcPr>
            <w:tcW w:w="0" w:type="auto"/>
            <w:tcBorders>
              <w:top w:val="outset" w:sz="6" w:space="0" w:color="auto"/>
              <w:left w:val="outset" w:sz="6" w:space="0" w:color="auto"/>
              <w:bottom w:val="outset" w:sz="6" w:space="0" w:color="auto"/>
              <w:right w:val="outset" w:sz="6" w:space="0" w:color="auto"/>
            </w:tcBorders>
            <w:vAlign w:val="center"/>
            <w:hideMark/>
          </w:tcPr>
          <w:p w14:paraId="58AD48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Aluminium potassium sulphate dodecahydrate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71D5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Baktericid</w:t>
            </w:r>
          </w:p>
        </w:tc>
      </w:tr>
      <w:tr w:rsidR="00292711" w:rsidRPr="00292711" w14:paraId="4EEC1ADB"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E908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DE89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Dimethyl disulphide (Dimetil disulfid)</w:t>
            </w:r>
          </w:p>
          <w:p w14:paraId="33D03D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624-92-0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8DE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Dimethyl disulfide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CD16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Fungicid, nematocid</w:t>
            </w:r>
          </w:p>
        </w:tc>
      </w:tr>
      <w:tr w:rsidR="00292711" w:rsidRPr="00292711" w14:paraId="2D189A1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CF10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6CC799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Fusarium</w:t>
            </w:r>
            <w:r w:rsidRPr="00292711">
              <w:rPr>
                <w:rFonts w:ascii="Arial" w:eastAsia="Times New Roman" w:hAnsi="Arial" w:cs="Arial"/>
                <w:kern w:val="0"/>
                <w:lang w:eastAsia="sr-Latn-RS"/>
                <w14:ligatures w14:val="none"/>
              </w:rPr>
              <w:t xml:space="preserve"> sp. L13</w:t>
            </w:r>
          </w:p>
        </w:tc>
        <w:tc>
          <w:tcPr>
            <w:tcW w:w="0" w:type="auto"/>
            <w:tcBorders>
              <w:top w:val="outset" w:sz="6" w:space="0" w:color="auto"/>
              <w:left w:val="outset" w:sz="6" w:space="0" w:color="auto"/>
              <w:bottom w:val="outset" w:sz="6" w:space="0" w:color="auto"/>
              <w:right w:val="outset" w:sz="6" w:space="0" w:color="auto"/>
            </w:tcBorders>
            <w:vAlign w:val="center"/>
            <w:hideMark/>
          </w:tcPr>
          <w:p w14:paraId="4051DC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F7A2CE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Fungicid</w:t>
            </w:r>
          </w:p>
        </w:tc>
      </w:tr>
      <w:tr w:rsidR="00292711" w:rsidRPr="00292711" w14:paraId="4EAE757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C42D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FD0D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Napropamide-M</w:t>
            </w:r>
          </w:p>
          <w:p w14:paraId="2E07F15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41643-35-0</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2EF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R</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N,N</w:t>
            </w:r>
            <w:r w:rsidRPr="00292711">
              <w:rPr>
                <w:rFonts w:ascii="Arial" w:eastAsia="Times New Roman" w:hAnsi="Arial" w:cs="Arial"/>
                <w:kern w:val="0"/>
                <w:lang w:eastAsia="sr-Latn-RS"/>
                <w14:ligatures w14:val="none"/>
              </w:rPr>
              <w:t>-diethyl-2-(1-naphthyloxy)propionamide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5D5C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Herbicid</w:t>
            </w:r>
          </w:p>
        </w:tc>
      </w:tr>
      <w:tr w:rsidR="00292711" w:rsidRPr="00292711" w14:paraId="3E19D48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DE5BB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E710F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Pydiflumetofen</w:t>
            </w:r>
          </w:p>
          <w:p w14:paraId="225AB5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CAS broj: 1228284-64-7</w:t>
            </w:r>
          </w:p>
        </w:tc>
        <w:tc>
          <w:tcPr>
            <w:tcW w:w="0" w:type="auto"/>
            <w:tcBorders>
              <w:top w:val="outset" w:sz="6" w:space="0" w:color="auto"/>
              <w:left w:val="outset" w:sz="6" w:space="0" w:color="auto"/>
              <w:bottom w:val="outset" w:sz="6" w:space="0" w:color="auto"/>
              <w:right w:val="outset" w:sz="6" w:space="0" w:color="auto"/>
            </w:tcBorders>
            <w:vAlign w:val="center"/>
            <w:hideMark/>
          </w:tcPr>
          <w:p w14:paraId="0CFC16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2-methoxyethyl 2-(4-tert-butylphenyl)-2-cyano-3-oxo-3-[2-(trifluoromethyl)phenyl]propanoate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0418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Fungicid</w:t>
            </w:r>
          </w:p>
        </w:tc>
      </w:tr>
    </w:tbl>
    <w:p w14:paraId="7FFB03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w:t>
      </w:r>
    </w:p>
    <w:p w14:paraId="5BC8EC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Lista odobrenih supstanci je usklađena sa sledećim propisima Evropske unije, koji se odnose na:</w:t>
      </w:r>
    </w:p>
    <w:p w14:paraId="4620E1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1) uključenje, odobravanje i obnovu odobrenja za određene supstance:</w:t>
      </w:r>
      <w:r w:rsidRPr="00292711">
        <w:rPr>
          <w:rFonts w:ascii="Arial" w:eastAsia="Times New Roman" w:hAnsi="Arial" w:cs="Arial"/>
          <w:kern w:val="0"/>
          <w:lang w:eastAsia="sr-Latn-RS"/>
          <w14:ligatures w14:val="none"/>
        </w:rPr>
        <w:t xml:space="preserve"> </w:t>
      </w:r>
    </w:p>
    <w:p w14:paraId="76717E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Odluka Komisije broj 2011/34/EU od 8. marta 2011. godine o izmeni Direktive Saveta 91/414/EEZ da bi se uključio flurhloridon kao aktivna supstanca i izmeni Odluke Komisije 2008/934/EZ (</w:t>
      </w:r>
      <w:r w:rsidRPr="00292711">
        <w:rPr>
          <w:rFonts w:ascii="Arial" w:eastAsia="Times New Roman" w:hAnsi="Arial" w:cs="Arial"/>
          <w:i/>
          <w:iCs/>
          <w:kern w:val="0"/>
          <w:lang w:eastAsia="sr-Latn-RS"/>
          <w14:ligatures w14:val="none"/>
        </w:rPr>
        <w:t>Commission Directive 2011/34/EU of 8 March 2011 amending Council Directive 91/414/EEC to include flurochloridone as active substance and amending Commission Decision 2008/934/EC</w:t>
      </w:r>
      <w:r w:rsidRPr="00292711">
        <w:rPr>
          <w:rFonts w:ascii="Arial" w:eastAsia="Times New Roman" w:hAnsi="Arial" w:cs="Arial"/>
          <w:kern w:val="0"/>
          <w:lang w:eastAsia="sr-Latn-RS"/>
          <w14:ligatures w14:val="none"/>
        </w:rPr>
        <w:t>);</w:t>
      </w:r>
    </w:p>
    <w:p w14:paraId="7B0EE1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odluka Komisije broj 2011/60/EU od 23. maja 2011. godine o izmeni Direktive Saveta 91/414/EEZ da bi se uključio tebufenozid kao aktivna supstance i izmeni Odluke Komisije 2008/934/EZ (</w:t>
      </w:r>
      <w:r w:rsidRPr="00292711">
        <w:rPr>
          <w:rFonts w:ascii="Arial" w:eastAsia="Times New Roman" w:hAnsi="Arial" w:cs="Arial"/>
          <w:i/>
          <w:iCs/>
          <w:kern w:val="0"/>
          <w:lang w:eastAsia="sr-Latn-RS"/>
          <w14:ligatures w14:val="none"/>
        </w:rPr>
        <w:t>Commission implementing Regulation No 2011/60/EU of 23 May 2011 amending Council Directive 91/414/EEC to include tebufenozide as active substance and amending Commission Decision 2008/934/EC</w:t>
      </w:r>
      <w:r w:rsidRPr="00292711">
        <w:rPr>
          <w:rFonts w:ascii="Arial" w:eastAsia="Times New Roman" w:hAnsi="Arial" w:cs="Arial"/>
          <w:kern w:val="0"/>
          <w:lang w:eastAsia="sr-Latn-RS"/>
          <w14:ligatures w14:val="none"/>
        </w:rPr>
        <w:t>);</w:t>
      </w:r>
    </w:p>
    <w:p w14:paraId="04F44F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540/2011 od 25. maja 2011. godine za sprovođenje Uredbe (EZ) broj 1107/2009 Evropskog parlamenta i Saveta koja se odnosi na listu odobrenih aktivnih supstanci (</w:t>
      </w:r>
      <w:r w:rsidRPr="00292711">
        <w:rPr>
          <w:rFonts w:ascii="Arial" w:eastAsia="Times New Roman" w:hAnsi="Arial" w:cs="Arial"/>
          <w:i/>
          <w:iCs/>
          <w:kern w:val="0"/>
          <w:lang w:eastAsia="sr-Latn-RS"/>
          <w14:ligatures w14:val="none"/>
        </w:rPr>
        <w:t xml:space="preserve">Commission implementing Regulation (EU) No 540/2011 </w:t>
      </w:r>
      <w:r w:rsidRPr="00292711">
        <w:rPr>
          <w:rFonts w:ascii="Arial" w:eastAsia="Times New Roman" w:hAnsi="Arial" w:cs="Arial"/>
          <w:i/>
          <w:iCs/>
          <w:kern w:val="0"/>
          <w:lang w:eastAsia="sr-Latn-RS"/>
          <w14:ligatures w14:val="none"/>
        </w:rPr>
        <w:lastRenderedPageBreak/>
        <w:t>of 25 May 2011 implementing Regulation (EC) No 1107/2009 of the European Parliament and of the Council as regards the list of approved active substances</w:t>
      </w:r>
      <w:r w:rsidRPr="00292711">
        <w:rPr>
          <w:rFonts w:ascii="Arial" w:eastAsia="Times New Roman" w:hAnsi="Arial" w:cs="Arial"/>
          <w:kern w:val="0"/>
          <w:lang w:eastAsia="sr-Latn-RS"/>
          <w14:ligatures w14:val="none"/>
        </w:rPr>
        <w:t>);</w:t>
      </w:r>
    </w:p>
    <w:p w14:paraId="2BAD61E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542/2011 od 1. juna 2011. godine o izmeni Sprovedbene uredbe (EU) broj 540/2011 za sprovođenje Uredbe (EZ) Evropskog parlamenta i Saveta broj 1107/2009 koja se odnosi na listu odobrenih aktivnih supstanci, uzimajući u obzir Direktivu 2011/58/EU o izmeni Direktive Saveta 91/414/EEC o obnovi uključenja karbendazima kao aktivne supstance (</w:t>
      </w:r>
      <w:r w:rsidRPr="00292711">
        <w:rPr>
          <w:rFonts w:ascii="Arial" w:eastAsia="Times New Roman" w:hAnsi="Arial" w:cs="Arial"/>
          <w:i/>
          <w:iCs/>
          <w:kern w:val="0"/>
          <w:lang w:eastAsia="sr-Latn-RS"/>
          <w14:ligatures w14:val="none"/>
        </w:rPr>
        <w:t>Commission implementing Regulation (EU) No 542/2011 of 1 June 2011 amending Implementing Regulation (EU) No 540/2011 implementing Regulation (EC) No 1107/2009 of the European Parliament and of the Council as regards the list of approved active substances to take into account Directive 2011/58/EU amending Council Directive 91/414/EEC to renew the inclusion of carbendazim as active substance</w:t>
      </w:r>
      <w:r w:rsidRPr="00292711">
        <w:rPr>
          <w:rFonts w:ascii="Arial" w:eastAsia="Times New Roman" w:hAnsi="Arial" w:cs="Arial"/>
          <w:kern w:val="0"/>
          <w:lang w:eastAsia="sr-Latn-RS"/>
          <w14:ligatures w14:val="none"/>
        </w:rPr>
        <w:t>);</w:t>
      </w:r>
    </w:p>
    <w:p w14:paraId="359259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702/2011 od 20. jula 2011. godine o odobravanju aktivne supstance proheksadion,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702/2011 of 20 July 2011 approving the active substance prohexadione,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A7B8C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703/2011 od 20. jula 2011. godine o odobravanju aktivne supstance azoksistrobin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703/2011 of 20 July 2011</w:t>
      </w:r>
      <w:r w:rsidRPr="00292711">
        <w:rPr>
          <w:rFonts w:ascii="Arial" w:eastAsia="Times New Roman" w:hAnsi="Arial" w:cs="Arial"/>
          <w:kern w:val="0"/>
          <w:lang w:eastAsia="sr-Latn-RS"/>
          <w14:ligatures w14:val="none"/>
        </w:rPr>
        <w:t xml:space="preserve"> approving the active substance azoxystrobin, in accordance with Regulation (EC) No 1107/2009 of the European Parliament and of the Council concerning the placing of plant protection products on the market, and amending the Annex to Commission Implementing Regulation (EU) No 540/2011);</w:t>
      </w:r>
    </w:p>
    <w:p w14:paraId="00B774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704/2011 od 20. jula 2011. godine o odobravanju aktivne supstance azimsulfuron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704/2011 of 20 July 2011 approving the active substance azimsulfuron,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90FA0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705/2011 od 20. jula 2011. godine o odobravanju aktivne supstance imazalil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705/2011 of 20 July 2011 approving the active substance imazalil,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79B3CC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706/2011 od 20. jula 2011. godine o odobravanju aktivne supstance profoksidim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i/>
          <w:iCs/>
          <w:kern w:val="0"/>
          <w:lang w:eastAsia="sr-Latn-RS"/>
          <w14:ligatures w14:val="none"/>
        </w:rPr>
        <w:lastRenderedPageBreak/>
        <w:t>(EU) No 706/2011 of 20 July 2011 approving the active substance profoxydim,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97701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736/2011 od 26. jula 2011. godine o odobravanju aktivne supstance fluroksipir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736/2011 of 26 July 2011 approving the active substance fluroxypyr,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5839E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740/2011 od 27. jula 2011. godine o odobravanju aktivne supstance bispiribak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740/2011 of 27 July 2011 approving the active substance bispyribac,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56B65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993/2011 od 6. oktobra 2011. godine o odobravanju aktivne supstance 8-hidroksikvinolin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993/2011 of 6 October 2011 approving the active substance 8-hydroxyquinoline,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423EB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1143/2011 od 10. novembra 2011. godine o odobravanju aktivne supstance prohloraz, u skladu sa Uredbom (EZ) Evropskog parlamenta i Saveta broj 1107/2009 o stavljanju na tržište sredstava za zaštitu bilja, i izmeni Aneksa Sprovedbene uredbe Komisije (EU) broj 540/2011 i Odluke Komiije broj 2008/934/EC (</w:t>
      </w:r>
      <w:r w:rsidRPr="00292711">
        <w:rPr>
          <w:rFonts w:ascii="Arial" w:eastAsia="Times New Roman" w:hAnsi="Arial" w:cs="Arial"/>
          <w:i/>
          <w:iCs/>
          <w:kern w:val="0"/>
          <w:lang w:eastAsia="sr-Latn-RS"/>
          <w14:ligatures w14:val="none"/>
        </w:rPr>
        <w:t>Commission implementing Regulation (EU) No 1143/2011 of 10 November 2011 approving the active substance prochloraz, in accordance with Regulation (EC) No 1107/2009 of the European Parliament and of the Council concerning the placing of plant protection products on the market, and amending the Annex to Commission Implementing Regulation (EU) No 540/2011 and Commission Decision 2008/934/EC</w:t>
      </w:r>
      <w:r w:rsidRPr="00292711">
        <w:rPr>
          <w:rFonts w:ascii="Arial" w:eastAsia="Times New Roman" w:hAnsi="Arial" w:cs="Arial"/>
          <w:kern w:val="0"/>
          <w:lang w:eastAsia="sr-Latn-RS"/>
          <w14:ligatures w14:val="none"/>
        </w:rPr>
        <w:t>);</w:t>
      </w:r>
    </w:p>
    <w:p w14:paraId="610C862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1278/2011 od 8. decembra 2011. godine o odobravanju aktivne supstance bitertanol, u skladu sa Uredbom (EZ) Evropskog parlamenta i Saveta broj 1107/2009 o stavljanju na tržište sredstava za zaštitu bilja, i izmeni Aneksa Sprovedbene uredbe Komisije (EU) broj 540/2011 i Odluke Evropske komiije broj 2008/934/EC (</w:t>
      </w:r>
      <w:r w:rsidRPr="00292711">
        <w:rPr>
          <w:rFonts w:ascii="Arial" w:eastAsia="Times New Roman" w:hAnsi="Arial" w:cs="Arial"/>
          <w:i/>
          <w:iCs/>
          <w:kern w:val="0"/>
          <w:lang w:eastAsia="sr-Latn-RS"/>
          <w14:ligatures w14:val="none"/>
        </w:rPr>
        <w:t>Commission implementing Regulation (EU) No 1278/2011 of 8 December 2011 approving the active substance bitertanol, in accordance with Regulation (EC) No 1107/2009 of the European Parliament and of the Council concerning the placing of plant protection products on the market, and amending the Annex to Commission Implementing Regulation (EU) No 540/2011 and Commission Decision 2008/934/EC</w:t>
      </w:r>
      <w:r w:rsidRPr="00292711">
        <w:rPr>
          <w:rFonts w:ascii="Arial" w:eastAsia="Times New Roman" w:hAnsi="Arial" w:cs="Arial"/>
          <w:kern w:val="0"/>
          <w:lang w:eastAsia="sr-Latn-RS"/>
          <w14:ligatures w14:val="none"/>
        </w:rPr>
        <w:t>);</w:t>
      </w:r>
    </w:p>
    <w:p w14:paraId="388344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359/2012 od 25. aprila 2012. godine o odobravanju aktivne supstance metam,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359/2012 of 25 April 2012 approving the active substance metam,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EF38D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582/2012 od 2. jula 2012. godine o odobravanju aktivne supstance bifentrin, u skladu sa Uredbom (EZ) Evropskog parlamenta i Saveta broj 1107/2009 o stavljanju na tržište sredstava za zaštitu bilja, i izmeni Aneksa Sprovedbene uredbe Komisije broj 540/2011 (Commission implementing Regulation (EU) No 582/2012 of 2 July 2012 approving the active substance bifenthrin, in accordance with Regulation (EC) No 1107/2009 of the European Parliament and of the Council concerning the placing of plant protection products on the market, and amending the Annex to Commission Implementing Regulation (EU) No 540/2011);</w:t>
      </w:r>
    </w:p>
    <w:p w14:paraId="008242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589/2012 od 4. jula 2012. godine o odobravanju aktivne supstance fluksapiroksad,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589/2012 of 4 July 2012 approving the active substance fluxapyroxad,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02FF20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595/2012 od 5. jula 2012. godine o odobravanju aktivne supstance fenpirazamin,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595/2012 of 5 July 2012 approving the active substance fenpyrazamine,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A651B6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746/2012 od 16. avgusta 2012. godine o odobravanju aktivne supstance </w:t>
      </w:r>
      <w:r w:rsidRPr="00292711">
        <w:rPr>
          <w:rFonts w:ascii="Arial" w:eastAsia="Times New Roman" w:hAnsi="Arial" w:cs="Arial"/>
          <w:i/>
          <w:iCs/>
          <w:kern w:val="0"/>
          <w:lang w:eastAsia="sr-Latn-RS"/>
          <w14:ligatures w14:val="none"/>
        </w:rPr>
        <w:t>Adoxophyes orana granulovirus</w:t>
      </w:r>
      <w:r w:rsidRPr="00292711">
        <w:rPr>
          <w:rFonts w:ascii="Arial" w:eastAsia="Times New Roman" w:hAnsi="Arial" w:cs="Arial"/>
          <w:kern w:val="0"/>
          <w:lang w:eastAsia="sr-Latn-RS"/>
          <w14:ligatures w14:val="none"/>
        </w:rPr>
        <w:t>,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746/2012 of 16 August 2012 approving the active substance Adoxophyes orana granulovirus,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3D87B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1037/2012 od 7. novembra 2012. godine o odobravanju aktivne supstance izopirazam,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1037/2012 of 7 November 2012 approving the active substance isopyrazam,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2FFCC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1043/2012 od 8. novembra 2012. godine o odobravanju aktivne supstance fosfan,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1043/2012 of 8 November 2012 approving the active substance phosphane,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A5766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1237/2012 od 19. decembra 2012. godine o odobravanju aktivne supstance </w:t>
      </w:r>
      <w:r w:rsidRPr="00292711">
        <w:rPr>
          <w:rFonts w:ascii="Arial" w:eastAsia="Times New Roman" w:hAnsi="Arial" w:cs="Arial"/>
          <w:i/>
          <w:iCs/>
          <w:kern w:val="0"/>
          <w:lang w:eastAsia="sr-Latn-RS"/>
          <w14:ligatures w14:val="none"/>
        </w:rPr>
        <w:t xml:space="preserve">Zucchini Yellow Mosaic Virus </w:t>
      </w:r>
      <w:r w:rsidRPr="00292711">
        <w:rPr>
          <w:rFonts w:ascii="Arial" w:eastAsia="Times New Roman" w:hAnsi="Arial" w:cs="Arial"/>
          <w:kern w:val="0"/>
          <w:lang w:eastAsia="sr-Latn-RS"/>
          <w14:ligatures w14:val="none"/>
        </w:rPr>
        <w:t>— oslabljeni soj,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1237/2012 of 19 December 2012 approving the active substance Zucchini Yellow Mosaic Virus — weak strain,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60949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1238/2012 od 19. decembra 2012. godine o odobravanju aktivne supstance </w:t>
      </w:r>
      <w:r w:rsidRPr="00292711">
        <w:rPr>
          <w:rFonts w:ascii="Arial" w:eastAsia="Times New Roman" w:hAnsi="Arial" w:cs="Arial"/>
          <w:i/>
          <w:iCs/>
          <w:kern w:val="0"/>
          <w:lang w:eastAsia="sr-Latn-RS"/>
          <w14:ligatures w14:val="none"/>
        </w:rPr>
        <w:t xml:space="preserve">Trichoderma asperellum </w:t>
      </w:r>
      <w:r w:rsidRPr="00292711">
        <w:rPr>
          <w:rFonts w:ascii="Arial" w:eastAsia="Times New Roman" w:hAnsi="Arial" w:cs="Arial"/>
          <w:kern w:val="0"/>
          <w:lang w:eastAsia="sr-Latn-RS"/>
          <w14:ligatures w14:val="none"/>
        </w:rPr>
        <w:t>(soj T34),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1238/2012 of 19 December 2012 approving the active substance Trichoderma asperellum (strain T34),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D47C0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17/2013 od 14. januara 2013. godine o odobravanju aktivne supstance</w:t>
      </w:r>
      <w:r w:rsidRPr="00292711">
        <w:rPr>
          <w:rFonts w:ascii="Arial" w:eastAsia="Times New Roman" w:hAnsi="Arial" w:cs="Arial"/>
          <w:i/>
          <w:iCs/>
          <w:kern w:val="0"/>
          <w:lang w:eastAsia="sr-Latn-RS"/>
          <w14:ligatures w14:val="none"/>
        </w:rPr>
        <w:t xml:space="preserve"> Trichoderma atroviride</w:t>
      </w:r>
      <w:r w:rsidRPr="00292711">
        <w:rPr>
          <w:rFonts w:ascii="Arial" w:eastAsia="Times New Roman" w:hAnsi="Arial" w:cs="Arial"/>
          <w:kern w:val="0"/>
          <w:lang w:eastAsia="sr-Latn-RS"/>
          <w14:ligatures w14:val="none"/>
        </w:rPr>
        <w:t xml:space="preserve"> soj I-1237,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17/2013 of 14 January 2013 approving the active substance Trichoderma atroviride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strain I-1237,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4A9E64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22/2013 od 15. januara 2013. godine o odobravanju aktivne supstance ciflumetofen,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22/2013 of 15 January 2013 approving the active substance cyflumetofen,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4F304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188/2013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5. marta 2013. o odobravanju aktivne supstance mandipropamid,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Regulation (EU) No 188/2013 of 5 March 2013 approving the active substance mandiopropamid, in accordance with Regulation (EC) No 1107/2009 of the European Parliament and of the Council </w:t>
      </w:r>
      <w:r w:rsidRPr="00292711">
        <w:rPr>
          <w:rFonts w:ascii="Arial" w:eastAsia="Times New Roman" w:hAnsi="Arial" w:cs="Arial"/>
          <w:i/>
          <w:iCs/>
          <w:kern w:val="0"/>
          <w:lang w:eastAsia="sr-Latn-RS"/>
          <w14:ligatures w14:val="none"/>
        </w:rPr>
        <w:lastRenderedPageBreak/>
        <w:t>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A059D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200/2013 od 8. marta 2013. godine o odobravanju aktivne supstance ametoktradin,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200/2013 of 8 March 2013 approving the active substance ametoctradin,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4766C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Ispravka Sprovedbene uredbe Komisije (EU) broj 200/2013 od 8. marta 2013. godine o odobravanju aktivne supstance ametoktradin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Corrigendum to Commission Implementing Regulation (EU) No 200/2013 of 8 March 2013 approving the active substance ametoctradin,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E3A5E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350/2013 od 17. aprila 2013. godine o odobravanju aktivne supstance biksafen,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350/2013 of 17 April 2013 approving the active substance bixafen,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039F2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355/2013 od 18. aprila 2013. godine o odobravanju aktivne supstance maltodekstrin,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355/2013 of 18 April 2013 approving the active substance maltodextrin,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A1EC2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356/2013 od 18. aprila 2013. godine o odobravanju aktivne supstance halosulfuron-metil,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356/2013 of 18 April 2013 approving the active substance halosulfuron-methyl,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90F7D3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366/2013 od 22. aprila 2013. godine o odobravanju aktivne supstance </w:t>
      </w:r>
      <w:r w:rsidRPr="00292711">
        <w:rPr>
          <w:rFonts w:ascii="Arial" w:eastAsia="Times New Roman" w:hAnsi="Arial" w:cs="Arial"/>
          <w:i/>
          <w:iCs/>
          <w:kern w:val="0"/>
          <w:lang w:eastAsia="sr-Latn-RS"/>
          <w14:ligatures w14:val="none"/>
        </w:rPr>
        <w:t>Bacillus firmus</w:t>
      </w:r>
      <w:r w:rsidRPr="00292711">
        <w:rPr>
          <w:rFonts w:ascii="Arial" w:eastAsia="Times New Roman" w:hAnsi="Arial" w:cs="Arial"/>
          <w:kern w:val="0"/>
          <w:lang w:eastAsia="sr-Latn-RS"/>
          <w14:ligatures w14:val="none"/>
        </w:rPr>
        <w:t xml:space="preserve"> I-1582,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366/2013 of 22 April 2013 approving the active substance Bacillus firmus</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 xml:space="preserve">I-1582, in accordance with Regulation (EC) No 1107/2009 of the European </w:t>
      </w:r>
      <w:r w:rsidRPr="00292711">
        <w:rPr>
          <w:rFonts w:ascii="Arial" w:eastAsia="Times New Roman" w:hAnsi="Arial" w:cs="Arial"/>
          <w:i/>
          <w:iCs/>
          <w:kern w:val="0"/>
          <w:lang w:eastAsia="sr-Latn-RS"/>
          <w14:ligatures w14:val="none"/>
        </w:rPr>
        <w:lastRenderedPageBreak/>
        <w:t>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242E6E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367/2013 od 22. aprila 2013. godine o odobravanju aktivne supstance </w:t>
      </w:r>
      <w:r w:rsidRPr="00292711">
        <w:rPr>
          <w:rFonts w:ascii="Arial" w:eastAsia="Times New Roman" w:hAnsi="Arial" w:cs="Arial"/>
          <w:i/>
          <w:iCs/>
          <w:kern w:val="0"/>
          <w:lang w:eastAsia="sr-Latn-RS"/>
          <w14:ligatures w14:val="none"/>
        </w:rPr>
        <w:t>Spodoptera littoralis virus nuklearne poliedroze</w:t>
      </w:r>
      <w:r w:rsidRPr="00292711">
        <w:rPr>
          <w:rFonts w:ascii="Arial" w:eastAsia="Times New Roman" w:hAnsi="Arial" w:cs="Arial"/>
          <w:kern w:val="0"/>
          <w:lang w:eastAsia="sr-Latn-RS"/>
          <w14:ligatures w14:val="none"/>
        </w:rPr>
        <w:t>,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367/2013 of 22 April 2013 approving the active substance Spodoptera littoralis nucleopolyherovirus,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BA1939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368/2013 od 22. aprila 2013. godine o odobravanju aktivne supstance </w:t>
      </w:r>
      <w:r w:rsidRPr="00292711">
        <w:rPr>
          <w:rFonts w:ascii="Arial" w:eastAsia="Times New Roman" w:hAnsi="Arial" w:cs="Arial"/>
          <w:i/>
          <w:iCs/>
          <w:kern w:val="0"/>
          <w:lang w:eastAsia="sr-Latn-RS"/>
          <w14:ligatures w14:val="none"/>
        </w:rPr>
        <w:t>Helicoverpa armigera virus nuklearne poliedroze</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368/2013 of 22 April 2013 approving the active substance Helicoverpa armigera nucleopolyhedrovirus,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0A820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369/2013 od 22. aprila 2013. godine o odobravanju aktivne supstance kalijum fosfonati,</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369/2013 of 22 April 2013 approving the active substance potassium phosphonates,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CED4F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373/2013 od 23. aprila 2013. godine o odobravanju aktivne supstance </w:t>
      </w:r>
      <w:r w:rsidRPr="00292711">
        <w:rPr>
          <w:rFonts w:ascii="Arial" w:eastAsia="Times New Roman" w:hAnsi="Arial" w:cs="Arial"/>
          <w:i/>
          <w:iCs/>
          <w:kern w:val="0"/>
          <w:lang w:eastAsia="sr-Latn-RS"/>
          <w14:ligatures w14:val="none"/>
        </w:rPr>
        <w:t>Candida oleophila</w:t>
      </w:r>
      <w:r w:rsidRPr="00292711">
        <w:rPr>
          <w:rFonts w:ascii="Arial" w:eastAsia="Times New Roman" w:hAnsi="Arial" w:cs="Arial"/>
          <w:kern w:val="0"/>
          <w:lang w:eastAsia="sr-Latn-RS"/>
          <w14:ligatures w14:val="none"/>
        </w:rPr>
        <w:t xml:space="preserve"> soj O,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373/2013 of 23 April 2013 approving the active substance Candida oleophila strain O,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704F8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375/2013 od 23. aprila 2013. godine o odobravanju aktivne supstance spiromesifen,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375/2013 of 23 April 2013 approving the active substance spiromesifen,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4B39D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Sprovedbena uredba Komisije (EU) broj 378/2013 od 24. aprila 2013. godine o odobravanju aktivne supstance </w:t>
      </w:r>
      <w:r w:rsidRPr="00292711">
        <w:rPr>
          <w:rFonts w:ascii="Arial" w:eastAsia="Times New Roman" w:hAnsi="Arial" w:cs="Arial"/>
          <w:i/>
          <w:iCs/>
          <w:kern w:val="0"/>
          <w:lang w:eastAsia="sr-Latn-RS"/>
          <w14:ligatures w14:val="none"/>
        </w:rPr>
        <w:t xml:space="preserve">Paecilomyces fumosoroseus </w:t>
      </w:r>
      <w:r w:rsidRPr="00292711">
        <w:rPr>
          <w:rFonts w:ascii="Arial" w:eastAsia="Times New Roman" w:hAnsi="Arial" w:cs="Arial"/>
          <w:kern w:val="0"/>
          <w:lang w:eastAsia="sr-Latn-RS"/>
          <w14:ligatures w14:val="none"/>
        </w:rPr>
        <w:t>soj FE 9901,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No 378/2013 of 24 April 2013 approving the active substance Paecilomyces fumosoroseus strain FE 9901,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9B17F8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802/2013 od 21. avgusta 2013. godine o odobravanju aktivne supstance fluopiram, u skladu sa Uredbom (EZ) Evropskog parlamenta i Saveta broj 1107/2009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802/2013 of 21 August 2013 approving the active substance fluopyram,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19751C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826/2013 od 29. avgusta 2013. godine o odobravanju aktivne supstance sedaksan u skladu sa Uredbom (EZ) Evropskog parlamenta i Saveta broj 1107/2009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826/2013 of 29 August 2013 approving the active substance sedaxane,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3CD913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827/2013 od 29. avgusta 2013. godine o odobravanju aktivne supstance</w:t>
      </w:r>
      <w:r w:rsidRPr="00292711">
        <w:rPr>
          <w:rFonts w:ascii="Arial" w:eastAsia="Times New Roman" w:hAnsi="Arial" w:cs="Arial"/>
          <w:i/>
          <w:iCs/>
          <w:kern w:val="0"/>
          <w:lang w:eastAsia="sr-Latn-RS"/>
          <w14:ligatures w14:val="none"/>
        </w:rPr>
        <w:t xml:space="preserve"> Aureobasidium pullulans </w:t>
      </w:r>
      <w:r w:rsidRPr="00292711">
        <w:rPr>
          <w:rFonts w:ascii="Arial" w:eastAsia="Times New Roman" w:hAnsi="Arial" w:cs="Arial"/>
          <w:kern w:val="0"/>
          <w:lang w:eastAsia="sr-Latn-RS"/>
          <w14:ligatures w14:val="none"/>
        </w:rPr>
        <w:t>(strains DSM 14940 and DSM 14941), u skladu sa Uredbom (EZ) broj 1107/2009 Evropskog parlamenta i Saveta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827/2013 of 29 August 2013 approving the active substance Pseudomonas sp. strain DSMZ 13134,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ED2BC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828/2013 od 29. avgusta 2013. godine o odobravanju aktivne supstance emamektin, u skladu sa Uredbom (EZ) broj 1107/2009 Evropskog parlamenta i Saveta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828/2013 of 29 August 2013 approving the active substance emamectin,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259AA4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829/2013 od 29. avgusta 2013. godine o odobravanju aktivne supstance </w:t>
      </w:r>
      <w:r w:rsidRPr="00292711">
        <w:rPr>
          <w:rFonts w:ascii="Arial" w:eastAsia="Times New Roman" w:hAnsi="Arial" w:cs="Arial"/>
          <w:i/>
          <w:iCs/>
          <w:kern w:val="0"/>
          <w:lang w:eastAsia="sr-Latn-RS"/>
          <w14:ligatures w14:val="none"/>
        </w:rPr>
        <w:t xml:space="preserve">Pseudomonas </w:t>
      </w:r>
      <w:r w:rsidRPr="00292711">
        <w:rPr>
          <w:rFonts w:ascii="Arial" w:eastAsia="Times New Roman" w:hAnsi="Arial" w:cs="Arial"/>
          <w:kern w:val="0"/>
          <w:lang w:eastAsia="sr-Latn-RS"/>
          <w14:ligatures w14:val="none"/>
        </w:rPr>
        <w:t>sp. soj DSMZ 13134, u skladu sa Uredbom (EZ) broj 1107/2009 Evropskog parlamenta i Saveta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 xml:space="preserve">Commission implementing Regulation (EU) No 829/2013 of 29 August 2013 approving the active substance Pseudomonas sp. strain DSMZ 13134, in accordance with Regulation (EC) No 1107/2009 of the European Parliament and of the Council concerning the placing of plant </w:t>
      </w:r>
      <w:r w:rsidRPr="00292711">
        <w:rPr>
          <w:rFonts w:ascii="Arial" w:eastAsia="Times New Roman" w:hAnsi="Arial" w:cs="Arial"/>
          <w:i/>
          <w:iCs/>
          <w:kern w:val="0"/>
          <w:lang w:eastAsia="sr-Latn-RS"/>
          <w14:ligatures w14:val="none"/>
        </w:rPr>
        <w:lastRenderedPageBreak/>
        <w:t>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8A7CD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832/2013 od 30. avgusta 2013. godine o odobravanju aktivne supstance dinatrijum fosfonat, u skladu sa Uredbom (EZ) broj 1107/2009 Evropskog parlamenta i Saveta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832/2013 of 30 August 2013 approving the active substance disodium phosphonate,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187FBE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833/2013 od 30. avgusta 2013. godine o odobravanju aktivne supstance pirofenon, u skladu sa Uredbom (EZ) broj 1107/2009 Evropskog parlamenta i Saveta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833/2013 of 30 August 2013 approving the active substance pyrophenone,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77CAD5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1031/2013 od 24. oktobra 2013. godine o odobravanju aktivne supstance penflufen, u skladu sa Uredbom (EZ) broj 1107/2009 Evropskog parlamenta i Saveta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1031/2013 of 24 October 2013 approving the active substance penflufen,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B6C2F9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1165/2013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20. novembra 2013. godine o odobravanju aktivne supstance ulje pomorandže,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1165/2013 of 20 November 2013 approving the active substance orange oil,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06B7D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1176/2013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20. novembra 2013. godine o odobravanju aktivne supstance piroksulam,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1176/2013 of 20 November 2013 approving the active substance pyroxsulam,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6C498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1177/2013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20. novembra 2013. godine o odobravanju aktivne supstance spirotetramat,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 xml:space="preserve">Commission implementing Regulation (EU) No 1177/2013 of 20 November 2013 approving the active substance spirotetramat, in accordance with Regulation (EC) No 1107/2009 of the European Parliament and of the </w:t>
      </w:r>
      <w:r w:rsidRPr="00292711">
        <w:rPr>
          <w:rFonts w:ascii="Arial" w:eastAsia="Times New Roman" w:hAnsi="Arial" w:cs="Arial"/>
          <w:i/>
          <w:iCs/>
          <w:kern w:val="0"/>
          <w:lang w:eastAsia="sr-Latn-RS"/>
          <w14:ligatures w14:val="none"/>
        </w:rPr>
        <w:lastRenderedPageBreak/>
        <w:t>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F2D815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1187/2013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21. novembra 2013. godine o odobravanju aktivne supstance pentiopirad,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1187/2013 of 21 November 2013 approving the active substance penthiopyrad,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FC6D9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1192/2013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22. novembra 2013. godine o odobravanju aktivne supstance tembotrion,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1192/2013 of 22 November 2013 approving the active substance tembotrione,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A9EF5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1195/2013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22. novembra 2013. godine o odobravanju aktivne supstance natrijum srebro tiosulfat,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1195/2013 of 22 November 2013 approving the active substance sodium silver thiosulfate,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F3284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1199/2013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25. novembra 2013. godine o odobravanju aktivne supstance hlorantraniliprol,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1199/2013 of 25 November 2013 approving the active substance chlorantraniliprole,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01D27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140/2014 od 13. februara 2014. godine o odobravanju aktivne supstance spinetoram,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140/2014 of 13 February 2014 approving the active substance spinetoram,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98520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143/2014 od 14. februara 2014. godine o odobravanju aktivne supstance piridalil,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 xml:space="preserve">Commission implementing Regulation (EU) No 143/2014 of 14 February 2014 approving the active substance pyridalyl, in accordance </w:t>
      </w:r>
      <w:r w:rsidRPr="00292711">
        <w:rPr>
          <w:rFonts w:ascii="Arial" w:eastAsia="Times New Roman" w:hAnsi="Arial" w:cs="Arial"/>
          <w:i/>
          <w:iCs/>
          <w:kern w:val="0"/>
          <w:lang w:eastAsia="sr-Latn-RS"/>
          <w14:ligatures w14:val="none"/>
        </w:rPr>
        <w:lastRenderedPageBreak/>
        <w:t>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3313B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144/2014 od 14. februara 2014. godine o odobravanju aktivne supstance valifenalat,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144/2014 of 14 February 2014 approving the active substance valifenalate,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2D35A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145/2014 od 14. februara 2014. godine o odobravanju aktivne supstance tienkarbazon,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145/2014 of 14 February 2014 approving the active substance thiencarbazone,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151C39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149/2014 od 17. februara 2014. godine o odobravanju aktivne supstance L-askorbinska kiselina, u skladu sa Uredbom (EZ) Evropskog parlamenta i Saveta broj 1107/2009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149/2014 of 17 February 2014 approving the active substance L-ascorbic acid,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28C9B36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151/2014 od 18. februara 2014. godine o odobravanju aktivne supstance S-abscisinska kiselina,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151/2014 of 18 February 2014 approving the active substance S-abscisic acid,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CF442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192/2014 od 27. februara 2014. godine o odobravanju aktivne supstance 1,4-dimetilnaftalen, u skladu sa Uredbom (EZ) Evropskog parlamenta i Saveta broj 1107/2009 o stavljanju na tržište sredstava za zaštitu bilja, i izmeni Aneksa Sprovedbene uredbe broj 540/2011 (</w:t>
      </w:r>
      <w:r w:rsidRPr="00292711">
        <w:rPr>
          <w:rFonts w:ascii="Arial" w:eastAsia="Times New Roman" w:hAnsi="Arial" w:cs="Arial"/>
          <w:i/>
          <w:iCs/>
          <w:kern w:val="0"/>
          <w:lang w:eastAsia="sr-Latn-RS"/>
          <w14:ligatures w14:val="none"/>
        </w:rPr>
        <w:t>Commission implementing Regulation (EU) No 192/2014 of 27 February 2014 approving the active substance 1,4-dimethylnaphthalene,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21AF7D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193/2014 od 27. februara 2014. godine o odobravanju aktivne supstance amisulbrom,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i/>
          <w:iCs/>
          <w:kern w:val="0"/>
          <w:lang w:eastAsia="sr-Latn-RS"/>
          <w14:ligatures w14:val="none"/>
        </w:rPr>
        <w:lastRenderedPageBreak/>
        <w:t>(EU) No 193/2014 of 27 February 2014 approving the active substance amisulbrom,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45D6C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462/2014 od 5. maja 2014. godine o odobravanju osnovne supstance</w:t>
      </w:r>
      <w:r w:rsidRPr="00292711">
        <w:rPr>
          <w:rFonts w:ascii="Arial" w:eastAsia="Times New Roman" w:hAnsi="Arial" w:cs="Arial"/>
          <w:i/>
          <w:iCs/>
          <w:kern w:val="0"/>
          <w:lang w:eastAsia="sr-Latn-RS"/>
          <w14:ligatures w14:val="none"/>
        </w:rPr>
        <w:t xml:space="preserve"> Equisetum arvense </w:t>
      </w:r>
      <w:r w:rsidRPr="00292711">
        <w:rPr>
          <w:rFonts w:ascii="Arial" w:eastAsia="Times New Roman" w:hAnsi="Arial" w:cs="Arial"/>
          <w:kern w:val="0"/>
          <w:lang w:eastAsia="sr-Latn-RS"/>
          <w14:ligatures w14:val="none"/>
        </w:rPr>
        <w:t>L., u skladu sa Uredbom (EZ) Evropskog parlamenta i Saveta broj 1107/2009 o stavljanju na tržište sredstava za zaštitu bilja , i izmeni Sprovedbene uredbe broj 540/2011 (</w:t>
      </w:r>
      <w:r w:rsidRPr="00292711">
        <w:rPr>
          <w:rFonts w:ascii="Arial" w:eastAsia="Times New Roman" w:hAnsi="Arial" w:cs="Arial"/>
          <w:i/>
          <w:iCs/>
          <w:kern w:val="0"/>
          <w:lang w:eastAsia="sr-Latn-RS"/>
          <w14:ligatures w14:val="none"/>
        </w:rPr>
        <w:t>Commission implementing Regulation (EU) No 462/2014 of 5 May 2014 approving the basic substance Equisetum arvense L., in accordance with Regulation (EC) No 1107/2009 of the European Parliament and of the Council concerning the placing of plant protection products on the market, and amending Implementing Regulation (EU) No 540/2011</w:t>
      </w:r>
      <w:r w:rsidRPr="00292711">
        <w:rPr>
          <w:rFonts w:ascii="Arial" w:eastAsia="Times New Roman" w:hAnsi="Arial" w:cs="Arial"/>
          <w:kern w:val="0"/>
          <w:lang w:eastAsia="sr-Latn-RS"/>
          <w14:ligatures w14:val="none"/>
        </w:rPr>
        <w:t>);</w:t>
      </w:r>
    </w:p>
    <w:p w14:paraId="6F17A8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485/2014 od 12. maja 2014. godine o odobravanju aktivne supstance </w:t>
      </w:r>
      <w:r w:rsidRPr="00292711">
        <w:rPr>
          <w:rFonts w:ascii="Arial" w:eastAsia="Times New Roman" w:hAnsi="Arial" w:cs="Arial"/>
          <w:i/>
          <w:iCs/>
          <w:kern w:val="0"/>
          <w:lang w:eastAsia="sr-Latn-RS"/>
          <w14:ligatures w14:val="none"/>
        </w:rPr>
        <w:t xml:space="preserve">Bacillus pumilus </w:t>
      </w:r>
      <w:r w:rsidRPr="00292711">
        <w:rPr>
          <w:rFonts w:ascii="Arial" w:eastAsia="Times New Roman" w:hAnsi="Arial" w:cs="Arial"/>
          <w:kern w:val="0"/>
          <w:lang w:eastAsia="sr-Latn-RS"/>
          <w14:ligatures w14:val="none"/>
        </w:rPr>
        <w:t>QST 2808,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485/2014 of 12 May 2014 approving the active substance Bacillus pumilus QST 2808,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99C1CC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632/2014 od 13. maja 2014. godine o odobravanju aktivne supstance flubendiamid,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 xml:space="preserve">Commission implementing Regulation (EU) No 632/2014 of 13 May 2014 approving the active substance </w:t>
      </w:r>
      <w:r w:rsidRPr="00292711">
        <w:rPr>
          <w:rFonts w:ascii="Arial" w:eastAsia="Times New Roman" w:hAnsi="Arial" w:cs="Arial"/>
          <w:kern w:val="0"/>
          <w:lang w:eastAsia="sr-Latn-RS"/>
          <w14:ligatures w14:val="none"/>
        </w:rPr>
        <w:t>flubendiamide</w:t>
      </w:r>
      <w:r w:rsidRPr="00292711">
        <w:rPr>
          <w:rFonts w:ascii="Arial" w:eastAsia="Times New Roman" w:hAnsi="Arial" w:cs="Arial"/>
          <w:i/>
          <w:iCs/>
          <w:kern w:val="0"/>
          <w:lang w:eastAsia="sr-Latn-RS"/>
          <w14:ligatures w14:val="none"/>
        </w:rPr>
        <w: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5096C3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496/2014 od 14. maja 2014. godine o odobravanju aktivne supstance acekvinocil,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No 496/2014 of 14 May 2014 approving the active substance acequinocyl,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58862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563/2014 od 23. maja 2014.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hitozan hidrohlorid, u skladu sa Uredbom (EZ) Evropskog parlamenta i Saveta broj 1107/2009 o stavljanju na tržište sredstava za zaštitu bilja, i izmeni Sprovedbene uredbe broj 540/2011 (</w:t>
      </w:r>
      <w:r w:rsidRPr="00292711">
        <w:rPr>
          <w:rFonts w:ascii="Arial" w:eastAsia="Times New Roman" w:hAnsi="Arial" w:cs="Arial"/>
          <w:i/>
          <w:iCs/>
          <w:kern w:val="0"/>
          <w:lang w:eastAsia="sr-Latn-RS"/>
          <w14:ligatures w14:val="none"/>
        </w:rPr>
        <w:t>Commission implementing Regulation (EU) No 563/2014 of 23 May 2014 approving the basic substance chitosan hydrochloride, in accordance with Regulation (EC) No 1107/2009 of the European Parliament and of the Council concerning the placing of plant protection products on the market, and amending Implementing Regulation (EU) No 540/2011</w:t>
      </w:r>
      <w:r w:rsidRPr="00292711">
        <w:rPr>
          <w:rFonts w:ascii="Arial" w:eastAsia="Times New Roman" w:hAnsi="Arial" w:cs="Arial"/>
          <w:kern w:val="0"/>
          <w:lang w:eastAsia="sr-Latn-RS"/>
          <w14:ligatures w14:val="none"/>
        </w:rPr>
        <w:t>);</w:t>
      </w:r>
    </w:p>
    <w:p w14:paraId="5C3991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890/2014 od 14. avgusta 2014. godine o odobravanju aktivne supstance metobromuron, u skladu sa Uredbom (EZ) Evropskog parlamenta i Saveta broj 1107/2009 o stavljanju na tržište sredstava za zaštitu bilja, i izmeni Sprovedbene uredbe broj 540/2011 (</w:t>
      </w:r>
      <w:r w:rsidRPr="00292711">
        <w:rPr>
          <w:rFonts w:ascii="Arial" w:eastAsia="Times New Roman" w:hAnsi="Arial" w:cs="Arial"/>
          <w:i/>
          <w:iCs/>
          <w:kern w:val="0"/>
          <w:lang w:eastAsia="sr-Latn-RS"/>
          <w14:ligatures w14:val="none"/>
        </w:rPr>
        <w:t xml:space="preserve">Commission implementing Regulation (EU) No </w:t>
      </w:r>
      <w:r w:rsidRPr="00292711">
        <w:rPr>
          <w:rFonts w:ascii="Arial" w:eastAsia="Times New Roman" w:hAnsi="Arial" w:cs="Arial"/>
          <w:i/>
          <w:iCs/>
          <w:kern w:val="0"/>
          <w:lang w:eastAsia="sr-Latn-RS"/>
          <w14:ligatures w14:val="none"/>
        </w:rPr>
        <w:lastRenderedPageBreak/>
        <w:t>890/2014 of 14 August 2014 approving the active substance metobromuron, in accordance with Regulation (EC) No 1107/2009 of the European Parliament and of the Council concerning the placing of plant protection products on the market, and amending Implementing Regulation (EU) No 540/2011</w:t>
      </w:r>
      <w:r w:rsidRPr="00292711">
        <w:rPr>
          <w:rFonts w:ascii="Arial" w:eastAsia="Times New Roman" w:hAnsi="Arial" w:cs="Arial"/>
          <w:kern w:val="0"/>
          <w:lang w:eastAsia="sr-Latn-RS"/>
          <w14:ligatures w14:val="none"/>
        </w:rPr>
        <w:t>);</w:t>
      </w:r>
    </w:p>
    <w:p w14:paraId="278E5E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891/2014 od 14. avgusta 2014. godine o odobravanju aktivne supstance aminopiralid, u skladu sa Uredbom (EZ) Evropskog parlamenta i Saveta broj 1107/2009 o stavljanju na tržište sredstava za zaštitu bilja, i izmeni Sprovedbene uredbe broj 540/2011 (</w:t>
      </w:r>
      <w:r w:rsidRPr="00292711">
        <w:rPr>
          <w:rFonts w:ascii="Arial" w:eastAsia="Times New Roman" w:hAnsi="Arial" w:cs="Arial"/>
          <w:i/>
          <w:iCs/>
          <w:kern w:val="0"/>
          <w:lang w:eastAsia="sr-Latn-RS"/>
          <w14:ligatures w14:val="none"/>
        </w:rPr>
        <w:t>Commission implementing Regulation (EU) No 891/2014 of 14 August 2014 approving the active substance aminopyralid, in accordance with Regulation (EC) No 1107/2009 of the European Parliament and of the Council concerning the placing of plant protection products on the market, and amending Implementing Regulation (EU) No 540/2011</w:t>
      </w:r>
      <w:r w:rsidRPr="00292711">
        <w:rPr>
          <w:rFonts w:ascii="Arial" w:eastAsia="Times New Roman" w:hAnsi="Arial" w:cs="Arial"/>
          <w:kern w:val="0"/>
          <w:lang w:eastAsia="sr-Latn-RS"/>
          <w14:ligatures w14:val="none"/>
        </w:rPr>
        <w:t>);</w:t>
      </w:r>
    </w:p>
    <w:p w14:paraId="1BD38BB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916/2014 od 22. avgusta 2014.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saharoza, u skladu sa Uredbom (EZ) Evropskog parlamenta i Saveta broj 1107/2009 o stavljanju na tržište sredstava za zaštitu bilja, i izmeni Sprovedbene uredbe broj 540/2011(</w:t>
      </w:r>
      <w:r w:rsidRPr="00292711">
        <w:rPr>
          <w:rFonts w:ascii="Arial" w:eastAsia="Times New Roman" w:hAnsi="Arial" w:cs="Arial"/>
          <w:i/>
          <w:iCs/>
          <w:kern w:val="0"/>
          <w:lang w:eastAsia="sr-Latn-RS"/>
          <w14:ligatures w14:val="none"/>
        </w:rPr>
        <w:t>Commission implementing Regulation (EU) No 916/2014 of 22 August 2014 approving the basic substance sucrose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DA29B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917/2014 od 22. avgusta 2014. godine o odobravanju aktivne supstance </w:t>
      </w:r>
      <w:r w:rsidRPr="00292711">
        <w:rPr>
          <w:rFonts w:ascii="Arial" w:eastAsia="Times New Roman" w:hAnsi="Arial" w:cs="Arial"/>
          <w:i/>
          <w:iCs/>
          <w:kern w:val="0"/>
          <w:lang w:eastAsia="sr-Latn-RS"/>
          <w14:ligatures w14:val="none"/>
        </w:rPr>
        <w:t>Streptomyces lydicus soj WYEC 108</w:t>
      </w:r>
      <w:r w:rsidRPr="00292711">
        <w:rPr>
          <w:rFonts w:ascii="Arial" w:eastAsia="Times New Roman" w:hAnsi="Arial" w:cs="Arial"/>
          <w:kern w:val="0"/>
          <w:lang w:eastAsia="sr-Latn-RS"/>
          <w14:ligatures w14:val="none"/>
        </w:rPr>
        <w:t>, u skladu sa Uredbom (EZ) Evropskog parlamenta i Saveta broj 1107/2009 o stavljanju na tržište sredstava za zaštitu bilja, i izmeni Sprovedbene uredbe broj 540/2011 (</w:t>
      </w:r>
      <w:r w:rsidRPr="00292711">
        <w:rPr>
          <w:rFonts w:ascii="Arial" w:eastAsia="Times New Roman" w:hAnsi="Arial" w:cs="Arial"/>
          <w:i/>
          <w:iCs/>
          <w:kern w:val="0"/>
          <w:lang w:eastAsia="sr-Latn-RS"/>
          <w14:ligatures w14:val="none"/>
        </w:rPr>
        <w:t>Commission implementing Regulation (EU) No 917/2014 of 22 August 2014 approving the active substance Streptomyces lydicus strain WYEC 108, in accordance with Regulation (EC) No 1107/2009 of the European Parliament and of the Council concerning the placing of plant protection products on the market, and amending Implementing Regulation (EU) No 540/2011</w:t>
      </w:r>
      <w:r w:rsidRPr="00292711">
        <w:rPr>
          <w:rFonts w:ascii="Arial" w:eastAsia="Times New Roman" w:hAnsi="Arial" w:cs="Arial"/>
          <w:kern w:val="0"/>
          <w:lang w:eastAsia="sr-Latn-RS"/>
          <w14:ligatures w14:val="none"/>
        </w:rPr>
        <w:t>);</w:t>
      </w:r>
    </w:p>
    <w:p w14:paraId="02280F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922/2014 od 25. avgusta 2014. godine o odobravanju aktivne supstance metaflumizon, u skladu sa Uredbom (EZ) Evropskog parlamenta i Saveta broj 1107/2009 o stavljanju na tržište sredstava za zaštitu bilja, i izmeni Sprovedbene uredbe broj 540/2011 (</w:t>
      </w:r>
      <w:r w:rsidRPr="00292711">
        <w:rPr>
          <w:rFonts w:ascii="Arial" w:eastAsia="Times New Roman" w:hAnsi="Arial" w:cs="Arial"/>
          <w:i/>
          <w:iCs/>
          <w:kern w:val="0"/>
          <w:lang w:eastAsia="sr-Latn-RS"/>
          <w14:ligatures w14:val="none"/>
        </w:rPr>
        <w:t>Commission implementing Regulation (EU) No 922/2014 of 25 August 2014 approving the active substance methaflumizone, in accordance with Regulation (EC) No 1107/2009 of the European Parliament and of the Council concerning the placing of plant protection products on the market, and amending Implementing Regulation (EU) No 540/2011</w:t>
      </w:r>
      <w:r w:rsidRPr="00292711">
        <w:rPr>
          <w:rFonts w:ascii="Arial" w:eastAsia="Times New Roman" w:hAnsi="Arial" w:cs="Arial"/>
          <w:kern w:val="0"/>
          <w:lang w:eastAsia="sr-Latn-RS"/>
          <w14:ligatures w14:val="none"/>
        </w:rPr>
        <w:t>);</w:t>
      </w:r>
    </w:p>
    <w:p w14:paraId="55D629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1316/2014 od 11. decembra 2014. godine o odobravanju aktivne supstance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 xml:space="preserve">plantarum </w:t>
      </w:r>
      <w:r w:rsidRPr="00292711">
        <w:rPr>
          <w:rFonts w:ascii="Arial" w:eastAsia="Times New Roman" w:hAnsi="Arial" w:cs="Arial"/>
          <w:kern w:val="0"/>
          <w:lang w:eastAsia="sr-Latn-RS"/>
          <w14:ligatures w14:val="none"/>
        </w:rPr>
        <w:t>soj D747, u skladu sa Uredbom (EZ) Evropskog parlamenta i Saveta broj 1107/2009 o stavljanju na tržište sredstava za zaštitu bilja, i izmeni Aneksa Sprovedbene uredbe Komisije broj 540/2011 i omogućavajući državama članicama da produže privremene autorizacije za tu aktivnu supstancu(</w:t>
      </w:r>
      <w:r w:rsidRPr="00292711">
        <w:rPr>
          <w:rFonts w:ascii="Arial" w:eastAsia="Times New Roman" w:hAnsi="Arial" w:cs="Arial"/>
          <w:i/>
          <w:iCs/>
          <w:kern w:val="0"/>
          <w:lang w:eastAsia="sr-Latn-RS"/>
          <w14:ligatures w14:val="none"/>
        </w:rPr>
        <w:t>Commission implementing Regulation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(EU) No 1316/2014 of 11 December 2014 approving the active substance Bacillus amyloliquefaciens subsp. plantarum strain D747,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r w:rsidRPr="00292711">
        <w:rPr>
          <w:rFonts w:ascii="Arial" w:eastAsia="Times New Roman" w:hAnsi="Arial" w:cs="Arial"/>
          <w:kern w:val="0"/>
          <w:lang w:eastAsia="sr-Latn-RS"/>
          <w14:ligatures w14:val="none"/>
        </w:rPr>
        <w:t>);</w:t>
      </w:r>
    </w:p>
    <w:p w14:paraId="13FB8F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1330/2014 od 15. decembra 2014. godine o odobravanju aktivne supstance meptildinocap,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EU) No 1330/2014 of 15 December 2014 approving the active substance meptyldinocap,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4B902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1334/2014 od 16. decembra 2014. godine o odobravanju aktivne supstance gama-cihalotrin, u skladu sa Uredbom (EZ) Evropskog parlamenta i Saveta broj 1107/2009 o stavljanju na tržište sredstava za zaštitu bilja, i izmeni Aneksa Sprovedbene uredbe Komisije broj 540/2011 i omogućavajući državama članicama da produže privremene autorizacije za tu aktivnu supstancu (</w:t>
      </w:r>
      <w:r w:rsidRPr="00292711">
        <w:rPr>
          <w:rFonts w:ascii="Arial" w:eastAsia="Times New Roman" w:hAnsi="Arial" w:cs="Arial"/>
          <w:i/>
          <w:iCs/>
          <w:kern w:val="0"/>
          <w:lang w:eastAsia="sr-Latn-RS"/>
          <w14:ligatures w14:val="none"/>
        </w:rPr>
        <w:t>Commission implementing Regulation (EU) No 1334/2014 of 16 December 2014 approving the active substance gamma-cyhalotrin,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r w:rsidRPr="00292711">
        <w:rPr>
          <w:rFonts w:ascii="Arial" w:eastAsia="Times New Roman" w:hAnsi="Arial" w:cs="Arial"/>
          <w:kern w:val="0"/>
          <w:lang w:eastAsia="sr-Latn-RS"/>
          <w14:ligatures w14:val="none"/>
        </w:rPr>
        <w:t>);</w:t>
      </w:r>
    </w:p>
    <w:p w14:paraId="389E657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2015/51 od 14. januara 2015. godine o odobravanju aktivne supstance hromfenozid, u skladu sa Uredbom (EZ) Evropskog parlamenta i Saveta broj 1107/2009 o stavljanju na tržište sredstava za zaštitu bilja, i izmeni Aneksa Sprovedbene uredbe Komisije broj 540/2011, omogućavajući državama članicama da produže privremene autorizacije za tu aktivnu supstancu (</w:t>
      </w:r>
      <w:r w:rsidRPr="00292711">
        <w:rPr>
          <w:rFonts w:ascii="Arial" w:eastAsia="Times New Roman" w:hAnsi="Arial" w:cs="Arial"/>
          <w:i/>
          <w:iCs/>
          <w:kern w:val="0"/>
          <w:lang w:eastAsia="sr-Latn-RS"/>
          <w14:ligatures w14:val="none"/>
        </w:rPr>
        <w:t>Commission implementing Regulation (EU) 2015/51 of 14 January 2015 approving the active substance chromafenozide, in accordance with Regulation (EC) No 1107/2009 of the European Parliament and of the Council concerning the placing of plant protection products on the market, and amending the Annex to Commission Implementing Regulation (EU) No 540/2011 and allowing Member States to extend provisional authorisations granted for that active substance</w:t>
      </w:r>
      <w:r w:rsidRPr="00292711">
        <w:rPr>
          <w:rFonts w:ascii="Arial" w:eastAsia="Times New Roman" w:hAnsi="Arial" w:cs="Arial"/>
          <w:kern w:val="0"/>
          <w:lang w:eastAsia="sr-Latn-RS"/>
          <w14:ligatures w14:val="none"/>
        </w:rPr>
        <w:t>);</w:t>
      </w:r>
    </w:p>
    <w:p w14:paraId="2FA843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2015/306 od 26. februara 2015. godine o obnovi odobrenja za aktivnu supstancu </w:t>
      </w:r>
      <w:r w:rsidRPr="00292711">
        <w:rPr>
          <w:rFonts w:ascii="Arial" w:eastAsia="Times New Roman" w:hAnsi="Arial" w:cs="Arial"/>
          <w:i/>
          <w:iCs/>
          <w:kern w:val="0"/>
          <w:lang w:eastAsia="sr-Latn-RS"/>
          <w14:ligatures w14:val="none"/>
        </w:rPr>
        <w:t xml:space="preserve">Isaria fumosorosea </w:t>
      </w:r>
      <w:r w:rsidRPr="00292711">
        <w:rPr>
          <w:rFonts w:ascii="Arial" w:eastAsia="Times New Roman" w:hAnsi="Arial" w:cs="Arial"/>
          <w:kern w:val="0"/>
          <w:lang w:eastAsia="sr-Latn-RS"/>
          <w14:ligatures w14:val="none"/>
        </w:rPr>
        <w:t>soj Apopka 97,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eastAsia="sr-Latn-RS"/>
          <w14:ligatures w14:val="none"/>
        </w:rPr>
        <w:t>Commission Implementing Regulation (EU) 2015/306 of 26 February 2015 renewing the approval of the active substance Isaria fumosorosea strain Apopka 97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5231C5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2015/543 od 1. aprila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COS-OGA,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2015/543 of 1 April 2015 approving the active substance COS-OGA,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F0395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2015/553 od 7. aprila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cerevisan, u skladu sa Uredbom (EZ) broj 1107/2009 Evropskog </w:t>
      </w:r>
      <w:r w:rsidRPr="00292711">
        <w:rPr>
          <w:rFonts w:ascii="Arial" w:eastAsia="Times New Roman" w:hAnsi="Arial" w:cs="Arial"/>
          <w:kern w:val="0"/>
          <w:lang w:eastAsia="sr-Latn-RS"/>
          <w14:ligatures w14:val="none"/>
        </w:rPr>
        <w:lastRenderedPageBreak/>
        <w:t>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2015/553 of 7 April 2015 approving the active substance cerevisane,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79372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2015/762 od 12. maja 2015.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kalcijum hidroksid,</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2015/762 of 12 May 2015 approving the basic substance calcium hydroxide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E96137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2015/1107 od 8. jula 2015. godine o odobravanju osnovne supstance kore</w:t>
      </w:r>
      <w:r w:rsidRPr="00292711">
        <w:rPr>
          <w:rFonts w:ascii="Arial" w:eastAsia="Times New Roman" w:hAnsi="Arial" w:cs="Arial"/>
          <w:i/>
          <w:iCs/>
          <w:kern w:val="0"/>
          <w:lang w:eastAsia="sr-Latn-RS"/>
          <w14:ligatures w14:val="none"/>
        </w:rPr>
        <w:t xml:space="preserve"> Salix </w:t>
      </w:r>
      <w:r w:rsidRPr="00292711">
        <w:rPr>
          <w:rFonts w:ascii="Arial" w:eastAsia="Times New Roman" w:hAnsi="Arial" w:cs="Arial"/>
          <w:kern w:val="0"/>
          <w:lang w:eastAsia="sr-Latn-RS"/>
          <w14:ligatures w14:val="none"/>
        </w:rPr>
        <w:t>spp.,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2015/1107 of 8 July 2015 approving the basic substance Salix spp. cortex,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E7504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2015/1108 od 8. jula 2015.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sirće,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2015/1108 of 8 July 2015 approving the basic substance vinegar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A2E5E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2015/1115 od 9. jula 2015. godine o obnovi odobrenja za aktivnu supstancu piridat,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2015/1115 of 9 July 2015 renewing the approval of the active substance pyridate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FD951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2015/1116 od 9. jula 2015.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lecitini,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2015/1116 of 9 July 2015 approving the basic substance lecithins,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F273F2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2015/1154 od 14. jula 2015. godine o obnovi odobrenja za aktivnu supstancu sulfosulfuron, u skladu sa Uredbom (EZ) broj 1107/2009 </w:t>
      </w:r>
      <w:r w:rsidRPr="00292711">
        <w:rPr>
          <w:rFonts w:ascii="Arial" w:eastAsia="Times New Roman" w:hAnsi="Arial" w:cs="Arial"/>
          <w:kern w:val="0"/>
          <w:lang w:eastAsia="sr-Latn-RS"/>
          <w14:ligatures w14:val="none"/>
        </w:rPr>
        <w:lastRenderedPageBreak/>
        <w:t>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2015/1154 of 14 July 2015 renewing the approval of the active substance sulfosulfuron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FAF15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2015/1165 od 15. jula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halauksifen-metil,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2015/1165 of 15 July 2015 approving the active substance halauxifen-methyl,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AEA40D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2015/1166 od 15. jula 2015. godine o obnovi odobrenja za aktivnu supstancu gvožđe fosfat,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2015/1166 of 15 July 2015 renewing the approval of the active substance ferric phosphate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7C5E3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2015/1176 od 17. jula 2015. godine o odobravanju aktivne supstance</w:t>
      </w:r>
      <w:r w:rsidRPr="00292711">
        <w:rPr>
          <w:rFonts w:ascii="Arial" w:eastAsia="Times New Roman" w:hAnsi="Arial" w:cs="Arial"/>
          <w:i/>
          <w:iCs/>
          <w:kern w:val="0"/>
          <w:lang w:eastAsia="sr-Latn-RS"/>
          <w14:ligatures w14:val="none"/>
        </w:rPr>
        <w:t xml:space="preserve"> Pepino mosaic virus</w:t>
      </w:r>
      <w:r w:rsidRPr="00292711">
        <w:rPr>
          <w:rFonts w:ascii="Arial" w:eastAsia="Times New Roman" w:hAnsi="Arial" w:cs="Arial"/>
          <w:kern w:val="0"/>
          <w:lang w:eastAsia="sr-Latn-RS"/>
          <w14:ligatures w14:val="none"/>
        </w:rPr>
        <w:t xml:space="preserve"> soj CH2 izolat 1906,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2015/1176 of 17 July 2015 approving the active substance Pepino mosaic virus strain CH2 isolate 1906,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DAFC1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2015/1176 od 17. jula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smeša terpenoida QRD 460,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2015/1192 of 20 July 2015 approving the active substance terpenoid blend QRD 460,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A9E07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2015/1201 od 22. jula 2015. godine o obnovi odobrenja za aktivnu supstancu fenheksamid,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2015/1201 of 22 July 2015 renewing the approval of the active substance fenhexamid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B8F39D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2015/1295 od 27. jula 2015. godine o obnovi odobrenja za aktivnu supstancu sulfoksaflor,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2015/1295 of 27 July 2015 approving the active substance sulfoxaflor,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0AB8A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2015/1392 od 13. avgusta 2015.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fruktoza,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2015/1392 of 13 August 2015 approving the basic substance fructose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FE4D2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2015/1397 od 14. avgusta 2015. godine o obnovi odobrenja za aktivnu supstancu florasulam,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2015/1397 of 14 August 2015 renewing the approval of the active substance florasulam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86F83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2015/2047 od 16. novembra 2015. godine o obnovi odobrenja za aktivnu supstancu esfenvalerat kao kandidata za zamenu,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Commission Implementing Regulation (EU) 2015/2047 of 16 November 2015 renewing the approval of the active substance esfenvalerate, as a candidate for substitution,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917C2B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2015/2069 od 17. novembra 2015.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natrijum hidrogenkarbonat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Commission Implementing Regulation (EU) 2015/2069 of 17 November 2015 approving the basic substance sodium hydrogen carbonate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F95F3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2015/2084 od 18. novembra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flupiradifurone,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 xml:space="preserve">Commission Implementing Regulation (EU) 2015/2084 of 18 November 2015 approving the active substance flupyradifurone, in accordance with Regulation (EC) No 1107/2009 of the European Parliament and of the </w:t>
      </w:r>
      <w:r w:rsidRPr="00292711">
        <w:rPr>
          <w:rFonts w:ascii="Arial" w:eastAsia="Times New Roman" w:hAnsi="Arial" w:cs="Arial"/>
          <w:i/>
          <w:iCs/>
          <w:kern w:val="0"/>
          <w:lang w:eastAsia="sr-Latn-RS"/>
          <w14:ligatures w14:val="none"/>
        </w:rPr>
        <w:lastRenderedPageBreak/>
        <w:t>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6B0E2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2015/2085 od 18. novembra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mandestrobin,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Commission Implementing Regulation (EU) 2015/2085 of 18 November 2015 approving the active substance mandestrobin,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AFC6E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2015/2105 od 20. novembra 2015. godine o odobravanju aktivne supstance flumetralin kao kandidata za zamenu,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Commission Implementing Regulation (EU) 2015/2105 of 20 November 2015 approving the active substance flumetralin, as a candidate for substitution, in accordance with Regulation (EC) No 1107/2009 of the European Parliament and of the Council concerning the placing of plant protection products on the market, and amending Commission Implementing Regulation (EU) No 540/2011</w:t>
      </w:r>
      <w:r w:rsidRPr="00292711">
        <w:rPr>
          <w:rFonts w:ascii="Arial" w:eastAsia="Times New Roman" w:hAnsi="Arial" w:cs="Arial"/>
          <w:kern w:val="0"/>
          <w:lang w:eastAsia="sr-Latn-RS"/>
          <w14:ligatures w14:val="none"/>
        </w:rPr>
        <w:t>);</w:t>
      </w:r>
    </w:p>
    <w:p w14:paraId="7122A8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2015/2033 od 31. novembra 2015. godine o obnovi odobrenja za aktivnu supstancu 2,4-D,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EU) 2015/2033 of 20 November 2015 renewing the approval of the active substance 2,4-D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997977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2015/2198 od 27. novembra 2015. godine o odobravanju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reskalur, u skladu sa Uredbom (EZ) broj 1107/2009 Evropskog parlamenta i Saveta o stavljanju na tržište sredstava za zaštitu bilja, i izmeni Sprovedbene uredbe Komisije (EU) broj 540/2011 (</w:t>
      </w:r>
      <w:r w:rsidRPr="00292711">
        <w:rPr>
          <w:rFonts w:ascii="Arial" w:eastAsia="Times New Roman" w:hAnsi="Arial" w:cs="Arial"/>
          <w:i/>
          <w:iCs/>
          <w:kern w:val="0"/>
          <w:lang w:eastAsia="sr-Latn-RS"/>
          <w14:ligatures w14:val="none"/>
        </w:rPr>
        <w:t>Commission Implementing Regulation (EU) 2015/2198 of 27 November 2015 approving the active substance rescalure,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79B1FC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2016/139 od 2. februara 2016. godine o obnovi odobrenja za aktivnu supstancu metsulfuron-metil kao kandidata za zamenu, u skladu sa Uredbom (EZ) broj 1107/2009 Evropskog parlamenta i Saveta o stavljanju na tržište sredstava za zaštitu bilja, i izmeni Aneksa Sprovedbene uredbe (EU) broj 540/2011 (</w:t>
      </w:r>
      <w:r w:rsidRPr="00292711">
        <w:rPr>
          <w:rFonts w:ascii="Arial" w:eastAsia="Times New Roman" w:hAnsi="Arial" w:cs="Arial"/>
          <w:i/>
          <w:iCs/>
          <w:kern w:val="0"/>
          <w:lang w:eastAsia="sr-Latn-RS"/>
          <w14:ligatures w14:val="none"/>
        </w:rPr>
        <w:t>Commission Implementing Regulation (EU) 2016/139 of 2 February 2016 renewing the approval of the active substance metsulfuron-methyl, as a candidate for substitution,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051EE3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2016/146 od 4. februara 2016. godine o obnovi odobrenja za aktivnu supstancu lambda-cihalotrin kao kandidata za zamenu, u skladu sa Uredbom (EZ) broj 1107/2009 Evropskog parlamenta i Saveta o stavljanju na tržište sredstava za zaštitu bilja, i izmeni Aneksa Sprovedbene uredbe (EU) broj 540/2011 </w:t>
      </w:r>
      <w:r w:rsidRPr="00292711">
        <w:rPr>
          <w:rFonts w:ascii="Arial" w:eastAsia="Times New Roman" w:hAnsi="Arial" w:cs="Arial"/>
          <w:kern w:val="0"/>
          <w:lang w:eastAsia="sr-Latn-RS"/>
          <w14:ligatures w14:val="none"/>
        </w:rPr>
        <w:lastRenderedPageBreak/>
        <w:t>(</w:t>
      </w:r>
      <w:r w:rsidRPr="00292711">
        <w:rPr>
          <w:rFonts w:ascii="Arial" w:eastAsia="Times New Roman" w:hAnsi="Arial" w:cs="Arial"/>
          <w:i/>
          <w:iCs/>
          <w:kern w:val="0"/>
          <w:lang w:eastAsia="sr-Latn-RS"/>
          <w14:ligatures w14:val="none"/>
        </w:rPr>
        <w:t>Commission Implementing Regulation (EU) 2016/146 of 4 February 2016 renewing the approval of the active substance lambda-cyhalothrin, as a candidate for substitution,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0D16B0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2016/147 od 4. februara 2016. godine o obnovi odobrenja za aktivnu supstancu iprovalikarb, u skladu sa Uredbom (EZ) broj 1107/2009 Evropskog parlamenta i Saveta o stavljanju na tržište sredstava za zaštitu bilja, i izmeni Aneksa Sprovedbene uredbe (EU) broj 540/2011 (</w:t>
      </w:r>
      <w:r w:rsidRPr="00292711">
        <w:rPr>
          <w:rFonts w:ascii="Arial" w:eastAsia="Times New Roman" w:hAnsi="Arial" w:cs="Arial"/>
          <w:i/>
          <w:iCs/>
          <w:kern w:val="0"/>
          <w:lang w:eastAsia="sr-Latn-RS"/>
          <w14:ligatures w14:val="none"/>
        </w:rPr>
        <w:t>Commission Implementing Regulation (EU) 2016/147 of 4 February 2016 renewing the approval of the active substance iprovalicarb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3A7FF31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2016/177 od 10. februara 2016. godine o odobravanju aktivne supstance benzovindiflupir kao aktivna kandidata za zamenu, u skladu sa Uredbom (EZ) broj 1107/2009 Evropskog parlamenta i Saveta o stavljanju na tržište sredstava za zaštitu bilja, i izmeni Aneksa Sprovedbene uredbe (EU) broj 540/2011 (</w:t>
      </w:r>
      <w:r w:rsidRPr="00292711">
        <w:rPr>
          <w:rFonts w:ascii="Arial" w:eastAsia="Times New Roman" w:hAnsi="Arial" w:cs="Arial"/>
          <w:i/>
          <w:iCs/>
          <w:kern w:val="0"/>
          <w:lang w:eastAsia="sr-Latn-RS"/>
          <w14:ligatures w14:val="none"/>
        </w:rPr>
        <w:t>Commission Implementing Regulation (EU) 2016/177 of 10 February 2016 approving the active substance benzovindiflupyr, as a candidate for substitution,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599D28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2016/182 od 11. februara 2016. godine o obnovi odobrenja za aktivnu supstancu piraflufen-etil, u skladu sa Uredbom (EZ) broj 1107/2009 Evropskog parlamenta i Saveta o stavljanju na tržište sredstava za zaštitu bilja, i izmeni Aneksa Sprovedbene uredbe (EU) broj 540/2011 (</w:t>
      </w:r>
      <w:r w:rsidRPr="00292711">
        <w:rPr>
          <w:rFonts w:ascii="Arial" w:eastAsia="Times New Roman" w:hAnsi="Arial" w:cs="Arial"/>
          <w:i/>
          <w:iCs/>
          <w:kern w:val="0"/>
          <w:lang w:eastAsia="sr-Latn-RS"/>
          <w14:ligatures w14:val="none"/>
        </w:rPr>
        <w:t>Commission Implementing Regulation (EU) 2016/182 of 11 February 2016 renewing the approval of the active substance pyraflufen-ethyl in accordance with Regulation (EC) No 1107/2009 of the European Parliament and of the Council concerning the placing of plant protection products on the market, and amending the Annex to Implementing Regulation (EU) No 540/2011</w:t>
      </w:r>
      <w:r w:rsidRPr="00292711">
        <w:rPr>
          <w:rFonts w:ascii="Arial" w:eastAsia="Times New Roman" w:hAnsi="Arial" w:cs="Arial"/>
          <w:kern w:val="0"/>
          <w:lang w:eastAsia="sr-Latn-RS"/>
          <w14:ligatures w14:val="none"/>
        </w:rPr>
        <w:t>);</w:t>
      </w:r>
    </w:p>
    <w:p w14:paraId="7D2D2E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2016/370 od 15. marta 2016. godine o odobravanju aktivne supstance pinoksaden,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2016/370 of 15 March 2016 approving the active substance pinoxaden, in accordance with Regulation (EC) No 1107/2009 of the European Parliament and of the Council concerning the placing of plant protection products on the market, and amending the Annex to Commission Implementing Regulation (EU) No 540/2011 and allowing the Member States to extend provisional authorisations granted for that active substance</w:t>
      </w:r>
      <w:r w:rsidRPr="00292711">
        <w:rPr>
          <w:rFonts w:ascii="Arial" w:eastAsia="Times New Roman" w:hAnsi="Arial" w:cs="Arial"/>
          <w:kern w:val="0"/>
          <w:lang w:eastAsia="sr-Latn-RS"/>
          <w14:ligatures w14:val="none"/>
        </w:rPr>
        <w:t>);</w:t>
      </w:r>
    </w:p>
    <w:p w14:paraId="4966D89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2016/389 od 17. marta 2016. godine o obnovi odobrenja za aktivnu supstancu acibenzolar-S-metil,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2016/389 of 17 March 2016 renewing the approval of the active substance acibenzolar-S-methyl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990AB5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2016/951 od 15. juna 2016. godine o odobravanju aktivne supstance niskog rizika</w:t>
      </w:r>
      <w:r w:rsidRPr="00292711">
        <w:rPr>
          <w:rFonts w:ascii="Arial" w:eastAsia="Times New Roman" w:hAnsi="Arial" w:cs="Arial"/>
          <w:i/>
          <w:iCs/>
          <w:kern w:val="0"/>
          <w:lang w:eastAsia="sr-Latn-RS"/>
          <w14:ligatures w14:val="none"/>
        </w:rPr>
        <w:t xml:space="preserve"> Trichoderma atroviride</w:t>
      </w:r>
      <w:r w:rsidRPr="00292711">
        <w:rPr>
          <w:rFonts w:ascii="Arial" w:eastAsia="Times New Roman" w:hAnsi="Arial" w:cs="Arial"/>
          <w:kern w:val="0"/>
          <w:lang w:eastAsia="sr-Latn-RS"/>
          <w14:ligatures w14:val="none"/>
        </w:rPr>
        <w:t xml:space="preserve"> soj SC1,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2016/951 of 15 June 2016 approving the low-risk active substance Trichoderma atroviride strain SC1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E0929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2016/952 od 15. juna 2016. godine o odobravanju aktivne supstance niskog rizika</w:t>
      </w:r>
      <w:r w:rsidRPr="00292711">
        <w:rPr>
          <w:rFonts w:ascii="Arial" w:eastAsia="Times New Roman" w:hAnsi="Arial" w:cs="Arial"/>
          <w:i/>
          <w:iCs/>
          <w:kern w:val="0"/>
          <w:lang w:eastAsia="sr-Latn-RS"/>
          <w14:ligatures w14:val="none"/>
        </w:rPr>
        <w:t xml:space="preserve"> Saccharomyces cerevisiae</w:t>
      </w:r>
      <w:r w:rsidRPr="00292711">
        <w:rPr>
          <w:rFonts w:ascii="Arial" w:eastAsia="Times New Roman" w:hAnsi="Arial" w:cs="Arial"/>
          <w:kern w:val="0"/>
          <w:lang w:eastAsia="sr-Latn-RS"/>
          <w14:ligatures w14:val="none"/>
        </w:rPr>
        <w:t xml:space="preserve"> soj LAS02,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2016/952 of 15 June 2016 approving the low-risk active substance Saccharomyces cerevisiae strain LAS02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090B7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2016/1414 od 24. avgusta 2016. godine o odobravanju aktivne supstance cijantraniliprol,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2016/1414 of 24 August 2016 approving the active substance cyantraniliprole,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AD1FC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2016/1423 od 25. avgusta 2016. godine o obnovi odobrenja za aktivnu supstancu pikolinafen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2016/1424 of 25 August 2016 renewing the approval of the active substance picolinafen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4D7FD3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2016/1424 od 25. avgusta 2016. godine o obnovi odobrenja za aktivnu supstancu tifensulfuron-metil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2016/1424 of 25 August 2016 renewing the approval of the active substance thifensulfuron-methyl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D1A55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2016/1425 od 25. avgusta 2016. godine o odobravanju aktivne supstance izofetamid,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w:t>
      </w:r>
      <w:r w:rsidRPr="00292711">
        <w:rPr>
          <w:rFonts w:ascii="Arial" w:eastAsia="Times New Roman" w:hAnsi="Arial" w:cs="Arial"/>
          <w:i/>
          <w:iCs/>
          <w:kern w:val="0"/>
          <w:lang w:eastAsia="sr-Latn-RS"/>
          <w14:ligatures w14:val="none"/>
        </w:rPr>
        <w:lastRenderedPageBreak/>
        <w:t>Regulation (EU) 2016/1425 of 25 August 2016 approving the active substance isofetamid,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645D8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2016/1426 od 25. avgusta 2016. godine o obnovi odobrenja za aktivnu supstancu etofumesat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2016/1426 of 25 August 2016 renewing the approval of the active substance ethofumesate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08466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2016/1429 od 26. avgusta 2016. godine o odobravanju aktivne supstance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 MBI 600,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2016/1429 of 26 August 2016 approving the active substance Bacillus amyloliquefaciens strain MBI 600,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26144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2016/1978 od 11. novembra 2016.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suncokretovo ulje,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2016/19786 of 11 November 2016 approving the basic substance sunflower oil,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87E02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2017/157 od 30. januara 2017. godine o obnovi aktivne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tiabendazol,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2017/157 of 30 January 2017 renewing the approval of the active substance thiabendazole in accordance with Regulation (EC) No 1107/2009of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541CB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2017/239 od 10. februara 2017. godine o odobravanju aktivne supstance oksatiapipronil,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2017/239 of 10 February 2017 approving the active substance oxathiapiprolin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81C825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2017/358 od 28. februara 2017. godine kojom se potvrđuju uslovi za odobravanje aktivne supstance akrinatrin, kako je navedeno u Sprovedbenoj uredbi Komisije (EU) broj 540/2011 (</w:t>
      </w:r>
      <w:r w:rsidRPr="00292711">
        <w:rPr>
          <w:rFonts w:ascii="Arial" w:eastAsia="Times New Roman" w:hAnsi="Arial" w:cs="Arial"/>
          <w:i/>
          <w:iCs/>
          <w:kern w:val="0"/>
          <w:lang w:eastAsia="sr-Latn-RS"/>
          <w14:ligatures w14:val="none"/>
        </w:rPr>
        <w:t>Commission Implementing Regulation (EU) 2017/358 of 28 February 2017 confirming the conditions of approval of the active substance acrinathrin, as set out in Implementing Regulation (EU) No 540/2011);</w:t>
      </w:r>
      <w:r w:rsidRPr="00292711">
        <w:rPr>
          <w:rFonts w:ascii="Arial" w:eastAsia="Times New Roman" w:hAnsi="Arial" w:cs="Arial"/>
          <w:kern w:val="0"/>
          <w:lang w:eastAsia="sr-Latn-RS"/>
          <w14:ligatures w14:val="none"/>
        </w:rPr>
        <w:t xml:space="preserve"> </w:t>
      </w:r>
    </w:p>
    <w:p w14:paraId="18C153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2017/375 od 2. marta 2017. godine o obnovi odobrenja za aktivnu supstancu prosulfuron kao kandidata za zamenu,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2017/375 of 2 March 2017 renewing the approval of the active substance prosulfuron, as a candidate for substitution,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BB1B29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2017/406 od 8. marta 2017. godine o odobravanju aktivne supstance niskog rizika</w:t>
      </w:r>
      <w:r w:rsidRPr="00292711">
        <w:rPr>
          <w:rFonts w:ascii="Arial" w:eastAsia="Times New Roman" w:hAnsi="Arial" w:cs="Arial"/>
          <w:i/>
          <w:iCs/>
          <w:kern w:val="0"/>
          <w:lang w:eastAsia="sr-Latn-RS"/>
          <w14:ligatures w14:val="none"/>
        </w:rPr>
        <w:t xml:space="preserve"> Mild Pepino Mosaic Virus</w:t>
      </w:r>
      <w:r w:rsidRPr="00292711">
        <w:rPr>
          <w:rFonts w:ascii="Arial" w:eastAsia="Times New Roman" w:hAnsi="Arial" w:cs="Arial"/>
          <w:kern w:val="0"/>
          <w:lang w:eastAsia="sr-Latn-RS"/>
          <w14:ligatures w14:val="none"/>
        </w:rPr>
        <w:t xml:space="preserve"> izolat VX 1,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2017/406 of 8 March 2017 approving the low-risk active substance Mild Pepino Mosaic Virus isolate VX1,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B1CE45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2017/407 od 8. marta 2017. godine o obnovi odobrenja za aktivnu supstancu jodosulfuron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2017/407 of 8 March 2017 renewing the approval of the active substance iodosulfuron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E7061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2017/408 od 8. marta 2017. godine o odobravanju aktivne supstance niskog rizika</w:t>
      </w:r>
      <w:r w:rsidRPr="00292711">
        <w:rPr>
          <w:rFonts w:ascii="Arial" w:eastAsia="Times New Roman" w:hAnsi="Arial" w:cs="Arial"/>
          <w:i/>
          <w:iCs/>
          <w:kern w:val="0"/>
          <w:lang w:eastAsia="sr-Latn-RS"/>
          <w14:ligatures w14:val="none"/>
        </w:rPr>
        <w:t xml:space="preserve"> Mild Pepino Mosaic Virus</w:t>
      </w:r>
      <w:r w:rsidRPr="00292711">
        <w:rPr>
          <w:rFonts w:ascii="Arial" w:eastAsia="Times New Roman" w:hAnsi="Arial" w:cs="Arial"/>
          <w:kern w:val="0"/>
          <w:lang w:eastAsia="sr-Latn-RS"/>
          <w14:ligatures w14:val="none"/>
        </w:rPr>
        <w:t xml:space="preserve"> izolat VC 1,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2017/408 of 8 March 2017 approving the low-risk active substance Mild Pepino Mosaic Virus isolate VC1,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85676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2017/409 od 8. marta 2017. godine o odobravanju osnovne supstance</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vodonik peroksid,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2017/409 of 8 March 2017 approving the basic substance hydrogen peroxide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811C4C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2017/419 od 9. marta 2017. godine o odobravanju osnovne supstance</w:t>
      </w:r>
      <w:r w:rsidRPr="00292711">
        <w:rPr>
          <w:rFonts w:ascii="Arial" w:eastAsia="Times New Roman" w:hAnsi="Arial" w:cs="Arial"/>
          <w:i/>
          <w:iCs/>
          <w:kern w:val="0"/>
          <w:lang w:eastAsia="sr-Latn-RS"/>
          <w14:ligatures w14:val="none"/>
        </w:rPr>
        <w:t xml:space="preserve"> Urtica </w:t>
      </w:r>
      <w:r w:rsidRPr="00292711">
        <w:rPr>
          <w:rFonts w:ascii="Arial" w:eastAsia="Times New Roman" w:hAnsi="Arial" w:cs="Arial"/>
          <w:kern w:val="0"/>
          <w:lang w:eastAsia="sr-Latn-RS"/>
          <w14:ligatures w14:val="none"/>
        </w:rPr>
        <w:t>spp.,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2017/419 of 9 March 2017 approving the basic substance Urtica spp.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CB6A1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2017/428 od 10. marta 2017. godine o odobravanju osnovne supstance glinasti ugalj,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2017/428 of 10 March 2017 approving the basic substance clayed charcoal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56F755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2017/725 od 24. aprila 2017. godine o obnovi odobrenja za aktivnu supstancu mezotrion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2017/725 of 24 April 2017 renewing the approval of the active substance mesotrione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FF6505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2017/753 od 28. aprila 2017. godine o obnovi odobrenja za aktivnu supstancu cihalofop-butil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2017/753 of 28 April 2017 renewing the approval of the active substance cyhalofop-butyl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774240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2017/755 od 28. aprila 2017. godine o obnovi odobrenja za aktivnu supstancu mezosulfuron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2017/755 of 28 April 2017 renewing the approval of the active substance mesosulfuron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D9794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2017/805 od 11. maja 2017. godine o obnovi odobrenja za aktivnu supstancu flazasulfuron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2017/805 of 11 May 2017 renewing the approval of the active substance flazasulfuron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B17EA0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2017/806 od 11. maja 2017. godine o odobravanju aktivne supstance niskog rizika</w:t>
      </w:r>
      <w:r w:rsidRPr="00292711">
        <w:rPr>
          <w:rFonts w:ascii="Arial" w:eastAsia="Times New Roman" w:hAnsi="Arial" w:cs="Arial"/>
          <w:i/>
          <w:iCs/>
          <w:kern w:val="0"/>
          <w:lang w:eastAsia="sr-Latn-RS"/>
          <w14:ligatures w14:val="none"/>
        </w:rPr>
        <w:t xml:space="preserve"> Bacillus amyloliquefaciens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FZB24,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Regulation (EU) 2017/806 of 11 May 2017 approving the low-risk active substance Bacillus amyloliquefaciens </w:t>
      </w:r>
      <w:r w:rsidRPr="00292711">
        <w:rPr>
          <w:rFonts w:ascii="Arial" w:eastAsia="Times New Roman" w:hAnsi="Arial" w:cs="Arial"/>
          <w:kern w:val="0"/>
          <w:lang w:eastAsia="sr-Latn-RS"/>
          <w14:ligatures w14:val="none"/>
        </w:rPr>
        <w:t>strain</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FZB24</w:t>
      </w:r>
      <w:r w:rsidRPr="00292711">
        <w:rPr>
          <w:rFonts w:ascii="Arial" w:eastAsia="Times New Roman" w:hAnsi="Arial" w:cs="Arial"/>
          <w:i/>
          <w:iCs/>
          <w:kern w:val="0"/>
          <w:lang w:eastAsia="sr-Latn-RS"/>
          <w14:ligatures w14:val="none"/>
        </w:rPr>
        <w: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F79DB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2017/831 od 16. maja 2017. godine o odobravanju aktivne supstance </w:t>
      </w: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 xml:space="preserve">soj </w:t>
      </w:r>
      <w:r w:rsidRPr="00292711">
        <w:rPr>
          <w:rFonts w:ascii="Arial" w:eastAsia="Times New Roman" w:hAnsi="Arial" w:cs="Arial"/>
          <w:i/>
          <w:iCs/>
          <w:kern w:val="0"/>
          <w:lang w:eastAsia="sr-Latn-RS"/>
          <w14:ligatures w14:val="none"/>
        </w:rPr>
        <w:t>147</w:t>
      </w:r>
      <w:r w:rsidRPr="00292711">
        <w:rPr>
          <w:rFonts w:ascii="Arial" w:eastAsia="Times New Roman" w:hAnsi="Arial" w:cs="Arial"/>
          <w:kern w:val="0"/>
          <w:lang w:eastAsia="sr-Latn-RS"/>
          <w14:ligatures w14:val="none"/>
        </w:rPr>
        <w:t>,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2017/831 of 16 May 2017 approving the active substance Beauveria bassiana strain 147,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0EC1F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2017/842 od 17. maja 2017. godine o obnovi odobrenja za aktivnu supstancu niskog rizika</w:t>
      </w:r>
      <w:r w:rsidRPr="00292711">
        <w:rPr>
          <w:rFonts w:ascii="Arial" w:eastAsia="Times New Roman" w:hAnsi="Arial" w:cs="Arial"/>
          <w:i/>
          <w:iCs/>
          <w:kern w:val="0"/>
          <w:lang w:eastAsia="sr-Latn-RS"/>
          <w14:ligatures w14:val="none"/>
        </w:rPr>
        <w:t xml:space="preserve"> Coniothyrium minitans</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soj CON/M/91-08,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2017/842 of 17 May 2017 renewing the approval of the low-risk active substance Coniothyrium minitans</w:t>
      </w:r>
      <w:r w:rsidRPr="00292711">
        <w:rPr>
          <w:rFonts w:ascii="Arial" w:eastAsia="Times New Roman" w:hAnsi="Arial" w:cs="Arial"/>
          <w:kern w:val="0"/>
          <w:sz w:val="15"/>
          <w:szCs w:val="15"/>
          <w:vertAlign w:val="superscript"/>
          <w:lang w:eastAsia="sr-Latn-RS"/>
          <w14:ligatures w14:val="none"/>
        </w:rPr>
        <w:t xml:space="preserve"> </w:t>
      </w:r>
      <w:r w:rsidRPr="00292711">
        <w:rPr>
          <w:rFonts w:ascii="Arial" w:eastAsia="Times New Roman" w:hAnsi="Arial" w:cs="Arial"/>
          <w:kern w:val="0"/>
          <w:lang w:eastAsia="sr-Latn-RS"/>
          <w14:ligatures w14:val="none"/>
        </w:rPr>
        <w:t>strain CON/M/91-08</w:t>
      </w:r>
      <w:r w:rsidRPr="00292711">
        <w:rPr>
          <w:rFonts w:ascii="Arial" w:eastAsia="Times New Roman" w:hAnsi="Arial" w:cs="Arial"/>
          <w:i/>
          <w:iCs/>
          <w:kern w:val="0"/>
          <w:lang w:eastAsia="sr-Latn-RS"/>
          <w14:ligatures w14:val="none"/>
        </w:rPr>
        <w: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D780A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Ispravka Sprovedbene uredbe Komisije (EU) broj 2017/842 od 17. maja 2017. godine o odobravanju aktivne supstance niskog rizika </w:t>
      </w:r>
      <w:r w:rsidRPr="00292711">
        <w:rPr>
          <w:rFonts w:ascii="Arial" w:eastAsia="Times New Roman" w:hAnsi="Arial" w:cs="Arial"/>
          <w:i/>
          <w:iCs/>
          <w:kern w:val="0"/>
          <w:lang w:eastAsia="sr-Latn-RS"/>
          <w14:ligatures w14:val="none"/>
        </w:rPr>
        <w:t>Coniothyrium minitans</w:t>
      </w:r>
      <w:r w:rsidRPr="00292711">
        <w:rPr>
          <w:rFonts w:ascii="Arial" w:eastAsia="Times New Roman" w:hAnsi="Arial" w:cs="Arial"/>
          <w:kern w:val="0"/>
          <w:lang w:eastAsia="sr-Latn-RS"/>
          <w14:ligatures w14:val="none"/>
        </w:rPr>
        <w:t xml:space="preserve"> strain CON/M/91-08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Corrigendum to Commission Implementing Regulation (EU) No 2017/842 of 17 May 2017 approving the active substance low-risk Coniothyrium minitans strain CON/M/91-08,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134130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2017/843 od 17. maja 2017. godine o odobravanju aktivne supstance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NPP111B005,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Regulation (EU) 2017/843 of 17 May 2017 approving the active substance Beauveria bassiana strain </w:t>
      </w:r>
      <w:r w:rsidRPr="00292711">
        <w:rPr>
          <w:rFonts w:ascii="Arial" w:eastAsia="Times New Roman" w:hAnsi="Arial" w:cs="Arial"/>
          <w:kern w:val="0"/>
          <w:lang w:eastAsia="sr-Latn-RS"/>
          <w14:ligatures w14:val="none"/>
        </w:rPr>
        <w:t>NPP111B005</w:t>
      </w:r>
      <w:r w:rsidRPr="00292711">
        <w:rPr>
          <w:rFonts w:ascii="Arial" w:eastAsia="Times New Roman" w:hAnsi="Arial" w:cs="Arial"/>
          <w:i/>
          <w:iCs/>
          <w:kern w:val="0"/>
          <w:lang w:eastAsia="sr-Latn-RS"/>
          <w14:ligatures w14:val="none"/>
        </w:rPr>
        <w: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5CB6F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2017/1113 od 22. juna 2017. godine o obnovi odobrenja za aktivnu supstancu benzoeva kiselina,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w:t>
      </w:r>
      <w:r w:rsidRPr="00292711">
        <w:rPr>
          <w:rFonts w:ascii="Arial" w:eastAsia="Times New Roman" w:hAnsi="Arial" w:cs="Arial"/>
          <w:i/>
          <w:iCs/>
          <w:kern w:val="0"/>
          <w:lang w:eastAsia="sr-Latn-RS"/>
          <w14:ligatures w14:val="none"/>
        </w:rPr>
        <w:lastRenderedPageBreak/>
        <w:t>Implementing Regulation (EU) 2017/1113 of 22 June 2017 renewing the approval of the active substance benzoic acid,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893A1A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2017/1114 od 22. juna 2017. godine o obnovi odobrenja za aktivnu supstancu pendimetalin,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2017/1114 of 22 June 2017 renewing the approval of the active substance pendimethalin,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2ACBF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2017/1115 od 22. juna 2017. godine o obnovi odobrenja za aktivnu supstancu propoksikarbazon,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2017/1115 of 22 June 2017 renewing the approval of the active substance propoxycarbazone,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83DA6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2017/1491 od 21. avgusta 2017. godine o obnovi odobrenja za aktivnu supstancu 2,4-DB,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2017/1491 of 21 August 2017 renewing the approval of the active substance 2,4-DB,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02A00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2017/1506 od 28. avgusta 2017. godine o obnovi odobrenja za aktivnu supstancu maleik hidrazid,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2017/1506 of 28 August 2017 renewing the approval of the active substance maleic hydrazide,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65F33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2017/1531 od 7. septembra 2017. godine o obnovi odobrenja za aktivnu supstancu imazamoks,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Regulation (EU) 2017/1531 of 7 September 2017 renewing the approval of the active substance imazamox, in accordance with Regulation (EC) No 1107/2009 of the European Parliament and of the Council concerning the placing of plant protection products on the </w:t>
      </w:r>
      <w:r w:rsidRPr="00292711">
        <w:rPr>
          <w:rFonts w:ascii="Arial" w:eastAsia="Times New Roman" w:hAnsi="Arial" w:cs="Arial"/>
          <w:i/>
          <w:iCs/>
          <w:kern w:val="0"/>
          <w:lang w:eastAsia="sr-Latn-RS"/>
          <w14:ligatures w14:val="none"/>
        </w:rPr>
        <w:lastRenderedPageBreak/>
        <w:t>market, and amending the Annex to Commission Implementing Regulation (EU) No 540/2011)</w:t>
      </w:r>
      <w:r w:rsidRPr="00292711">
        <w:rPr>
          <w:rFonts w:ascii="Arial" w:eastAsia="Times New Roman" w:hAnsi="Arial" w:cs="Arial"/>
          <w:kern w:val="0"/>
          <w:lang w:eastAsia="sr-Latn-RS"/>
          <w14:ligatures w14:val="none"/>
        </w:rPr>
        <w:t>;</w:t>
      </w:r>
    </w:p>
    <w:p w14:paraId="7D4F85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2017/1529 od 7. septembra 2017. godine o odobravanju osnovne supstance natrijum hlorid,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2017/1529 of 7 September 2017 approving the basic substance sodium chloride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ED40F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2017/2065 od 13. novembra 2017. godine kojom se potvrđuju uslovi za odobravanje aktivne supstance 8-hidroksikvinolin, kako je navedeno u Sprovedbenoj uredbi Komisije (EU) broj 540/2011 i izmene Sprovedbene uredbe (EU) 2015/408 u vezi sa uključenjem aktivne supstance 8-hidroksikvinolin u listu kandidata za zamenu</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2017/2065 of 13 November 2017 confirming the conditions of approval of the active substance 8-hydroxyquinoline, as set out in Implementing Regulation (EU) No 540/2011 and modifying Implementing Regulation (EU) 2015/408 as regards the inclusion of the active substance 8-hydroxyquinoline in the list of candidates for substitution);</w:t>
      </w:r>
      <w:r w:rsidRPr="00292711">
        <w:rPr>
          <w:rFonts w:ascii="Arial" w:eastAsia="Times New Roman" w:hAnsi="Arial" w:cs="Arial"/>
          <w:kern w:val="0"/>
          <w:lang w:eastAsia="sr-Latn-RS"/>
          <w14:ligatures w14:val="none"/>
        </w:rPr>
        <w:t xml:space="preserve"> </w:t>
      </w:r>
    </w:p>
    <w:p w14:paraId="586684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2017/2066 od 13. novembra 2017. godine o odobravanju osnovne supstance prah semena slačica,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2017/2066 of 13 November 2017 approving the basic substance mustard seeds powder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FF5CC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2017/2090 od 14. novembra 2017. godine o odobravanju osnovne supstance pivo,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2017/2090 of 14 November 2017 approving the basic substance beer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3C5B90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2017/2324 od 12. decembra 2017. godine o obnovi odobrenja za aktivnu supstancu glifosat,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2017/2324 of 12 December 2017 renewing the approval of the active substance glyphosat,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3577D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2018/112 od 24. januara 2018. godine o obnovi odobrenja za aktivnu supstancu niskog rizika laminarin, u skladu sa Uredbom (EZ) broj 1107/2009 Evropskog parlamenta i Saveta o stavljanju na tržište sredstava za zaštitu bilja, i </w:t>
      </w:r>
      <w:r w:rsidRPr="00292711">
        <w:rPr>
          <w:rFonts w:ascii="Arial" w:eastAsia="Times New Roman" w:hAnsi="Arial" w:cs="Arial"/>
          <w:kern w:val="0"/>
          <w:lang w:eastAsia="sr-Latn-RS"/>
          <w14:ligatures w14:val="none"/>
        </w:rPr>
        <w:lastRenderedPageBreak/>
        <w:t>izmeni Aneksa Sprovedbene uredbe Komisije (EU) broj 540/2011 (</w:t>
      </w:r>
      <w:r w:rsidRPr="00292711">
        <w:rPr>
          <w:rFonts w:ascii="Arial" w:eastAsia="Times New Roman" w:hAnsi="Arial" w:cs="Arial"/>
          <w:i/>
          <w:iCs/>
          <w:kern w:val="0"/>
          <w:lang w:eastAsia="sr-Latn-RS"/>
          <w14:ligatures w14:val="none"/>
        </w:rPr>
        <w:t>Commission Implementing Regulation (EU) 2018/112 of 24 January 2018 renewing the approval of the low-risk active substance laminarin,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E73E0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2018/113 od 24. januara 2018. godine o obnovi odobrenja za aktivnu supstancu acetamiprid,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2018/113 of 24 January 2018 renewing the approval of the active substance acetamiprid,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5E87754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2018/660 od 26. aprila 2018. godine o obnovi odobrenja za aktivnu supstancu bentazon,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2018/660 of 26 April 2018 renewing the approval of the active substance bentazone,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DABE91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2018/679 od 3. maja 2018. godine o obnovi odobrenja za aktivnu supstancu forhlorfenuron,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(Commission Implementing Regulation (EU) 2018/679 of 3 May 2018 renewing the approval of the active substance forchlorfenuron,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719A9D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2018/692 od 7. maja 2018. godine o obnovi odobrenja za aktivnu supstancu zoksamid,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2018/692 of 7 May 2018 renewing the approval of the active substance zoxamide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E9657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2018/691 od 7. maja 2018. godine o odobravanju osnovne supstance talk,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2018/691 of 7 May 2018 approving the basic substance Talc E553B</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8B90F3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2018/710 od 14. maja 2018. godine o obnovi odobrenja za aktivnu supstancu siltiofam,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2018/710 of 14 May 2018 renewing the approval of the active substance silthiofam,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E89C0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2018/755 od 23. maja 2018. godine o obnovi odobrenja za aktivnu supstancu propizamid kao kandidata za zamenu,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2018/755 of 23 May 2017 renewing the approval of the active substance propyzamide, as a candidate for substitution,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5AC6F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2018/1060 od 26. jula 2018. godine o obnovi odobrenja za aktivnu supstancu trifloksistrobin,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2018/1060 of 26 July 2018 renewing the approval of the active substance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trifloxystrobin,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33429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2018/1061 od 26. jula 2018. godine o obnovi odobrenja za aktivnu supstancu karfentrazon-etil,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2018/1061 of 26 July 2018 renewing the approval of the active substance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carfentrazone-ethyl,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32682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2018/1075 od 27. jula 2018. godine o obnovi odobrenja za aktivnu supstancu </w:t>
      </w:r>
      <w:r w:rsidRPr="00292711">
        <w:rPr>
          <w:rFonts w:ascii="Arial" w:eastAsia="Times New Roman" w:hAnsi="Arial" w:cs="Arial"/>
          <w:i/>
          <w:iCs/>
          <w:kern w:val="0"/>
          <w:lang w:eastAsia="sr-Latn-RS"/>
          <w14:ligatures w14:val="none"/>
        </w:rPr>
        <w:t>Ampelomyces quisqualis soj AQ10</w:t>
      </w:r>
      <w:r w:rsidRPr="00292711">
        <w:rPr>
          <w:rFonts w:ascii="Arial" w:eastAsia="Times New Roman" w:hAnsi="Arial" w:cs="Arial"/>
          <w:kern w:val="0"/>
          <w:lang w:eastAsia="sr-Latn-RS"/>
          <w14:ligatures w14:val="none"/>
        </w:rPr>
        <w:t>, kao aktivnu supstancu niskog rizika,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(Commission Implementing Regulation (EU) 2018/1075 of 27 July 2018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Ampelomyces quisqualis strain AQ10,</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as a low-risk active substance,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277ABF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2018/1264 od 20. septembra 2018. godine o odobravanju aktivne supstance petoksamid,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w:t>
      </w:r>
      <w:r w:rsidRPr="00292711">
        <w:rPr>
          <w:rFonts w:ascii="Arial" w:eastAsia="Times New Roman" w:hAnsi="Arial" w:cs="Arial"/>
          <w:i/>
          <w:iCs/>
          <w:kern w:val="0"/>
          <w:lang w:eastAsia="sr-Latn-RS"/>
          <w14:ligatures w14:val="none"/>
        </w:rPr>
        <w:lastRenderedPageBreak/>
        <w:t>Regulation (EU) 2018/1264 of 20 September 2018 approving the active substance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pethoxamid,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B15659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2018/1265 od 20. septembra 2018. godine o odobravanju aktivne supstance fenpikoksamid,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Implementing Regulation (EU) 2018/1265 of 20 September 2018 approving the active substance </w:t>
      </w:r>
      <w:r w:rsidRPr="00292711">
        <w:rPr>
          <w:rFonts w:ascii="Arial" w:eastAsia="Times New Roman" w:hAnsi="Arial" w:cs="Arial"/>
          <w:b/>
          <w:bCs/>
          <w:kern w:val="0"/>
          <w:lang w:eastAsia="sr-Latn-RS"/>
          <w14:ligatures w14:val="none"/>
        </w:rPr>
        <w:t>f</w:t>
      </w:r>
      <w:r w:rsidRPr="00292711">
        <w:rPr>
          <w:rFonts w:ascii="Arial" w:eastAsia="Times New Roman" w:hAnsi="Arial" w:cs="Arial"/>
          <w:i/>
          <w:iCs/>
          <w:kern w:val="0"/>
          <w:lang w:eastAsia="sr-Latn-RS"/>
          <w14:ligatures w14:val="none"/>
        </w:rPr>
        <w:t>enpicoxamid,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EE81C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2018/1278 od 21. septembra 2018. godine o odobravanju aktivne supstance niskog rizika </w:t>
      </w:r>
      <w:r w:rsidRPr="00292711">
        <w:rPr>
          <w:rFonts w:ascii="Arial" w:eastAsia="Times New Roman" w:hAnsi="Arial" w:cs="Arial"/>
          <w:i/>
          <w:iCs/>
          <w:kern w:val="0"/>
          <w:lang w:eastAsia="sr-Latn-RS"/>
          <w14:ligatures w14:val="none"/>
        </w:rPr>
        <w:t xml:space="preserve">Pasteuria nishizawae </w:t>
      </w:r>
      <w:r w:rsidRPr="00292711">
        <w:rPr>
          <w:rFonts w:ascii="Arial" w:eastAsia="Times New Roman" w:hAnsi="Arial" w:cs="Arial"/>
          <w:kern w:val="0"/>
          <w:lang w:eastAsia="sr-Latn-RS"/>
          <w14:ligatures w14:val="none"/>
        </w:rPr>
        <w:t>Pn1,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2018/1278 of 21 September 2018 approving the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low-risk active substance Pasteuria nishizawae Pn1,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9A35D4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2018/1295 od 26. septembra 2018. godine o odobravanju osnovne supstance ulje luka,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2018/1295 of 26 September 2018 approving the basic substance Onion oil,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B3EEF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2018/1915 od 6. decembra 2018. godine o odobravanju aktivne supstance Metschnikowia fructicola soj NRRL Y-27328,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2018/1915 of 6 December 2018 approving the active substance Metschnikowia fructicola strain NRRL Y-27328,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888E2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2018/1913 od 6. decembra 2018. godine o obnovi odobrenja za aktivnu supstancu tribenuron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(Commission Implementing Regulation (EU) 2018/1913 of 6 December 2018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tribenuron,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65C6D1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2018/1981 od 13. decembra 2018. godine o obnovi odobrenja za aktivne supstance bakarna jedinjenja, kao kandidata za zamenu, u skladu sa Uredbom (EZ) broj 1107/2009 Evropskog parlamenta i Saveta o stavljanju na tržište sredstava za zaštitu bilja, i izmeni Aneksa Sprovedbene uredbe Komisije (EU) broj 540/2011</w:t>
      </w:r>
      <w:r w:rsidRPr="00292711">
        <w:rPr>
          <w:rFonts w:ascii="Arial" w:eastAsia="Times New Roman" w:hAnsi="Arial" w:cs="Arial"/>
          <w:i/>
          <w:iCs/>
          <w:kern w:val="0"/>
          <w:lang w:eastAsia="sr-Latn-RS"/>
          <w14:ligatures w14:val="none"/>
        </w:rPr>
        <w:t xml:space="preserve"> (Commission Implementing Regulation (EU) 2018/1981 of 13 December 2018 renewing the approval of the active substances</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copper compounds, as candidates for substitution,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2D2F6C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2019/139 od 29. januara 2019. godine o odobravanju aktivne supstance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IMI389521,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2019/139 of 29 January 2019 approving the active substance Beauveria bassiana</w:t>
      </w:r>
      <w:r w:rsidRPr="00292711">
        <w:rPr>
          <w:rFonts w:ascii="Arial" w:eastAsia="Times New Roman" w:hAnsi="Arial" w:cs="Arial"/>
          <w:kern w:val="0"/>
          <w:lang w:eastAsia="sr-Latn-RS"/>
          <w14:ligatures w14:val="none"/>
        </w:rPr>
        <w:t xml:space="preserve"> strain IMI389521</w:t>
      </w:r>
      <w:r w:rsidRPr="00292711">
        <w:rPr>
          <w:rFonts w:ascii="Arial" w:eastAsia="Times New Roman" w:hAnsi="Arial" w:cs="Arial"/>
          <w:i/>
          <w:iCs/>
          <w:kern w:val="0"/>
          <w:lang w:eastAsia="sr-Latn-RS"/>
          <w14:ligatures w14:val="none"/>
        </w:rPr>
        <w: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25148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2019/151 od 30. januara 2019. godine o obnovi odobrenja za aktivnu supstancu </w:t>
      </w:r>
      <w:r w:rsidRPr="00292711">
        <w:rPr>
          <w:rFonts w:ascii="Arial" w:eastAsia="Times New Roman" w:hAnsi="Arial" w:cs="Arial"/>
          <w:i/>
          <w:iCs/>
          <w:kern w:val="0"/>
          <w:lang w:eastAsia="sr-Latn-RS"/>
          <w14:ligatures w14:val="none"/>
        </w:rPr>
        <w:t>Clonostachys rosea</w:t>
      </w:r>
      <w:r w:rsidRPr="00292711">
        <w:rPr>
          <w:rFonts w:ascii="Arial" w:eastAsia="Times New Roman" w:hAnsi="Arial" w:cs="Arial"/>
          <w:kern w:val="0"/>
          <w:lang w:eastAsia="sr-Latn-RS"/>
          <w14:ligatures w14:val="none"/>
        </w:rPr>
        <w:t xml:space="preserve"> soj J1446, kao aktivne supstance niskog rizika,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2019/151 of 30 January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Clonostachys rosea strain J1446 as a low-risk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35D99F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2019/147 od 30. januara 2019. godine o odobravanju aktivne supstance </w:t>
      </w:r>
      <w:r w:rsidRPr="00292711">
        <w:rPr>
          <w:rFonts w:ascii="Arial" w:eastAsia="Times New Roman" w:hAnsi="Arial" w:cs="Arial"/>
          <w:i/>
          <w:iCs/>
          <w:kern w:val="0"/>
          <w:lang w:eastAsia="sr-Latn-RS"/>
          <w14:ligatures w14:val="none"/>
        </w:rPr>
        <w:t xml:space="preserve">Beauveria bassiana </w:t>
      </w:r>
      <w:r w:rsidRPr="00292711">
        <w:rPr>
          <w:rFonts w:ascii="Arial" w:eastAsia="Times New Roman" w:hAnsi="Arial" w:cs="Arial"/>
          <w:kern w:val="0"/>
          <w:lang w:eastAsia="sr-Latn-RS"/>
          <w14:ligatures w14:val="none"/>
        </w:rPr>
        <w:t>soj PPRI 5339,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2019/147 of 30 January 2019 approving the active substance Beauveria bassiana strain PPRI 533</w:t>
      </w:r>
      <w:r w:rsidRPr="00292711">
        <w:rPr>
          <w:rFonts w:ascii="Arial" w:eastAsia="Times New Roman" w:hAnsi="Arial" w:cs="Arial"/>
          <w:kern w:val="0"/>
          <w:lang w:eastAsia="sr-Latn-RS"/>
          <w14:ligatures w14:val="none"/>
        </w:rPr>
        <w:t>9</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28E7B0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2019/158 od 31. januara 2019. godine o obnovi odobrenja za aktivnu supstancu metoksifenozid, kao kandidata za zamenu,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2019/158 of 31 January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methoxyfenozide, as a candidate for substitution,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5B7C6A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2019/337 od 27. februara 2019. godine o odobravanju aktivne supstance mefentriflukonazol, u skladu sa Uredbom (EZ) broj 1107/2009 Evropskog parlamenta i Saveta o stavljanju na tržište sredstava za zaštitu bilja, i </w:t>
      </w:r>
      <w:r w:rsidRPr="00292711">
        <w:rPr>
          <w:rFonts w:ascii="Arial" w:eastAsia="Times New Roman" w:hAnsi="Arial" w:cs="Arial"/>
          <w:kern w:val="0"/>
          <w:lang w:eastAsia="sr-Latn-RS"/>
          <w14:ligatures w14:val="none"/>
        </w:rPr>
        <w:lastRenderedPageBreak/>
        <w:t>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2019/337 of 27 February 2019 approving the active substance mefentrifluconazole,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F1D76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2019/481 od 22. marta 2019. godine o odobravanju aktivne supstance flutianil,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2019/481 of 22 Marth 2019 approving the active substance flutianil,</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845FC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2019/676 od 29. aprila 2019. godine o odobravanju aktivne supstance niskog rizika ABE-IT 56 (komponenta lizata kvasca </w:t>
      </w:r>
      <w:r w:rsidRPr="00292711">
        <w:rPr>
          <w:rFonts w:ascii="Arial" w:eastAsia="Times New Roman" w:hAnsi="Arial" w:cs="Arial"/>
          <w:i/>
          <w:iCs/>
          <w:kern w:val="0"/>
          <w:lang w:eastAsia="sr-Latn-RS"/>
          <w14:ligatures w14:val="none"/>
        </w:rPr>
        <w:t>Saccharomyces cerevisiae</w:t>
      </w:r>
      <w:r w:rsidRPr="00292711">
        <w:rPr>
          <w:rFonts w:ascii="Arial" w:eastAsia="Times New Roman" w:hAnsi="Arial" w:cs="Arial"/>
          <w:kern w:val="0"/>
          <w:lang w:eastAsia="sr-Latn-RS"/>
          <w14:ligatures w14:val="none"/>
        </w:rPr>
        <w:t xml:space="preserve"> soj DDSF623),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2019/676 of 29 April 2019 approving the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low-risk active substance ABE-IT 56 (components of lysate of Saccharomyces cerevisiae strain DDSF623),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6FF4B46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2019/706 od 7. maja 2019. godine o obnovi odobrenja za aktivnu supstancu karvon,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2019/706 of 7 May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carvone,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9B9E7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2019/717 od 8. maja 2019. godine o obnovi odobrenja za aktivnu supstancu izoksaflutol,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2019/717 of 8 May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isoxaflutole,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C03498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2019/1085 od 25. juna 2019. godine o obnovi odobrenja za aktivnu supstancu 1-metilciklopropen</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2019/1085 of 25 June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1-methylcyclopropene,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 xml:space="preserve">in accordance with Regulation (EC) No 1107/2009 of the European Parliament and of the Council concerning the placing of plant protection products on the market, and amending the Annex to Commission Implementing Regulation </w:t>
      </w:r>
      <w:r w:rsidRPr="00292711">
        <w:rPr>
          <w:rFonts w:ascii="Arial" w:eastAsia="Times New Roman" w:hAnsi="Arial" w:cs="Arial"/>
          <w:i/>
          <w:iCs/>
          <w:kern w:val="0"/>
          <w:lang w:eastAsia="sr-Latn-RS"/>
          <w14:ligatures w14:val="none"/>
        </w:rPr>
        <w:lastRenderedPageBreak/>
        <w:t>(EU) No 540/2011), and amending the Annex to Commission Implementing Regulation (EU) 2015/408;</w:t>
      </w:r>
      <w:r w:rsidRPr="00292711">
        <w:rPr>
          <w:rFonts w:ascii="Arial" w:eastAsia="Times New Roman" w:hAnsi="Arial" w:cs="Arial"/>
          <w:kern w:val="0"/>
          <w:lang w:eastAsia="sr-Latn-RS"/>
          <w14:ligatures w14:val="none"/>
        </w:rPr>
        <w:t xml:space="preserve"> </w:t>
      </w:r>
    </w:p>
    <w:p w14:paraId="7528EF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2019/1101 od 27. juna 2019. godine o obnovi odobrenja za aktivnu supstancu tolklofos-metil,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2019/1101 of 27 June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tolclofos-methyl,</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 and amending the Annex to Commission Implementing Regulation (EU) 2015/408;</w:t>
      </w:r>
      <w:r w:rsidRPr="00292711">
        <w:rPr>
          <w:rFonts w:ascii="Arial" w:eastAsia="Times New Roman" w:hAnsi="Arial" w:cs="Arial"/>
          <w:kern w:val="0"/>
          <w:lang w:eastAsia="sr-Latn-RS"/>
          <w14:ligatures w14:val="none"/>
        </w:rPr>
        <w:t xml:space="preserve"> </w:t>
      </w:r>
    </w:p>
    <w:p w14:paraId="3E8550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2019/1137 od 3. jula 2019. godine o obnovi odobrenja za aktivnu supstancu dimetenamid-P,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2019/1137 of 3 July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dimethenamid-P,</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B6BA9F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2019/1138 od 3. jula 2019. godine o odobravanju aktivne supstance florpirauksifen-benzil,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2019/1138 of 3 July 2019 approving the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active substance florpyrauxifen-benzyl,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0C65057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2019/1605 od 27. septembra 2019. godine o odobravanju aktivne supstance niskog rizika </w:t>
      </w:r>
      <w:r w:rsidRPr="00292711">
        <w:rPr>
          <w:rFonts w:ascii="Arial" w:eastAsia="Times New Roman" w:hAnsi="Arial" w:cs="Arial"/>
          <w:i/>
          <w:iCs/>
          <w:kern w:val="0"/>
          <w:lang w:eastAsia="sr-Latn-RS"/>
          <w14:ligatures w14:val="none"/>
        </w:rPr>
        <w:t xml:space="preserve">Bacillus subtilis </w:t>
      </w:r>
      <w:r w:rsidRPr="00292711">
        <w:rPr>
          <w:rFonts w:ascii="Arial" w:eastAsia="Times New Roman" w:hAnsi="Arial" w:cs="Arial"/>
          <w:kern w:val="0"/>
          <w:lang w:eastAsia="sr-Latn-RS"/>
          <w14:ligatures w14:val="none"/>
        </w:rPr>
        <w:t>soj IAB/BS03,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2019/1605 of 27 September 2019 approving the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low-risk</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active substance Bacillus subtilis strain IAB/BS03,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A8F3C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2019/1675 od 4. oktobra 2019. godine o obnovi odobrenja za aktivnu supstancu </w:t>
      </w:r>
      <w:r w:rsidRPr="00292711">
        <w:rPr>
          <w:rFonts w:ascii="Arial" w:eastAsia="Times New Roman" w:hAnsi="Arial" w:cs="Arial"/>
          <w:i/>
          <w:iCs/>
          <w:kern w:val="0"/>
          <w:lang w:eastAsia="sr-Latn-RS"/>
          <w14:ligatures w14:val="none"/>
        </w:rPr>
        <w:t xml:space="preserve">Verticillium albo-atrum </w:t>
      </w:r>
      <w:r w:rsidRPr="00292711">
        <w:rPr>
          <w:rFonts w:ascii="Arial" w:eastAsia="Times New Roman" w:hAnsi="Arial" w:cs="Arial"/>
          <w:kern w:val="0"/>
          <w:lang w:eastAsia="sr-Latn-RS"/>
          <w14:ligatures w14:val="none"/>
        </w:rPr>
        <w:t>soj</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WCS850, kao aktivne supstance niskog rizika,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2019/1675 of 4 October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Verticillium albo-atrum strain WCS850 as a low-risk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40A79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2019/1690 od 9. oktobra 2019. godine o obnovi odobrenja za aktivnu supstancu alfa-cipermetrin, kao kandidata za zamenu,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2019/1690 of 9 October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alfa-cipermetrin, as a candidate for substitution,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20D577D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2019/1690 od 9. oktobra 2019. godine o obnovi odobrenja za aktivnu supstancu alfa-cipermetrin, kao kandidata za zamenu,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2019/1690 of 9 October 2019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alfa-cipermetrin, as a candidate for substitution,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86394A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2020/616 od 5. maja 2020. godine o obnovi odobrenja za aktivnu supstancu foramsulfuron,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2020/616 of 5 May 2020 renewing the approval of the active substance foramsulfuron,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5F4A95D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2020/617 </w:t>
      </w:r>
      <w:r w:rsidRPr="00292711">
        <w:rPr>
          <w:rFonts w:ascii="Arial" w:eastAsia="Times New Roman" w:hAnsi="Arial" w:cs="Arial"/>
          <w:b/>
          <w:bCs/>
          <w:kern w:val="0"/>
          <w:lang w:eastAsia="sr-Latn-RS"/>
          <w14:ligatures w14:val="none"/>
        </w:rPr>
        <w:t xml:space="preserve">od </w:t>
      </w:r>
      <w:r w:rsidRPr="00292711">
        <w:rPr>
          <w:rFonts w:ascii="Arial" w:eastAsia="Times New Roman" w:hAnsi="Arial" w:cs="Arial"/>
          <w:kern w:val="0"/>
          <w:lang w:eastAsia="sr-Latn-RS"/>
          <w14:ligatures w14:val="none"/>
        </w:rPr>
        <w:t>5. maja 2020. godine o obnovi odobrenja za aktivnu supstancu metalaksil-M, i ograničavanje upotrebe semena tretiranog sredstvima za zaštitu bilja koja je sadrže,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2020/617 of 5 May 2020 renewing the approval of the active substance metalaxyl-M, and restricting the use of seeds treated with plant protection products containing it,</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B627A3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2020/642 od 12. maja 2020. godine o odobravanju osnovne supstance L-cistein,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2020/642 of 12 May 2020 approving the basic substance L-cysteine,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BF89E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2020/646 od 13. maja 2020. godine o odobravanju aktivne supstance lavandulil senecioat, 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 xml:space="preserve">Commission </w:t>
      </w:r>
      <w:r w:rsidRPr="00292711">
        <w:rPr>
          <w:rFonts w:ascii="Arial" w:eastAsia="Times New Roman" w:hAnsi="Arial" w:cs="Arial"/>
          <w:i/>
          <w:iCs/>
          <w:kern w:val="0"/>
          <w:lang w:eastAsia="sr-Latn-RS"/>
          <w14:ligatures w14:val="none"/>
        </w:rPr>
        <w:lastRenderedPageBreak/>
        <w:t>Implementing Regulation (EU) 2020/646 of 13 May 2020 approving the active substance Lavandulyl senecioate as a low-risk substance,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2BE09A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2020/968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3. jula 2020. godine o obnovi odobrenja za aktivnu supstancu piriproksifen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2020/968 of 3 July 2020 renewing the approval of the active substance pyriproxyfen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290068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2020/1004 od 9. jula 2020. godine o odobravanju osnovne supstance kravlje mleko,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2020/1004 of 9 July 2020 approving the basic substance cow milk,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A567F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2020/1003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9. jula 2020. godine o obnovi odobrenja za aktivne supstance </w:t>
      </w:r>
      <w:r w:rsidRPr="00292711">
        <w:rPr>
          <w:rFonts w:ascii="Arial" w:eastAsia="Times New Roman" w:hAnsi="Arial" w:cs="Arial"/>
          <w:i/>
          <w:iCs/>
          <w:kern w:val="0"/>
          <w:lang w:eastAsia="sr-Latn-RS"/>
          <w14:ligatures w14:val="none"/>
        </w:rPr>
        <w:t xml:space="preserve">Phlebiopsis gigantea </w:t>
      </w:r>
      <w:r w:rsidRPr="00292711">
        <w:rPr>
          <w:rFonts w:ascii="Arial" w:eastAsia="Times New Roman" w:hAnsi="Arial" w:cs="Arial"/>
          <w:kern w:val="0"/>
          <w:lang w:eastAsia="sr-Latn-RS"/>
          <w14:ligatures w14:val="none"/>
        </w:rPr>
        <w:t>sojevi VRA 1835, VRA 1984 i FOC PG 410.3 kao supstance niskog rizika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2020/1003 of 9 July 2020 renewing the approval of the active substances Phlebiopsis gigantea strains VRA 1835, VRA 1984 and FOC PG 410.3 as low-risk substances</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36D9AA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2020/1018 od 10. jula 2020. godine o odobravanju gvožđe pirofosfata 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2020/1018 of 10 July 2020 approving ferric pyrophosphate as a low-risk substance,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ED3652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2020/1263 od 10. septembra 2020. godine o odobravanju aktivne supstance natrijum hidrogenkarbonat</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2020/1263 of 10 September 2020 approving the active substance sodium hydrogen carbonate as a low-risk substance,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EDBF9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2020/2101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15. decembra 2020. godine o obnovi odobrenja za aktivne supstance kieselgur (dijatomejska zemlja)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2020/1003 of 15 December 2020 renewing the approval of the active substances kieselgur (diatomaceous earth)</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80B4A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2020/2105 od 15. decembra 2020. godine o obnovi odobrenja za aktivnu supstancu etoksazol, kao kandidata za zamenu,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2020/2105 of 15 December 2020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etoxazole, as a candidate for substitution,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44804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2021/81 od 27. januara 2021. godine o odobravanju aktivne supstance ekstrakt lukovice </w:t>
      </w:r>
      <w:r w:rsidRPr="00292711">
        <w:rPr>
          <w:rFonts w:ascii="Arial" w:eastAsia="Times New Roman" w:hAnsi="Arial" w:cs="Arial"/>
          <w:i/>
          <w:iCs/>
          <w:kern w:val="0"/>
          <w:lang w:eastAsia="sr-Latn-RS"/>
          <w14:ligatures w14:val="none"/>
        </w:rPr>
        <w:t xml:space="preserve">Allium cepa L. </w:t>
      </w:r>
      <w:r w:rsidRPr="00292711">
        <w:rPr>
          <w:rFonts w:ascii="Arial" w:eastAsia="Times New Roman" w:hAnsi="Arial" w:cs="Arial"/>
          <w:kern w:val="0"/>
          <w:lang w:eastAsia="sr-Latn-RS"/>
          <w14:ligatures w14:val="none"/>
        </w:rPr>
        <w:t>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2021/81 of 27 January 2021 approving the active substance Allium cepa L. bulb extract</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as a low-risk substance,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9F2DE0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2021/129 od 03. februara 2021. godine o obnovi odobrenja za aktivnu supstancu ekstrakt belog luka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2021/129 of 3 February 2021 renewing the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garlic extract</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53CA7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2021/134 od 04. februara 2021. godine o obnovi odobrenja za aktivnu supstancu niskog rizika </w:t>
      </w:r>
      <w:r w:rsidRPr="00292711">
        <w:rPr>
          <w:rFonts w:ascii="Arial" w:eastAsia="Times New Roman" w:hAnsi="Arial" w:cs="Arial"/>
          <w:i/>
          <w:iCs/>
          <w:kern w:val="0"/>
          <w:lang w:eastAsia="sr-Latn-RS"/>
          <w14:ligatures w14:val="none"/>
        </w:rPr>
        <w:t>Akanthomyces muscarius</w:t>
      </w:r>
      <w:r w:rsidRPr="00292711">
        <w:rPr>
          <w:rFonts w:ascii="Arial" w:eastAsia="Times New Roman" w:hAnsi="Arial" w:cs="Arial"/>
          <w:kern w:val="0"/>
          <w:lang w:eastAsia="sr-Latn-RS"/>
          <w14:ligatures w14:val="none"/>
        </w:rPr>
        <w:t xml:space="preserve"> soj Ve6 (ranije </w:t>
      </w:r>
      <w:r w:rsidRPr="00292711">
        <w:rPr>
          <w:rFonts w:ascii="Arial" w:eastAsia="Times New Roman" w:hAnsi="Arial" w:cs="Arial"/>
          <w:i/>
          <w:iCs/>
          <w:kern w:val="0"/>
          <w:lang w:eastAsia="sr-Latn-RS"/>
          <w14:ligatures w14:val="none"/>
        </w:rPr>
        <w:t>Lecanicillium muscarium</w:t>
      </w:r>
      <w:r w:rsidRPr="00292711">
        <w:rPr>
          <w:rFonts w:ascii="Arial" w:eastAsia="Times New Roman" w:hAnsi="Arial" w:cs="Arial"/>
          <w:kern w:val="0"/>
          <w:lang w:eastAsia="sr-Latn-RS"/>
          <w14:ligatures w14:val="none"/>
        </w:rPr>
        <w:t xml:space="preserve"> soj Ve6) u skladu sa Uredbom (EZ) broj 1107/2009 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2021/134 of 4 February 2021 renewing</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the approval of the low-risk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Akanthomyces muscarius strain Ve6 (formerly Lecanicillium muscarium strain Ve6)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2E48F1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2021/413 od 08. marta 2021. godine o obnovi odobrenja za aktivnu supstancu niskog rizika krvno brašno u skladu sa Uredbom (EZ) broj 1107/2009 Evropskog parlamenta i Saveta o stavljanju na tržište sredstava za zaštitu bilja, i </w:t>
      </w:r>
      <w:r w:rsidRPr="00292711">
        <w:rPr>
          <w:rFonts w:ascii="Arial" w:eastAsia="Times New Roman" w:hAnsi="Arial" w:cs="Arial"/>
          <w:kern w:val="0"/>
          <w:lang w:eastAsia="sr-Latn-RS"/>
          <w14:ligatures w14:val="none"/>
        </w:rPr>
        <w:lastRenderedPageBreak/>
        <w:t>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2021/413 of 8 February 2021 renewing</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the approval of the low-risk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blood meal</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552CA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2021/427 od 10. marta 2021. godine o odobravanju aktivne supstance 24-epibrasinolid</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2021/427 of 10 March 2021 approving the active substance 24-epibrassinolide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as a low-risk substance,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143A62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2021/843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26. maja 2021. godine o obnovi odobrenja za aktivnu supstancu cijazofamid 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2021/843 of 26 May 2021 renewing the approval of the active substance cyazofamid,</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ED06F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2021/853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27. maja 2021. godine o obnovi odobrenja za aktivnu supstancu </w:t>
      </w:r>
      <w:r w:rsidRPr="00292711">
        <w:rPr>
          <w:rFonts w:ascii="Arial" w:eastAsia="Times New Roman" w:hAnsi="Arial" w:cs="Arial"/>
          <w:i/>
          <w:iCs/>
          <w:kern w:val="0"/>
          <w:lang w:eastAsia="sr-Latn-RS"/>
          <w14:ligatures w14:val="none"/>
        </w:rPr>
        <w:t xml:space="preserve">Streptomyces </w:t>
      </w:r>
      <w:r w:rsidRPr="00292711">
        <w:rPr>
          <w:rFonts w:ascii="Arial" w:eastAsia="Times New Roman" w:hAnsi="Arial" w:cs="Arial"/>
          <w:kern w:val="0"/>
          <w:lang w:eastAsia="sr-Latn-RS"/>
          <w14:ligatures w14:val="none"/>
        </w:rPr>
        <w:t>soj K61 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2021/853 of 27 May 2021 renewing the approval of the active substance Streptomyces strain K61,</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D46051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2021/917 od 7. juna 2021. godine o odobravanju aktivnih supstanci </w:t>
      </w: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soj EU, blagi izolat Abp1 i </w:t>
      </w:r>
      <w:r w:rsidRPr="00292711">
        <w:rPr>
          <w:rFonts w:ascii="Arial" w:eastAsia="Times New Roman" w:hAnsi="Arial" w:cs="Arial"/>
          <w:i/>
          <w:iCs/>
          <w:kern w:val="0"/>
          <w:lang w:eastAsia="sr-Latn-RS"/>
          <w14:ligatures w14:val="none"/>
        </w:rPr>
        <w:t>Pepino Mosaic Virus</w:t>
      </w:r>
      <w:r w:rsidRPr="00292711">
        <w:rPr>
          <w:rFonts w:ascii="Arial" w:eastAsia="Times New Roman" w:hAnsi="Arial" w:cs="Arial"/>
          <w:kern w:val="0"/>
          <w:lang w:eastAsia="sr-Latn-RS"/>
          <w14:ligatures w14:val="none"/>
        </w:rPr>
        <w:t>, soj CH2, blagi izolat Abp2,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supstanci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2021/917 of 7 Jun 2021 approving the low-risk active substances Pepino Mosaic Virus, EU strain, mild isolate Abp1 and Pepino Mosaic Virus, CH2 strain, mild isolate Abp2</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23EF5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2021/1191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19. jula 2021. godine o obnovi odobrenja za aktivnu supstancu klopiralid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2021/1191 of 19 July 2021 renewing the approval of the active substance clopyralid,</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 xml:space="preserve">in accordance with Regulation (EC) No 1107/2009 of the European Parliament </w:t>
      </w:r>
      <w:r w:rsidRPr="00292711">
        <w:rPr>
          <w:rFonts w:ascii="Arial" w:eastAsia="Times New Roman" w:hAnsi="Arial" w:cs="Arial"/>
          <w:i/>
          <w:iCs/>
          <w:kern w:val="0"/>
          <w:lang w:eastAsia="sr-Latn-RS"/>
          <w14:ligatures w14:val="none"/>
        </w:rPr>
        <w:lastRenderedPageBreak/>
        <w:t>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457C3B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2021/1448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3. septembra 2021. godine o obnovi odobrenja za aktivnu supstancu kalcijum karbonat,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supstancu niskog rizika,</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2021/1448 of 3 September 2021 renewing the approval of the low-risk</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active substance calcium carbonate,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5FCB9B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2021/1452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3. septembra 2021. godine o obnovi odobrenja za aktivnu supstancu kalijum hidrogen karbonat,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supstancu niskog rizika,</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2021/1452 of 3 September 2021 renewing the approval of the active substance potassium hydrogen carbonate as a low-risk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B6CB68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2021/1455 od 6. septembra 2021. godine o odobravanju aktivne supstance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 AH2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2021/1455 of 6 September 2021 approving the low-risk active substance Bacillus amyloliquefaciens strain AH2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54A45E1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2021/2049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24. novembra 2021. godine o obnovi odobrenja za aktivnu supstancu cipermetrin</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2021/2049 of 24 November 2021 renewing the approval of the active substance cypermethrin,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0B9B56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2022/4 od 4. januara 2022. godine o odobravanju aktivne supstance </w:t>
      </w:r>
      <w:r w:rsidRPr="00292711">
        <w:rPr>
          <w:rFonts w:ascii="Arial" w:eastAsia="Times New Roman" w:hAnsi="Arial" w:cs="Arial"/>
          <w:i/>
          <w:iCs/>
          <w:kern w:val="0"/>
          <w:lang w:eastAsia="sr-Latn-RS"/>
          <w14:ligatures w14:val="none"/>
        </w:rPr>
        <w:t xml:space="preserve">Purpureocillium lilacinum </w:t>
      </w:r>
      <w:r w:rsidRPr="00292711">
        <w:rPr>
          <w:rFonts w:ascii="Arial" w:eastAsia="Times New Roman" w:hAnsi="Arial" w:cs="Arial"/>
          <w:kern w:val="0"/>
          <w:lang w:eastAsia="sr-Latn-RS"/>
          <w14:ligatures w14:val="none"/>
        </w:rPr>
        <w:t>soj PL11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supstance niskog rizika,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2022/4 of 4 January 2022 approving the active substance Purpureocillium lilacinum strain PL11 as a low-risk substance 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2F6FFFB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2022/19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7. januara 2022. godine o obnovi odobrenja za aktivnu supstancu </w:t>
      </w:r>
      <w:r w:rsidRPr="00292711">
        <w:rPr>
          <w:rFonts w:ascii="Arial" w:eastAsia="Times New Roman" w:hAnsi="Arial" w:cs="Arial"/>
          <w:i/>
          <w:iCs/>
          <w:kern w:val="0"/>
          <w:lang w:eastAsia="sr-Latn-RS"/>
          <w14:ligatures w14:val="none"/>
        </w:rPr>
        <w:t xml:space="preserve">Purpureocillium lilacinum </w:t>
      </w:r>
      <w:r w:rsidRPr="00292711">
        <w:rPr>
          <w:rFonts w:ascii="Arial" w:eastAsia="Times New Roman" w:hAnsi="Arial" w:cs="Arial"/>
          <w:kern w:val="0"/>
          <w:lang w:eastAsia="sr-Latn-RS"/>
          <w14:ligatures w14:val="none"/>
        </w:rPr>
        <w:t>soj 251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2022/19 of 7 January 2022 renewing the approval of the active substance Purpureocillium lilacinum strain 251,</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6B2C3A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2022/43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13. januara 2022. godine o obnovi odobrenja za aktivnu supstancu flumioksazin</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2022/43 of 13 January 2022 renewing the approval of the active substance flumioxazin,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309079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Ispravka Sprovedbene uredbe Komisije (EU) broj 1330/2014 od 15. decembra 2014. godine o odobravanju aktivne supstance meptildinokap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Corrigendum to Commission Implementing Regulation (EU) No 1330/2014 of 15 December 2014 approving the active substance meptyldinocap,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C759D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2022/159 od 4. februara 2022. godine o odobravanju aktivne supstance niskog rizika </w:t>
      </w:r>
      <w:r w:rsidRPr="00292711">
        <w:rPr>
          <w:rFonts w:ascii="Arial" w:eastAsia="Times New Roman" w:hAnsi="Arial" w:cs="Arial"/>
          <w:i/>
          <w:iCs/>
          <w:kern w:val="0"/>
          <w:lang w:eastAsia="sr-Latn-RS"/>
          <w14:ligatures w14:val="none"/>
        </w:rPr>
        <w:t xml:space="preserve">Bacillus amyloliquefaciens </w:t>
      </w:r>
      <w:r w:rsidRPr="00292711">
        <w:rPr>
          <w:rFonts w:ascii="Arial" w:eastAsia="Times New Roman" w:hAnsi="Arial" w:cs="Arial"/>
          <w:kern w:val="0"/>
          <w:lang w:eastAsia="sr-Latn-RS"/>
          <w14:ligatures w14:val="none"/>
        </w:rPr>
        <w:t>soj IT-45</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2022/159 of 4 February 2022 approving the low-risk active substance Bacillus amyloliquefaciens strain IT-45 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572DC91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2022/383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4. marta 2022. godine o obnovi odobrenja za aktivnu supstancu niskog rizika </w:t>
      </w:r>
      <w:r w:rsidRPr="00292711">
        <w:rPr>
          <w:rFonts w:ascii="Arial" w:eastAsia="Times New Roman" w:hAnsi="Arial" w:cs="Arial"/>
          <w:i/>
          <w:iCs/>
          <w:kern w:val="0"/>
          <w:lang w:eastAsia="sr-Latn-RS"/>
          <w14:ligatures w14:val="none"/>
        </w:rPr>
        <w:t xml:space="preserve">Metarhizium brunneum </w:t>
      </w:r>
      <w:r w:rsidRPr="00292711">
        <w:rPr>
          <w:rFonts w:ascii="Arial" w:eastAsia="Times New Roman" w:hAnsi="Arial" w:cs="Arial"/>
          <w:kern w:val="0"/>
          <w:lang w:eastAsia="sr-Latn-RS"/>
          <w14:ligatures w14:val="none"/>
        </w:rPr>
        <w:t>soj Ma 43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ranije</w:t>
      </w:r>
      <w:r w:rsidRPr="00292711">
        <w:rPr>
          <w:rFonts w:ascii="Arial" w:eastAsia="Times New Roman" w:hAnsi="Arial" w:cs="Arial"/>
          <w:i/>
          <w:iCs/>
          <w:kern w:val="0"/>
          <w:lang w:eastAsia="sr-Latn-RS"/>
          <w14:ligatures w14:val="none"/>
        </w:rPr>
        <w:t xml:space="preserve"> Metarhizium anisopliae var. anisopliae </w:t>
      </w:r>
      <w:r w:rsidRPr="00292711">
        <w:rPr>
          <w:rFonts w:ascii="Arial" w:eastAsia="Times New Roman" w:hAnsi="Arial" w:cs="Arial"/>
          <w:kern w:val="0"/>
          <w:lang w:eastAsia="sr-Latn-RS"/>
          <w14:ligatures w14:val="none"/>
        </w:rPr>
        <w:t>soj BIPESCO 5/F52</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2022/383 of 4 March 2022 renewing the approval of the low-risk active substance Metarhizium brunneum strain Ma 43 (formerly Metarhizium anisopliae var. anisopliae strain BIPESCO 5/F52),</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28749E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2022/437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16. marta 2022. godine o obnovi odobrenja za aktivnu supstancu ugljen dioksid 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Evropskog parlamenta i Saveta o stavljanju na tržište sredstava za zaštitu bilja, i izmeni </w:t>
      </w:r>
      <w:r w:rsidRPr="00292711">
        <w:rPr>
          <w:rFonts w:ascii="Arial" w:eastAsia="Times New Roman" w:hAnsi="Arial" w:cs="Arial"/>
          <w:kern w:val="0"/>
          <w:lang w:eastAsia="sr-Latn-RS"/>
          <w14:ligatures w14:val="none"/>
        </w:rPr>
        <w:lastRenderedPageBreak/>
        <w:t>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2022/437 of 16 March 2022 renewing the approval of the active substance</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carbon dioxide,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B2AC34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2022/456 od 21. marta 2022. godine o odobravanju osnovne supstance hitozan</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2022/456 of 21 March 2022 approving the basic substance chitosan</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6292B35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2022/501 od 25. marta 2022. godine o odobravanju aktivne supstance </w:t>
      </w:r>
      <w:r w:rsidRPr="00292711">
        <w:rPr>
          <w:rFonts w:ascii="Arial" w:eastAsia="Times New Roman" w:hAnsi="Arial" w:cs="Arial"/>
          <w:i/>
          <w:iCs/>
          <w:kern w:val="0"/>
          <w:lang w:eastAsia="sr-Latn-RS"/>
          <w14:ligatures w14:val="none"/>
        </w:rPr>
        <w:t>Beauveria bassiana</w:t>
      </w:r>
      <w:r w:rsidRPr="00292711">
        <w:rPr>
          <w:rFonts w:ascii="Arial" w:eastAsia="Times New Roman" w:hAnsi="Arial" w:cs="Arial"/>
          <w:kern w:val="0"/>
          <w:lang w:eastAsia="sr-Latn-RS"/>
          <w14:ligatures w14:val="none"/>
        </w:rPr>
        <w:t xml:space="preserve"> soj 203 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2022/501 of 25 March 2022 approving the active substance Beauveria bassiana strain 203 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30F6F92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2022/496 od 28. marta 2022. godine o odobravanju aktivne supstance niskog rizika </w:t>
      </w:r>
      <w:r w:rsidRPr="00292711">
        <w:rPr>
          <w:rFonts w:ascii="Arial" w:eastAsia="Times New Roman" w:hAnsi="Arial" w:cs="Arial"/>
          <w:i/>
          <w:iCs/>
          <w:kern w:val="0"/>
          <w:lang w:eastAsia="sr-Latn-RS"/>
          <w14:ligatures w14:val="none"/>
        </w:rPr>
        <w:t>Spodoptera exigua</w:t>
      </w:r>
      <w:r w:rsidRPr="00292711">
        <w:rPr>
          <w:rFonts w:ascii="Arial" w:eastAsia="Times New Roman" w:hAnsi="Arial" w:cs="Arial"/>
          <w:kern w:val="0"/>
          <w:lang w:eastAsia="sr-Latn-RS"/>
          <w14:ligatures w14:val="none"/>
        </w:rPr>
        <w:t xml:space="preserve"> multicapsid nucleopolyhedrovirus (SeMNPV), izolat BV-0004</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2022/496 of 28 March 2022 approving the low-risk active substance Spodoptera exigua multicapsid nucleopolyhedrovirus (SeMNPV), isolate BV-0004 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0DC04FB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2022/698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3. maja 2022. godine o obnovi odobrenja za aktivnu supstancu bifenazat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2022/698 of 3 May 2022 renewing the approval of the active substance bifenazate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25BFDCF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2022/1251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19. jula 2022. godine o obnovi odobrenja za aktivne supstance niskog rizika Feromoni normalnog lanca za </w:t>
      </w:r>
      <w:r w:rsidRPr="00292711">
        <w:rPr>
          <w:rFonts w:ascii="Arial" w:eastAsia="Times New Roman" w:hAnsi="Arial" w:cs="Arial"/>
          <w:i/>
          <w:iCs/>
          <w:kern w:val="0"/>
          <w:lang w:eastAsia="sr-Latn-RS"/>
          <w14:ligatures w14:val="none"/>
        </w:rPr>
        <w:t>Lepidoptera</w:t>
      </w:r>
      <w:r w:rsidRPr="00292711">
        <w:rPr>
          <w:rFonts w:ascii="Arial" w:eastAsia="Times New Roman" w:hAnsi="Arial" w:cs="Arial"/>
          <w:kern w:val="0"/>
          <w:lang w:eastAsia="sr-Latn-RS"/>
          <w14:ligatures w14:val="none"/>
        </w:rPr>
        <w:t xml:space="preserve"> (acetati)</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i Feromoni normalnog lanca za </w:t>
      </w:r>
      <w:r w:rsidRPr="00292711">
        <w:rPr>
          <w:rFonts w:ascii="Arial" w:eastAsia="Times New Roman" w:hAnsi="Arial" w:cs="Arial"/>
          <w:i/>
          <w:iCs/>
          <w:kern w:val="0"/>
          <w:lang w:eastAsia="sr-Latn-RS"/>
          <w14:ligatures w14:val="none"/>
        </w:rPr>
        <w:t xml:space="preserve">Lepidoptera </w:t>
      </w:r>
      <w:r w:rsidRPr="00292711">
        <w:rPr>
          <w:rFonts w:ascii="Arial" w:eastAsia="Times New Roman" w:hAnsi="Arial" w:cs="Arial"/>
          <w:kern w:val="0"/>
          <w:lang w:eastAsia="sr-Latn-RS"/>
          <w14:ligatures w14:val="none"/>
        </w:rPr>
        <w:t>(aldehidi i akoholi),</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Commission Implementing Regulation (EU) 2022/1251 of 19 July 2022 renewing the approval of the active substances Straight Chain Lepidopteran Pheromones (acetates) as low-risk active substances, and Straight Chain Lepidopteran Pheromones (aldehydes and </w:t>
      </w:r>
      <w:r w:rsidRPr="00292711">
        <w:rPr>
          <w:rFonts w:ascii="Arial" w:eastAsia="Times New Roman" w:hAnsi="Arial" w:cs="Arial"/>
          <w:i/>
          <w:iCs/>
          <w:kern w:val="0"/>
          <w:lang w:eastAsia="sr-Latn-RS"/>
          <w14:ligatures w14:val="none"/>
        </w:rPr>
        <w:lastRenderedPageBreak/>
        <w:t>alcohols),</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4C8C479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2022/1474 od 6. septembra 2022. godine o odobravanju aktivne supstance niskog rizika ovčija mast</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2022/1474 of 6 September 2022 approving the low-risk active substance sheep fat 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3CA278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2022/2305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24. novembra 2022. godine o obnovi odobrenja za aktivnu supstancu niskog rizika riblje ulje 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2022/2305 of 24 November 2022 renewing the approval of the low-risk active substance fish oil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FE5F2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2022/2314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25. novembra 2022. godine o obnovi odobrenja za aktivnu supstancu </w:t>
      </w:r>
      <w:r w:rsidRPr="00292711">
        <w:rPr>
          <w:rFonts w:ascii="Arial" w:eastAsia="Times New Roman" w:hAnsi="Arial" w:cs="Arial"/>
          <w:i/>
          <w:iCs/>
          <w:kern w:val="0"/>
          <w:lang w:eastAsia="sr-Latn-RS"/>
          <w14:ligatures w14:val="none"/>
        </w:rPr>
        <w:t>Pythium oligandrum</w:t>
      </w:r>
      <w:r w:rsidRPr="00292711">
        <w:rPr>
          <w:rFonts w:ascii="Arial" w:eastAsia="Times New Roman" w:hAnsi="Arial" w:cs="Arial"/>
          <w:kern w:val="0"/>
          <w:lang w:eastAsia="sr-Latn-RS"/>
          <w14:ligatures w14:val="none"/>
        </w:rPr>
        <w:t xml:space="preserve"> soj M1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2022/2314 of 25 November 2022 renewing the approval of the active substance Pythium oligandrum</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strain M1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389ABA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2022/2315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25. novembra 2022. godine o obnovi odobrenja za aktivnu supstancu niskog rizika heptamaloksiloglukan 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2022/2315 of 25 November 2022 renewing the approval of the low-risk active substance heptamaloxyloglucan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38AFBB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2023/223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 xml:space="preserve">27. januara 2023. godine o obnovi odobrenja za aktivnu supstancu </w:t>
      </w:r>
      <w:r w:rsidRPr="00292711">
        <w:rPr>
          <w:rFonts w:ascii="Arial" w:eastAsia="Times New Roman" w:hAnsi="Arial" w:cs="Arial"/>
          <w:i/>
          <w:iCs/>
          <w:kern w:val="0"/>
          <w:lang w:eastAsia="sr-Latn-RS"/>
          <w14:ligatures w14:val="none"/>
        </w:rPr>
        <w:t>Pseudomonas chlororaphis</w:t>
      </w:r>
      <w:r w:rsidRPr="00292711">
        <w:rPr>
          <w:rFonts w:ascii="Arial" w:eastAsia="Times New Roman" w:hAnsi="Arial" w:cs="Arial"/>
          <w:kern w:val="0"/>
          <w:lang w:eastAsia="sr-Latn-RS"/>
          <w14:ligatures w14:val="none"/>
        </w:rPr>
        <w:t xml:space="preserve"> soj MA 342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2023/223 of 27 January 2023 renewing the approval of the active substance Pseudomonas chlororaphis</w:t>
      </w:r>
      <w:r w:rsidRPr="00292711">
        <w:rPr>
          <w:rFonts w:ascii="Arial" w:eastAsia="Times New Roman" w:hAnsi="Arial" w:cs="Arial"/>
          <w:kern w:val="0"/>
          <w:lang w:eastAsia="sr-Latn-RS"/>
          <w14:ligatures w14:val="none"/>
        </w:rPr>
        <w:t xml:space="preserve"> strain MA 342</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5E6567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Sprovedbena uredba Komisije (EU) broj 2023/199 od 30. januara 2023. godine o odobravanju aktivne supstance niskog rizika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AT10</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2023/199 of 30 January 2023 approving the low-risk active substance Trichoderma atroviride</w:t>
      </w:r>
      <w:r w:rsidRPr="00292711">
        <w:rPr>
          <w:rFonts w:ascii="Arial" w:eastAsia="Times New Roman" w:hAnsi="Arial" w:cs="Arial"/>
          <w:kern w:val="0"/>
          <w:lang w:eastAsia="sr-Latn-RS"/>
          <w14:ligatures w14:val="none"/>
        </w:rPr>
        <w:t xml:space="preserve"> AT10</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70910B8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2023/216 od 1. februara 2023. godine o odobravanju aktivne supstance niskog rizika </w:t>
      </w:r>
      <w:r w:rsidRPr="00292711">
        <w:rPr>
          <w:rFonts w:ascii="Arial" w:eastAsia="Times New Roman" w:hAnsi="Arial" w:cs="Arial"/>
          <w:i/>
          <w:iCs/>
          <w:kern w:val="0"/>
          <w:lang w:eastAsia="sr-Latn-RS"/>
          <w14:ligatures w14:val="none"/>
        </w:rPr>
        <w:t>Trichoderma atroviride</w:t>
      </w:r>
      <w:r w:rsidRPr="00292711">
        <w:rPr>
          <w:rFonts w:ascii="Arial" w:eastAsia="Times New Roman" w:hAnsi="Arial" w:cs="Arial"/>
          <w:kern w:val="0"/>
          <w:lang w:eastAsia="sr-Latn-RS"/>
          <w14:ligatures w14:val="none"/>
        </w:rPr>
        <w:t xml:space="preserve"> AGR2</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 Evropskog parlamenta i Saveta o stavljanju na tržište sredstava za zaštitu bilja, i izmeni Aneksa Sprovedbene uredbe Komisije (EU) broj 540/2011 (</w:t>
      </w:r>
      <w:r w:rsidRPr="00292711">
        <w:rPr>
          <w:rFonts w:ascii="Arial" w:eastAsia="Times New Roman" w:hAnsi="Arial" w:cs="Arial"/>
          <w:i/>
          <w:iCs/>
          <w:kern w:val="0"/>
          <w:lang w:eastAsia="sr-Latn-RS"/>
          <w14:ligatures w14:val="none"/>
        </w:rPr>
        <w:t>Commission Implementing Regulation (EU) 2023/216 of 1 February 2023 approving the low-risk active substance Trichoderma atroviride</w:t>
      </w:r>
      <w:r w:rsidRPr="00292711">
        <w:rPr>
          <w:rFonts w:ascii="Arial" w:eastAsia="Times New Roman" w:hAnsi="Arial" w:cs="Arial"/>
          <w:kern w:val="0"/>
          <w:lang w:eastAsia="sr-Latn-RS"/>
          <w14:ligatures w14:val="none"/>
        </w:rPr>
        <w:t xml:space="preserve"> AGR2</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Annex to Commission Implementing Regulation (EU) No 540/2011);</w:t>
      </w:r>
      <w:r w:rsidRPr="00292711">
        <w:rPr>
          <w:rFonts w:ascii="Arial" w:eastAsia="Times New Roman" w:hAnsi="Arial" w:cs="Arial"/>
          <w:kern w:val="0"/>
          <w:lang w:eastAsia="sr-Latn-RS"/>
          <w14:ligatures w14:val="none"/>
        </w:rPr>
        <w:t xml:space="preserve"> </w:t>
      </w:r>
    </w:p>
    <w:p w14:paraId="0773CEC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2023/515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8. marta 2023. godine o obnovi odobrenja za aktivnu supstancu abamektin</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2023/515 of 8 March 2023 renewing the approval of the active substance abamectin,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0D14E1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2023/962 od</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15. maja 2023. godine o izmeni sprovedbene uredbe Komisije (EU) broj 2021/1448 koja se odnosi na uslove odobrenja aktivnih supstanci kalcijum karbonat i krečnjak,</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kao supstancu niskog rizika</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2023/962 of 15 May 2023 amending Implementing Regulation (EU) 2021/1448 as regards the conditions of approval of the low-risk active substance calcium carbonate and limestone, and amending Implementing Regulation (EU) No 540/2011);</w:t>
      </w:r>
      <w:r w:rsidRPr="00292711">
        <w:rPr>
          <w:rFonts w:ascii="Arial" w:eastAsia="Times New Roman" w:hAnsi="Arial" w:cs="Arial"/>
          <w:kern w:val="0"/>
          <w:lang w:eastAsia="sr-Latn-RS"/>
          <w14:ligatures w14:val="none"/>
        </w:rPr>
        <w:t xml:space="preserve"> </w:t>
      </w:r>
    </w:p>
    <w:p w14:paraId="78AD83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2023/998 od 23. maja 2023. godine o obnovi odobrenja za aktivnu supstancu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subsp.</w:t>
      </w:r>
      <w:r w:rsidRPr="00292711">
        <w:rPr>
          <w:rFonts w:ascii="Arial" w:eastAsia="Times New Roman" w:hAnsi="Arial" w:cs="Arial"/>
          <w:i/>
          <w:iCs/>
          <w:kern w:val="0"/>
          <w:lang w:eastAsia="sr-Latn-RS"/>
          <w14:ligatures w14:val="none"/>
        </w:rPr>
        <w:t xml:space="preserve"> kurstaki</w:t>
      </w:r>
      <w:r w:rsidRPr="00292711">
        <w:rPr>
          <w:rFonts w:ascii="Arial" w:eastAsia="Times New Roman" w:hAnsi="Arial" w:cs="Arial"/>
          <w:kern w:val="0"/>
          <w:lang w:eastAsia="sr-Latn-RS"/>
          <w14:ligatures w14:val="none"/>
        </w:rPr>
        <w:t xml:space="preserve"> ABTS-351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2023/998 of 23 May 2023 renewing the approval of the active substance Bacillus thuringiensis subsp. kurstaki ABTS-351,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3ADBD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2023/999 od 23. maja 2023. godine o obnovi odobrenja za aktivnu supstancu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subsp.</w:t>
      </w:r>
      <w:r w:rsidRPr="00292711">
        <w:rPr>
          <w:rFonts w:ascii="Arial" w:eastAsia="Times New Roman" w:hAnsi="Arial" w:cs="Arial"/>
          <w:i/>
          <w:iCs/>
          <w:kern w:val="0"/>
          <w:lang w:eastAsia="sr-Latn-RS"/>
          <w14:ligatures w14:val="none"/>
        </w:rPr>
        <w:t xml:space="preserve"> israelensis </w:t>
      </w:r>
      <w:r w:rsidRPr="00292711">
        <w:rPr>
          <w:rFonts w:ascii="Arial" w:eastAsia="Times New Roman" w:hAnsi="Arial" w:cs="Arial"/>
          <w:kern w:val="0"/>
          <w:lang w:eastAsia="sr-Latn-RS"/>
          <w14:ligatures w14:val="none"/>
        </w:rPr>
        <w:t>soj AM65-52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2023/999 of 23 May 2023 renewing the approval of the active substance Bacillus thuringiensis subsp. israelensis strain AM65-52,</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 xml:space="preserve">in accordance with Regulation (EC) No 1107/2009 of the European Parliament and of </w:t>
      </w:r>
      <w:r w:rsidRPr="00292711">
        <w:rPr>
          <w:rFonts w:ascii="Arial" w:eastAsia="Times New Roman" w:hAnsi="Arial" w:cs="Arial"/>
          <w:i/>
          <w:iCs/>
          <w:kern w:val="0"/>
          <w:lang w:eastAsia="sr-Latn-RS"/>
          <w14:ligatures w14:val="none"/>
        </w:rPr>
        <w:lastRenderedPageBreak/>
        <w:t>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2B5D29C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2023/1000 od 23. maja 2023. godine o obnovi odobrenja za aktivnu supstancu </w:t>
      </w:r>
      <w:r w:rsidRPr="00292711">
        <w:rPr>
          <w:rFonts w:ascii="Arial" w:eastAsia="Times New Roman" w:hAnsi="Arial" w:cs="Arial"/>
          <w:i/>
          <w:iCs/>
          <w:kern w:val="0"/>
          <w:lang w:eastAsia="sr-Latn-RS"/>
          <w14:ligatures w14:val="none"/>
        </w:rPr>
        <w:t xml:space="preserve">Bacillus thuringiensis </w:t>
      </w:r>
      <w:r w:rsidRPr="00292711">
        <w:rPr>
          <w:rFonts w:ascii="Arial" w:eastAsia="Times New Roman" w:hAnsi="Arial" w:cs="Arial"/>
          <w:kern w:val="0"/>
          <w:lang w:eastAsia="sr-Latn-RS"/>
          <w14:ligatures w14:val="none"/>
        </w:rPr>
        <w:t xml:space="preserve">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GC-91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Commission Implementing Regulation (EU) 2023/1000 of 23 May 2023 renewing the approval of the active substance Bacillus thuringiensis </w:t>
      </w:r>
      <w:r w:rsidRPr="00292711">
        <w:rPr>
          <w:rFonts w:ascii="Arial" w:eastAsia="Times New Roman" w:hAnsi="Arial" w:cs="Arial"/>
          <w:kern w:val="0"/>
          <w:lang w:eastAsia="sr-Latn-RS"/>
          <w14:ligatures w14:val="none"/>
        </w:rPr>
        <w:t>subsp</w:t>
      </w:r>
      <w:r w:rsidRPr="00292711">
        <w:rPr>
          <w:rFonts w:ascii="Arial" w:eastAsia="Times New Roman" w:hAnsi="Arial" w:cs="Arial"/>
          <w:i/>
          <w:iCs/>
          <w:kern w:val="0"/>
          <w:lang w:eastAsia="sr-Latn-RS"/>
          <w14:ligatures w14:val="none"/>
        </w:rPr>
        <w:t xml:space="preserve"> aizawai</w:t>
      </w:r>
      <w:r w:rsidRPr="00292711">
        <w:rPr>
          <w:rFonts w:ascii="Arial" w:eastAsia="Times New Roman" w:hAnsi="Arial" w:cs="Arial"/>
          <w:kern w:val="0"/>
          <w:lang w:eastAsia="sr-Latn-RS"/>
          <w14:ligatures w14:val="none"/>
        </w:rPr>
        <w:t xml:space="preserve"> GC-91</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3019C0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2023/1001 od 23. maja 2023. godine o obnovi odobrenja za aktivnu supstancu </w:t>
      </w:r>
      <w:r w:rsidRPr="00292711">
        <w:rPr>
          <w:rFonts w:ascii="Arial" w:eastAsia="Times New Roman" w:hAnsi="Arial" w:cs="Arial"/>
          <w:i/>
          <w:iCs/>
          <w:kern w:val="0"/>
          <w:lang w:eastAsia="sr-Latn-RS"/>
          <w14:ligatures w14:val="none"/>
        </w:rPr>
        <w:t>Bacillus amyloliquefaciens</w:t>
      </w:r>
      <w:r w:rsidRPr="00292711">
        <w:rPr>
          <w:rFonts w:ascii="Arial" w:eastAsia="Times New Roman" w:hAnsi="Arial" w:cs="Arial"/>
          <w:kern w:val="0"/>
          <w:lang w:eastAsia="sr-Latn-RS"/>
          <w14:ligatures w14:val="none"/>
        </w:rPr>
        <w:t xml:space="preserve"> strain QST 713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2023/1001 of 23 May 2023 renewing the approval of the active substance Bacillus amyloliquefaciens strain QST 713,</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706EAD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2023/1002 od 23. maja 2023. godine o obnovi odobrenja za aktivnu supstancu </w:t>
      </w:r>
      <w:r w:rsidRPr="00292711">
        <w:rPr>
          <w:rFonts w:ascii="Arial" w:eastAsia="Times New Roman" w:hAnsi="Arial" w:cs="Arial"/>
          <w:i/>
          <w:iCs/>
          <w:kern w:val="0"/>
          <w:lang w:eastAsia="sr-Latn-RS"/>
          <w14:ligatures w14:val="none"/>
        </w:rPr>
        <w:t>Bacillus thuringiensis</w:t>
      </w:r>
      <w:r w:rsidRPr="00292711">
        <w:rPr>
          <w:rFonts w:ascii="Arial" w:eastAsia="Times New Roman" w:hAnsi="Arial" w:cs="Arial"/>
          <w:kern w:val="0"/>
          <w:lang w:eastAsia="sr-Latn-RS"/>
          <w14:ligatures w14:val="none"/>
        </w:rPr>
        <w:t xml:space="preserve"> subsp. </w:t>
      </w:r>
      <w:r w:rsidRPr="00292711">
        <w:rPr>
          <w:rFonts w:ascii="Arial" w:eastAsia="Times New Roman" w:hAnsi="Arial" w:cs="Arial"/>
          <w:i/>
          <w:iCs/>
          <w:kern w:val="0"/>
          <w:lang w:eastAsia="sr-Latn-RS"/>
          <w14:ligatures w14:val="none"/>
        </w:rPr>
        <w:t>aizawai</w:t>
      </w:r>
      <w:r w:rsidRPr="00292711">
        <w:rPr>
          <w:rFonts w:ascii="Arial" w:eastAsia="Times New Roman" w:hAnsi="Arial" w:cs="Arial"/>
          <w:kern w:val="0"/>
          <w:lang w:eastAsia="sr-Latn-RS"/>
          <w14:ligatures w14:val="none"/>
        </w:rPr>
        <w:t xml:space="preserve"> soj ABTS-1857</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Evropskog parlamenta i Saveta o stavljanju na tržište sredstava za zaštitu bilja, i izmeni Aneksa Sprovedbene uredbe Komisije (EU) broj </w:t>
      </w:r>
      <w:r w:rsidRPr="00292711">
        <w:rPr>
          <w:rFonts w:ascii="Arial" w:eastAsia="Times New Roman" w:hAnsi="Arial" w:cs="Arial"/>
          <w:i/>
          <w:iCs/>
          <w:kern w:val="0"/>
          <w:lang w:eastAsia="sr-Latn-RS"/>
          <w14:ligatures w14:val="none"/>
        </w:rPr>
        <w:t>540/2011</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2023/1002 of 23 May 2023 renewing the approval of the active substance Bacillus thuringiensis subsp. aizawai soj ABTS-1857,</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F6D11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2023/1003 od 23. maja 2023. godine o obnovi odobrenja za aktivnu supstancu </w:t>
      </w:r>
      <w:r w:rsidRPr="00292711">
        <w:rPr>
          <w:rFonts w:ascii="Arial" w:eastAsia="Times New Roman" w:hAnsi="Arial" w:cs="Arial"/>
          <w:i/>
          <w:iCs/>
          <w:kern w:val="0"/>
          <w:lang w:eastAsia="sr-Latn-RS"/>
          <w14:ligatures w14:val="none"/>
        </w:rPr>
        <w:t>Bacillus thuringiensis</w:t>
      </w:r>
      <w:r w:rsidRPr="00292711">
        <w:rPr>
          <w:rFonts w:ascii="Arial" w:eastAsia="Times New Roman" w:hAnsi="Arial" w:cs="Arial"/>
          <w:kern w:val="0"/>
          <w:lang w:eastAsia="sr-Latn-RS"/>
          <w14:ligatures w14:val="none"/>
        </w:rPr>
        <w:t xml:space="preserve"> 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EG2348</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2023/1003 of 23 May 2023 renewing the approval of the active substance Bacillus thuringiensis subsp. kurstaki</w:t>
      </w:r>
      <w:r w:rsidRPr="00292711">
        <w:rPr>
          <w:rFonts w:ascii="Arial" w:eastAsia="Times New Roman" w:hAnsi="Arial" w:cs="Arial"/>
          <w:kern w:val="0"/>
          <w:lang w:eastAsia="sr-Latn-RS"/>
          <w14:ligatures w14:val="none"/>
        </w:rPr>
        <w:t xml:space="preserve"> EG2348</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6642671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2023/1004 od 23. maja 2023. godine o obnovi odobrenja za aktivnu supstancu </w:t>
      </w:r>
      <w:r w:rsidRPr="00292711">
        <w:rPr>
          <w:rFonts w:ascii="Arial" w:eastAsia="Times New Roman" w:hAnsi="Arial" w:cs="Arial"/>
          <w:i/>
          <w:iCs/>
          <w:kern w:val="0"/>
          <w:lang w:eastAsia="sr-Latn-RS"/>
          <w14:ligatures w14:val="none"/>
        </w:rPr>
        <w:t>Bacillus thuringiensis</w:t>
      </w:r>
      <w:r w:rsidRPr="00292711">
        <w:rPr>
          <w:rFonts w:ascii="Arial" w:eastAsia="Times New Roman" w:hAnsi="Arial" w:cs="Arial"/>
          <w:kern w:val="0"/>
          <w:lang w:eastAsia="sr-Latn-RS"/>
          <w14:ligatures w14:val="none"/>
        </w:rPr>
        <w:t xml:space="preserve"> 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2023/1004 of 23 May 2023 renewing the approval of the active substance Bacillus thuringiensis subsp. kurstaki SA-11,</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1C7933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xml:space="preserve">- Sprovedbena uredba Komisije (EU) broj 2023/1005 od 23. maja 2023. godine o obnovi odobrenja za aktivnu supstancu </w:t>
      </w:r>
      <w:r w:rsidRPr="00292711">
        <w:rPr>
          <w:rFonts w:ascii="Arial" w:eastAsia="Times New Roman" w:hAnsi="Arial" w:cs="Arial"/>
          <w:i/>
          <w:iCs/>
          <w:kern w:val="0"/>
          <w:lang w:eastAsia="sr-Latn-RS"/>
          <w14:ligatures w14:val="none"/>
        </w:rPr>
        <w:t>Bacillus thuringiensis</w:t>
      </w:r>
      <w:r w:rsidRPr="00292711">
        <w:rPr>
          <w:rFonts w:ascii="Arial" w:eastAsia="Times New Roman" w:hAnsi="Arial" w:cs="Arial"/>
          <w:kern w:val="0"/>
          <w:lang w:eastAsia="sr-Latn-RS"/>
          <w14:ligatures w14:val="none"/>
        </w:rPr>
        <w:t xml:space="preserve"> 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SA-12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2023/1005 of 23 May 2023 renewing the approval of the active substance Bacillus thuringiensis subsp. kurstaki SA-12,</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0CC8D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2023/1021 od 24. maja 2023. godine o obnovi odobrenja za aktivnu supstancu </w:t>
      </w:r>
      <w:r w:rsidRPr="00292711">
        <w:rPr>
          <w:rFonts w:ascii="Arial" w:eastAsia="Times New Roman" w:hAnsi="Arial" w:cs="Arial"/>
          <w:i/>
          <w:iCs/>
          <w:kern w:val="0"/>
          <w:lang w:eastAsia="sr-Latn-RS"/>
          <w14:ligatures w14:val="none"/>
        </w:rPr>
        <w:t>Bacillus thuringiensis</w:t>
      </w:r>
      <w:r w:rsidRPr="00292711">
        <w:rPr>
          <w:rFonts w:ascii="Arial" w:eastAsia="Times New Roman" w:hAnsi="Arial" w:cs="Arial"/>
          <w:kern w:val="0"/>
          <w:lang w:eastAsia="sr-Latn-RS"/>
          <w14:ligatures w14:val="none"/>
        </w:rPr>
        <w:t xml:space="preserve"> subsp. </w:t>
      </w:r>
      <w:r w:rsidRPr="00292711">
        <w:rPr>
          <w:rFonts w:ascii="Arial" w:eastAsia="Times New Roman" w:hAnsi="Arial" w:cs="Arial"/>
          <w:i/>
          <w:iCs/>
          <w:kern w:val="0"/>
          <w:lang w:eastAsia="sr-Latn-RS"/>
          <w14:ligatures w14:val="none"/>
        </w:rPr>
        <w:t>kurstaki</w:t>
      </w:r>
      <w:r w:rsidRPr="00292711">
        <w:rPr>
          <w:rFonts w:ascii="Arial" w:eastAsia="Times New Roman" w:hAnsi="Arial" w:cs="Arial"/>
          <w:kern w:val="0"/>
          <w:lang w:eastAsia="sr-Latn-RS"/>
          <w14:ligatures w14:val="none"/>
        </w:rPr>
        <w:t xml:space="preserve"> PB 54</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2023/1021 of 24 May 2023 renewing the approval of the active substance Bacillus thuringiensis subsp. kurstaki PB 54,</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255069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2023/1488 od 6. jula 2023. godine o obnovi odobrenja za aktivnu supstancu niskog rizika kvarcni pesak</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Evropskog parlamenta i Saveta o stavljanju na tržište sredstava za zaštitu bilja, i izmeni Aneksa Sprovedbene uredbe Komisije (EU) broj 540/2011 </w:t>
      </w:r>
      <w:r w:rsidRPr="00292711">
        <w:rPr>
          <w:rFonts w:ascii="Arial" w:eastAsia="Times New Roman" w:hAnsi="Arial" w:cs="Arial"/>
          <w:b/>
          <w:bCs/>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2023/1488 of</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6 July 2023 renewing the approval of the low-risk active substance quartz sand,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42EA4C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2023/1755 od 11. septembra 2023. godine o obnovi odobrenja za aktivnu supstancu niskog rizika destilacioni ostaci masti</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Evropskog parlamenta i Saveta o stavljanju na tržište sredstava za zaštitu bilja, i izmeni Aneksa Sprovedbene uredbe Komisije (EU) broj 540/2011 </w:t>
      </w:r>
      <w:r w:rsidRPr="00292711">
        <w:rPr>
          <w:rFonts w:ascii="Arial" w:eastAsia="Times New Roman" w:hAnsi="Arial" w:cs="Arial"/>
          <w:b/>
          <w:bCs/>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2023/1755 of 11 September2023 renewing the approval of the low-risk active substance fat distillation residues,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318CA53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2023/1756 od 11. septembra 2023. godine o obnovi odobrenja za aktivnu supstancu niskog rizika </w:t>
      </w:r>
      <w:r w:rsidRPr="00292711">
        <w:rPr>
          <w:rFonts w:ascii="Arial" w:eastAsia="Times New Roman" w:hAnsi="Arial" w:cs="Arial"/>
          <w:i/>
          <w:iCs/>
          <w:kern w:val="0"/>
          <w:lang w:eastAsia="sr-Latn-RS"/>
          <w14:ligatures w14:val="none"/>
        </w:rPr>
        <w:t>Cydia pomonella</w:t>
      </w:r>
      <w:r w:rsidRPr="00292711">
        <w:rPr>
          <w:rFonts w:ascii="Arial" w:eastAsia="Times New Roman" w:hAnsi="Arial" w:cs="Arial"/>
          <w:kern w:val="0"/>
          <w:lang w:eastAsia="sr-Latn-RS"/>
          <w14:ligatures w14:val="none"/>
        </w:rPr>
        <w:t xml:space="preserve"> granulovirus (CpGV) </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Evropskog parlamenta i Saveta o stavljanju na tržište sredstava za zaštitu bilja, i izmeni Aneksa Sprovedbene uredbe Komisije (EU) broj 540/2011 </w:t>
      </w:r>
      <w:r w:rsidRPr="00292711">
        <w:rPr>
          <w:rFonts w:ascii="Arial" w:eastAsia="Times New Roman" w:hAnsi="Arial" w:cs="Arial"/>
          <w:b/>
          <w:bCs/>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2023/1756 of 11 September2023 renewing the approval of the low-risk active substance Cydia pomonella granulovirus (CpGV)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p>
    <w:p w14:paraId="7BAB58C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2023/2589 od 21. novembra 2023. godine o obnovi odobrenja za aktivnu supstancu aluminijum amonijum sulfat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Commission </w:t>
      </w:r>
      <w:r w:rsidRPr="00292711">
        <w:rPr>
          <w:rFonts w:ascii="Arial" w:eastAsia="Times New Roman" w:hAnsi="Arial" w:cs="Arial"/>
          <w:i/>
          <w:iCs/>
          <w:kern w:val="0"/>
          <w:lang w:eastAsia="sr-Latn-RS"/>
          <w14:ligatures w14:val="none"/>
        </w:rPr>
        <w:lastRenderedPageBreak/>
        <w:t>Implementing Regulation (EU) 2023/2589 of 21 November 2023 renewing the approval of the active substance aluminium ammonium sulfate,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777947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2023/2591 od 21. novembra 2023. godine o obnovi odobrenja za aktivnu supstancu etefon</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2023/2591 of 21 November 2023 renewing the approval of the active substance ethephon,</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 xml:space="preserve"> </w:t>
      </w:r>
    </w:p>
    <w:p w14:paraId="02CADD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2023/2660 od 28. novembra 2023. godine o obnovi odobrenja za aktivnu supstancu glifosat</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u skladu sa Uredbom (EZ) broj 1107/2009</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Evropskog parlamenta i Saveta o stavljanju na tržište sredstava za zaštitu bilja, i izmeni Aneksa Sprovedbene uredbe Komisije (EU) broj 540/2011</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2023/2660 of 28 November 2023 renewing the approval of the active substance glyphosate,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eastAsia="sr-Latn-RS"/>
          <w14:ligatures w14:val="none"/>
        </w:rPr>
        <w:t>)</w:t>
      </w:r>
      <w:r w:rsidRPr="00292711">
        <w:rPr>
          <w:rFonts w:ascii="Arial" w:eastAsia="Times New Roman" w:hAnsi="Arial" w:cs="Arial"/>
          <w:b/>
          <w:bCs/>
          <w:kern w:val="0"/>
          <w:lang w:eastAsia="sr-Latn-RS"/>
          <w14:ligatures w14:val="none"/>
        </w:rPr>
        <w:t>.</w:t>
      </w:r>
      <w:r w:rsidRPr="00292711">
        <w:rPr>
          <w:rFonts w:ascii="Arial" w:eastAsia="Times New Roman" w:hAnsi="Arial" w:cs="Arial"/>
          <w:kern w:val="0"/>
          <w:lang w:eastAsia="sr-Latn-RS"/>
          <w14:ligatures w14:val="none"/>
        </w:rPr>
        <w:t xml:space="preserve"> </w:t>
      </w:r>
    </w:p>
    <w:p w14:paraId="3B93A00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i/>
          <w:iCs/>
          <w:kern w:val="0"/>
          <w:lang w:eastAsia="sr-Latn-RS"/>
          <w14:ligatures w14:val="none"/>
        </w:rPr>
        <w:t>2) izmene propisa o odobravanju i obnovi odobrenja za određene supstance:</w:t>
      </w:r>
      <w:r w:rsidRPr="00292711">
        <w:rPr>
          <w:rFonts w:ascii="Arial" w:eastAsia="Times New Roman" w:hAnsi="Arial" w:cs="Arial"/>
          <w:kern w:val="0"/>
          <w:lang w:eastAsia="sr-Latn-RS"/>
          <w14:ligatures w14:val="none"/>
        </w:rPr>
        <w:t xml:space="preserve"> </w:t>
      </w:r>
    </w:p>
    <w:p w14:paraId="296DF0A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541/2011 od 1. juna 2011. godine o izmeni Sprovedbene uredbe (EU) broj 540/2011 za sprovođenje Uredbe (EZ) Evropskog parlamenta i Saveta broj 1107/2009 koja se odnosi na listu odobrenih aktivnih supstanci (</w:t>
      </w:r>
      <w:r w:rsidRPr="00292711">
        <w:rPr>
          <w:rFonts w:ascii="Arial" w:eastAsia="Times New Roman" w:hAnsi="Arial" w:cs="Arial"/>
          <w:i/>
          <w:iCs/>
          <w:kern w:val="0"/>
          <w:lang w:eastAsia="sr-Latn-RS"/>
          <w14:ligatures w14:val="none"/>
        </w:rPr>
        <w:t>Commission implementing Regulation (EU) No 541/2011 of 1 June 2011 amending Implementing Regulation (EU) No 540/2011 implementing Regulation (EC) No 1107/2009 of the European Parliament and of the Council as regards the list of approved active substances</w:t>
      </w:r>
      <w:r w:rsidRPr="00292711">
        <w:rPr>
          <w:rFonts w:ascii="Arial" w:eastAsia="Times New Roman" w:hAnsi="Arial" w:cs="Arial"/>
          <w:kern w:val="0"/>
          <w:lang w:eastAsia="sr-Latn-RS"/>
          <w14:ligatures w14:val="none"/>
        </w:rPr>
        <w:t>);</w:t>
      </w:r>
    </w:p>
    <w:p w14:paraId="79B505A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1100/2011</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31. oktobra 2011. godine o izmeni Sprovedbene uredbe (EU) broj 540/2011 koja se odnosi na uslove odobravanja za aktivne supstance dikamba, difenokonazol i imazakvin (</w:t>
      </w:r>
      <w:r w:rsidRPr="00292711">
        <w:rPr>
          <w:rFonts w:ascii="Arial" w:eastAsia="Times New Roman" w:hAnsi="Arial" w:cs="Arial"/>
          <w:i/>
          <w:iCs/>
          <w:kern w:val="0"/>
          <w:lang w:eastAsia="sr-Latn-RS"/>
          <w14:ligatures w14:val="none"/>
        </w:rPr>
        <w:t>Commission implementing Regulation (EU) No 1100/2011 of 31 October 2011 amending Implementing Regulation (EU) No 540/2011 as regards the conditions of approval of the active substances dicamba, difenoconazole, and imazaquin</w:t>
      </w:r>
      <w:r w:rsidRPr="00292711">
        <w:rPr>
          <w:rFonts w:ascii="Arial" w:eastAsia="Times New Roman" w:hAnsi="Arial" w:cs="Arial"/>
          <w:kern w:val="0"/>
          <w:lang w:eastAsia="sr-Latn-RS"/>
          <w14:ligatures w14:val="none"/>
        </w:rPr>
        <w:t>);</w:t>
      </w:r>
    </w:p>
    <w:p w14:paraId="30A8096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87/2012 od 1. februara 2012. godine o izmeni Sprovedbene uredbe (EU) broj 540/2011 koja se odnosi na uslove odobrenja za aktivnu supstancu kletodim (</w:t>
      </w:r>
      <w:r w:rsidRPr="00292711">
        <w:rPr>
          <w:rFonts w:ascii="Arial" w:eastAsia="Times New Roman" w:hAnsi="Arial" w:cs="Arial"/>
          <w:i/>
          <w:iCs/>
          <w:kern w:val="0"/>
          <w:lang w:eastAsia="sr-Latn-RS"/>
          <w14:ligatures w14:val="none"/>
        </w:rPr>
        <w:t>Commission implementing Regulation (EU) No 87/2012 of 1 February 2012 amending Implementing Regulation (EU) No 540/2011 as regards the conditions of approval of the active substance clethodim</w:t>
      </w:r>
      <w:r w:rsidRPr="00292711">
        <w:rPr>
          <w:rFonts w:ascii="Arial" w:eastAsia="Times New Roman" w:hAnsi="Arial" w:cs="Arial"/>
          <w:kern w:val="0"/>
          <w:lang w:eastAsia="sr-Latn-RS"/>
          <w14:ligatures w14:val="none"/>
        </w:rPr>
        <w:t>);</w:t>
      </w:r>
    </w:p>
    <w:p w14:paraId="397E885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127/2012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14. februar 2012. godine o izmeni Sprovedbene uredbe (EU) broj 540/2011 koja se odnosi na uslove odobravanja aktivne supstance metazahlor (</w:t>
      </w:r>
      <w:r w:rsidRPr="00292711">
        <w:rPr>
          <w:rFonts w:ascii="Arial" w:eastAsia="Times New Roman" w:hAnsi="Arial" w:cs="Arial"/>
          <w:i/>
          <w:iCs/>
          <w:kern w:val="0"/>
          <w:lang w:eastAsia="sr-Latn-RS"/>
          <w14:ligatures w14:val="none"/>
        </w:rPr>
        <w:t>Commission implementing Regulation (EU) No 127/2012 of 14 February 2012 amending Implementing Regulation (EU) No 540/2011 as regards the conditions of approval of the active substance metazachlor</w:t>
      </w:r>
      <w:r w:rsidRPr="00292711">
        <w:rPr>
          <w:rFonts w:ascii="Arial" w:eastAsia="Times New Roman" w:hAnsi="Arial" w:cs="Arial"/>
          <w:kern w:val="0"/>
          <w:lang w:eastAsia="sr-Latn-RS"/>
          <w14:ligatures w14:val="none"/>
        </w:rPr>
        <w:t>);</w:t>
      </w:r>
    </w:p>
    <w:p w14:paraId="46425B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287/2012 od 30. marta 2012. godine o izmeni Sprovedbene uredbe (EU) broj 540/2011 koja se odnosi na uslove odobrenja za aktivnu supstancu triflusulfuron (Commission implementing Regulation (EU) No 287/2012 of 30 March 2012 amending Implementing Regulation (EU) No 540/2011 as regards the conditions of approval of the active substance triflusulfuron);</w:t>
      </w:r>
    </w:p>
    <w:p w14:paraId="7ACEAF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Odlukom Evropske komisije o sprovođenju broj 2012/187/EU od 4. aprila 2012. godine o izmeni Odluke broj 2001/861/EZ koja se odnosi na novaluron (</w:t>
      </w:r>
      <w:r w:rsidRPr="00292711">
        <w:rPr>
          <w:rFonts w:ascii="Arial" w:eastAsia="Times New Roman" w:hAnsi="Arial" w:cs="Arial"/>
          <w:i/>
          <w:iCs/>
          <w:kern w:val="0"/>
          <w:lang w:eastAsia="sr-Latn-RS"/>
          <w14:ligatures w14:val="none"/>
        </w:rPr>
        <w:t>Commission implementing Decision No 2012/187/EU of 4 April 2012 amending Decision 2001/861/EC as regards novaluron</w:t>
      </w:r>
      <w:r w:rsidRPr="00292711">
        <w:rPr>
          <w:rFonts w:ascii="Arial" w:eastAsia="Times New Roman" w:hAnsi="Arial" w:cs="Arial"/>
          <w:kern w:val="0"/>
          <w:lang w:eastAsia="sr-Latn-RS"/>
          <w14:ligatures w14:val="none"/>
        </w:rPr>
        <w:t>);</w:t>
      </w:r>
    </w:p>
    <w:p w14:paraId="663857B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369/2012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27. april 2012. godine o izmeni Sprovedbene uredbe (EU) broj 540/2011 koja se odnosi na uslove odobravanja za aktivne supstance krvno brašno, kalcijum karbid, krečnjak, biber i kvarcni pesak (</w:t>
      </w:r>
      <w:r w:rsidRPr="00292711">
        <w:rPr>
          <w:rFonts w:ascii="Arial" w:eastAsia="Times New Roman" w:hAnsi="Arial" w:cs="Arial"/>
          <w:i/>
          <w:iCs/>
          <w:kern w:val="0"/>
          <w:lang w:eastAsia="sr-Latn-RS"/>
          <w14:ligatures w14:val="none"/>
        </w:rPr>
        <w:t>Commission implementing Regulation (EU) No 369/2012 of 27 April 2012 amending Implementing Regulation (EU) No 540/2011 as regards the conditions of approval of the active substances blood meal, calcium carbide, calcium carbonate, limestone, pepper and quartz sand</w:t>
      </w:r>
      <w:r w:rsidRPr="00292711">
        <w:rPr>
          <w:rFonts w:ascii="Arial" w:eastAsia="Times New Roman" w:hAnsi="Arial" w:cs="Arial"/>
          <w:kern w:val="0"/>
          <w:lang w:eastAsia="sr-Latn-RS"/>
          <w14:ligatures w14:val="none"/>
        </w:rPr>
        <w:t>);</w:t>
      </w:r>
    </w:p>
    <w:p w14:paraId="1A8A367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571/2012 od 28. juna 2012. godine o izmeni Sprovedbene uredbe (EU) broj 540/2011 koja se odnosi na uslove odobrenja za aktivne supstance aluminijum silicate, hidrolizovani proteini i 1,4-diaminobutan (putrescin) (</w:t>
      </w:r>
      <w:r w:rsidRPr="00292711">
        <w:rPr>
          <w:rFonts w:ascii="Arial" w:eastAsia="Times New Roman" w:hAnsi="Arial" w:cs="Arial"/>
          <w:i/>
          <w:iCs/>
          <w:kern w:val="0"/>
          <w:lang w:eastAsia="sr-Latn-RS"/>
          <w14:ligatures w14:val="none"/>
        </w:rPr>
        <w:t>Commission implementing Regulation (EU) No 571/2012 of 28 June 2012 amending Implementing Regulation (EU) No 540/2011 as regards the conditions of approval of the active substances aluminium silicate, hydrolysed proteins and 1,4-diaminobutane (putrescine)</w:t>
      </w:r>
      <w:r w:rsidRPr="00292711">
        <w:rPr>
          <w:rFonts w:ascii="Arial" w:eastAsia="Times New Roman" w:hAnsi="Arial" w:cs="Arial"/>
          <w:kern w:val="0"/>
          <w:lang w:eastAsia="sr-Latn-RS"/>
          <w14:ligatures w14:val="none"/>
        </w:rPr>
        <w:t>);</w:t>
      </w:r>
    </w:p>
    <w:p w14:paraId="435745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597/2012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5. jula 2012. godine o izmeni Sprovedbene uredbe (EU) broj 540/2011 koja se odnosi na uslove odobrenja za aktivne supstance alumijijum amonijum sulfat, ostaci od destilacije masti, repelenti koji odbijaju putem mirisa biljnog ili životinjskog porekla/riblje ulje i urea (</w:t>
      </w:r>
      <w:r w:rsidRPr="00292711">
        <w:rPr>
          <w:rFonts w:ascii="Arial" w:eastAsia="Times New Roman" w:hAnsi="Arial" w:cs="Arial"/>
          <w:i/>
          <w:iCs/>
          <w:kern w:val="0"/>
          <w:lang w:eastAsia="sr-Latn-RS"/>
          <w14:ligatures w14:val="none"/>
        </w:rPr>
        <w:t>Commission implementing Regulation (EU) No 597/2012 of 5 July 2012 amending Implementing Regulation (EU) No 540/2011 as regards the conditions of approval of the active substance aluminium ammonium sulphate, fat distillation residues, repellents by smell of animal or plant origin/fish oil and urea</w:t>
      </w:r>
      <w:r w:rsidRPr="00292711">
        <w:rPr>
          <w:rFonts w:ascii="Arial" w:eastAsia="Times New Roman" w:hAnsi="Arial" w:cs="Arial"/>
          <w:kern w:val="0"/>
          <w:lang w:eastAsia="sr-Latn-RS"/>
          <w14:ligatures w14:val="none"/>
        </w:rPr>
        <w:t>);</w:t>
      </w:r>
    </w:p>
    <w:p w14:paraId="0613E4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637/2012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13. jula 2012. godine o izmeni Sprovedbene uredbe (EU) broj 540/2011 koja se odnosi na uslove odobrenja za aktivne supstance gvođže sulfat, repelenti životinjskog ili biljnog porekla koji odbijaju putem mirisa /sirovo tal ulje i repelenti životinjskog ili biljnog porekla koji odbijaju putem mirisa/visoko tal ulje (</w:t>
      </w:r>
      <w:r w:rsidRPr="00292711">
        <w:rPr>
          <w:rFonts w:ascii="Arial" w:eastAsia="Times New Roman" w:hAnsi="Arial" w:cs="Arial"/>
          <w:i/>
          <w:iCs/>
          <w:kern w:val="0"/>
          <w:lang w:eastAsia="sr-Latn-RS"/>
          <w14:ligatures w14:val="none"/>
        </w:rPr>
        <w:t>Commission implementing Regulation (EU) No 637/2012 of 13 July 2012 amending Implementing Regulation (EU) No 540/2011 as regards the conditions of approval of the active substances</w:t>
      </w:r>
      <w:r w:rsidRPr="00292711">
        <w:rPr>
          <w:rFonts w:ascii="Arial" w:eastAsia="Times New Roman" w:hAnsi="Arial" w:cs="Arial"/>
          <w:kern w:val="0"/>
          <w:lang w:eastAsia="sr-Latn-RS"/>
          <w14:ligatures w14:val="none"/>
        </w:rPr>
        <w:t>iron sulphate, repellents by smell of animal or plant origin/tall oil crude and repellents by smell of animal or plant origin/tall oil pitch);</w:t>
      </w:r>
    </w:p>
    <w:p w14:paraId="4420988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735/2012</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14. avgusta 2012. godine o izmeni Sprovedbene uredbe (EU) broj 540/2011 koja se odnosi na uslove odobrenja za aktivnu supstancu kalijum hidrogen karbonat (</w:t>
      </w:r>
      <w:r w:rsidRPr="00292711">
        <w:rPr>
          <w:rFonts w:ascii="Arial" w:eastAsia="Times New Roman" w:hAnsi="Arial" w:cs="Arial"/>
          <w:i/>
          <w:iCs/>
          <w:kern w:val="0"/>
          <w:lang w:eastAsia="sr-Latn-RS"/>
          <w14:ligatures w14:val="none"/>
        </w:rPr>
        <w:t>Commission implementing Regulation (EU) No 735/2012 of 14 August 2012 amending Implementing Regulation (EU) No 540/2011 as regards the conditions of approval of the active substance potassium hydrogen carbonate</w:t>
      </w:r>
      <w:r w:rsidRPr="00292711">
        <w:rPr>
          <w:rFonts w:ascii="Arial" w:eastAsia="Times New Roman" w:hAnsi="Arial" w:cs="Arial"/>
          <w:kern w:val="0"/>
          <w:lang w:eastAsia="sr-Latn-RS"/>
          <w14:ligatures w14:val="none"/>
        </w:rPr>
        <w:t>);</w:t>
      </w:r>
    </w:p>
    <w:p w14:paraId="3188F3D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Uredba Komisije (EU) broj 823/2012 od 14. septembra 2012. godine o odstupanju od Sprovedbene uredbe (EU) broj 540/2011, koje se odnosi na datum isticanja odobrenja za aktivne supstance 2,4-DB, benzoeva kiselina, beta-ciflutrin, karfentrazon etil, </w:t>
      </w:r>
      <w:r w:rsidRPr="00292711">
        <w:rPr>
          <w:rFonts w:ascii="Arial" w:eastAsia="Times New Roman" w:hAnsi="Arial" w:cs="Arial"/>
          <w:i/>
          <w:iCs/>
          <w:kern w:val="0"/>
          <w:lang w:eastAsia="sr-Latn-RS"/>
          <w14:ligatures w14:val="none"/>
        </w:rPr>
        <w:t xml:space="preserve">Coniothyrium minitans </w:t>
      </w:r>
      <w:r w:rsidRPr="00292711">
        <w:rPr>
          <w:rFonts w:ascii="Arial" w:eastAsia="Times New Roman" w:hAnsi="Arial" w:cs="Arial"/>
          <w:kern w:val="0"/>
          <w:lang w:eastAsia="sr-Latn-RS"/>
          <w14:ligatures w14:val="none"/>
        </w:rPr>
        <w:t xml:space="preserve">soj CON/M/91-08 (DSM 9660), ciazofamid, ciflutrin, deltametrin, dimetenamid-P, </w:t>
      </w:r>
      <w:r w:rsidRPr="00292711">
        <w:rPr>
          <w:rFonts w:ascii="Arial" w:eastAsia="Times New Roman" w:hAnsi="Arial" w:cs="Arial"/>
          <w:kern w:val="0"/>
          <w:lang w:eastAsia="sr-Latn-RS"/>
          <w14:ligatures w14:val="none"/>
        </w:rPr>
        <w:lastRenderedPageBreak/>
        <w:t>etofumesat, etoksisulfuron, fenamidon, flazasulfuron, flufenacet, flurtamon, foramsulfuron, fostiazat, imazamoks, jodosulfuron, iprodion, izoksaflutol, linuron, maleic hidrazid, mekoprop, mekoprop-P, mezosulfuron, mezotrion, oksadiargil, oxasulfuron, pendimetalin, pikoksistrobin, propikonazol, propineb, propoksikarbazon, propizamid, piraklostrobin, siltiofam, trifloxistrobin, varfarin i zoksamid (</w:t>
      </w:r>
      <w:r w:rsidRPr="00292711">
        <w:rPr>
          <w:rFonts w:ascii="Arial" w:eastAsia="Times New Roman" w:hAnsi="Arial" w:cs="Arial"/>
          <w:i/>
          <w:iCs/>
          <w:kern w:val="0"/>
          <w:lang w:eastAsia="sr-Latn-RS"/>
          <w14:ligatures w14:val="none"/>
        </w:rPr>
        <w:t>Commission Regulation (EU) No 823/2012 of 14 September 2012 derogating from Implementing Regulation (EU) No 540/2011 as regards the expiry dates of the approval of the active substances 2,4-DB, benzoic acid, beta-cyfluthrin, carfentrazone ethyl, Coniothyrium minitans Strain CON/M/91-08 (DSM 9660), cyazofamid, cyfluthrin, deltamethrin, dimethenamid-P, ethofumesate, ethoxysulfuron, fenamidone, flazasulfuron, flufenacet, flurtamone, foramsulfuron, fosthiazate, imazamox, iodosulfuron, iprodione, isoxaflutole, linuron, maleic hydrazide, mecoprop, mecoprop-P, mesosulfuron, mesotrione, oxadiargyl, oxasulfuron, pendimethalin, picoxystrobin, propiconazole, propineb, propoxycarbazone, propyzamide, pyraclostrobin, silthiofam, trifloxystrobin, warfarin and zoxamide</w:t>
      </w:r>
      <w:r w:rsidRPr="00292711">
        <w:rPr>
          <w:rFonts w:ascii="Arial" w:eastAsia="Times New Roman" w:hAnsi="Arial" w:cs="Arial"/>
          <w:kern w:val="0"/>
          <w:lang w:eastAsia="sr-Latn-RS"/>
          <w14:ligatures w14:val="none"/>
        </w:rPr>
        <w:t>);</w:t>
      </w:r>
    </w:p>
    <w:p w14:paraId="6DFEABA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Uredba Komisije (EU) broj 1197/2012 od 13. decembra 2012. godine o izmeni Sprovedbene uredbe (EU) broj 540/2011 u odnosu na datum isticanja odobrenja za aktivne supstance acetamiprid, alfa-cipermethrin, </w:t>
      </w:r>
      <w:r w:rsidRPr="00292711">
        <w:rPr>
          <w:rFonts w:ascii="Arial" w:eastAsia="Times New Roman" w:hAnsi="Arial" w:cs="Arial"/>
          <w:i/>
          <w:iCs/>
          <w:kern w:val="0"/>
          <w:lang w:eastAsia="sr-Latn-RS"/>
          <w14:ligatures w14:val="none"/>
        </w:rPr>
        <w:t xml:space="preserve">Ampelomyces quisqualis </w:t>
      </w:r>
      <w:r w:rsidRPr="00292711">
        <w:rPr>
          <w:rFonts w:ascii="Arial" w:eastAsia="Times New Roman" w:hAnsi="Arial" w:cs="Arial"/>
          <w:kern w:val="0"/>
          <w:lang w:eastAsia="sr-Latn-RS"/>
          <w14:ligatures w14:val="none"/>
        </w:rPr>
        <w:t xml:space="preserve">soj AQ 10, benalaksil, bifenazat, bromoksinil, hlorprofam, desmedifam, etoksazol, </w:t>
      </w:r>
      <w:r w:rsidRPr="00292711">
        <w:rPr>
          <w:rFonts w:ascii="Arial" w:eastAsia="Times New Roman" w:hAnsi="Arial" w:cs="Arial"/>
          <w:i/>
          <w:iCs/>
          <w:kern w:val="0"/>
          <w:lang w:eastAsia="sr-Latn-RS"/>
          <w14:ligatures w14:val="none"/>
        </w:rPr>
        <w:t xml:space="preserve">Gliocladium catenulatum </w:t>
      </w:r>
      <w:r w:rsidRPr="00292711">
        <w:rPr>
          <w:rFonts w:ascii="Arial" w:eastAsia="Times New Roman" w:hAnsi="Arial" w:cs="Arial"/>
          <w:kern w:val="0"/>
          <w:lang w:eastAsia="sr-Latn-RS"/>
          <w14:ligatures w14:val="none"/>
        </w:rPr>
        <w:t xml:space="preserve">soj J1446, imazosulfuron, laminarin, mepanipirim, metoksifenozid, milbemektin, fenmedifam, </w:t>
      </w:r>
      <w:r w:rsidRPr="00292711">
        <w:rPr>
          <w:rFonts w:ascii="Arial" w:eastAsia="Times New Roman" w:hAnsi="Arial" w:cs="Arial"/>
          <w:i/>
          <w:iCs/>
          <w:kern w:val="0"/>
          <w:lang w:eastAsia="sr-Latn-RS"/>
          <w14:ligatures w14:val="none"/>
        </w:rPr>
        <w:t xml:space="preserve">Pseudomonas chlororaphis </w:t>
      </w:r>
      <w:r w:rsidRPr="00292711">
        <w:rPr>
          <w:rFonts w:ascii="Arial" w:eastAsia="Times New Roman" w:hAnsi="Arial" w:cs="Arial"/>
          <w:kern w:val="0"/>
          <w:lang w:eastAsia="sr-Latn-RS"/>
          <w14:ligatures w14:val="none"/>
        </w:rPr>
        <w:t>soj MA 342, kvuinoksifen, S-metolahlor, tepraloksidim, tiakloprid, tiram i ciram (</w:t>
      </w:r>
      <w:r w:rsidRPr="00292711">
        <w:rPr>
          <w:rFonts w:ascii="Arial" w:eastAsia="Times New Roman" w:hAnsi="Arial" w:cs="Arial"/>
          <w:i/>
          <w:iCs/>
          <w:kern w:val="0"/>
          <w:lang w:eastAsia="sr-Latn-RS"/>
          <w14:ligatures w14:val="none"/>
        </w:rPr>
        <w:t>Commission implementing Regulation (EU) No 1197/2012 of 13 December 2012 amending Implementing Regulation (EU) No 540/2011 as regards the extension of the approval periods of the active substances acetamiprid, alpha-cypermethrin, Ampelomyces quisqualis Strain: AQ 10, benalaxyl, bifenazate, bromoxynil, chlorpropham, desmedipham, etoxazole, Gliocladium catenulatum Strain: J1446, imazosulfuron, laminarin, mepanipyrim, methoxyfenozide, milbemectin, phenmedipham, Pseudomonas chlororaphis Strain: MA 342, quinoxyfen, S-metolachlor, tepraloxydim, thiacloprid, thiram and ziram</w:t>
      </w:r>
      <w:r w:rsidRPr="00292711">
        <w:rPr>
          <w:rFonts w:ascii="Arial" w:eastAsia="Times New Roman" w:hAnsi="Arial" w:cs="Arial"/>
          <w:kern w:val="0"/>
          <w:lang w:eastAsia="sr-Latn-RS"/>
          <w14:ligatures w14:val="none"/>
        </w:rPr>
        <w:t>);</w:t>
      </w:r>
    </w:p>
    <w:p w14:paraId="5E0B58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187/2013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5. marta 2013. godine o izmeni Sprovedbene uredbe (EU) broj 540/2011 koja se odnosi na uslove odobrenja za aktivnu supstancu etilen (</w:t>
      </w:r>
      <w:r w:rsidRPr="00292711">
        <w:rPr>
          <w:rFonts w:ascii="Arial" w:eastAsia="Times New Roman" w:hAnsi="Arial" w:cs="Arial"/>
          <w:i/>
          <w:iCs/>
          <w:kern w:val="0"/>
          <w:lang w:eastAsia="sr-Latn-RS"/>
          <w14:ligatures w14:val="none"/>
        </w:rPr>
        <w:t>Commission implementing Regulation (EU) No 187/2013 of 5 March 2013 amending Implementing Regulation (EU) No 540/2011 as regards the conditions of approval of the active substance ethylene</w:t>
      </w:r>
      <w:r w:rsidRPr="00292711">
        <w:rPr>
          <w:rFonts w:ascii="Arial" w:eastAsia="Times New Roman" w:hAnsi="Arial" w:cs="Arial"/>
          <w:kern w:val="0"/>
          <w:lang w:eastAsia="sr-Latn-RS"/>
          <w14:ligatures w14:val="none"/>
        </w:rPr>
        <w:t>);</w:t>
      </w:r>
    </w:p>
    <w:p w14:paraId="74574FD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190/2013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5. marta 2013. godine o izmeni Sprovedbene uredbe (EU) broj 540/2011 koja se odnosi na uslove odobrenja za aktivnu supstancu natrijum hipohlorit (</w:t>
      </w:r>
      <w:r w:rsidRPr="00292711">
        <w:rPr>
          <w:rFonts w:ascii="Arial" w:eastAsia="Times New Roman" w:hAnsi="Arial" w:cs="Arial"/>
          <w:i/>
          <w:iCs/>
          <w:kern w:val="0"/>
          <w:lang w:eastAsia="sr-Latn-RS"/>
          <w14:ligatures w14:val="none"/>
        </w:rPr>
        <w:t>Commission implementing Regulation (EU) No 190/2013 of 5 March 2013 amending Implementing Regulation (EU) No 540/2011 as regards the conditions of approval of the active substance sodium hypochlorite</w:t>
      </w:r>
      <w:r w:rsidRPr="00292711">
        <w:rPr>
          <w:rFonts w:ascii="Arial" w:eastAsia="Times New Roman" w:hAnsi="Arial" w:cs="Arial"/>
          <w:kern w:val="0"/>
          <w:lang w:eastAsia="sr-Latn-RS"/>
          <w14:ligatures w14:val="none"/>
        </w:rPr>
        <w:t>);</w:t>
      </w:r>
    </w:p>
    <w:p w14:paraId="549F433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8. marta 2013. godine o izmeni Sprovedbene uredbe (EU) broj 788/2011 i 540/2011 koja se odnosi na produženje primena za koje je aktivna supstanca fluazifop-P odobrena (</w:t>
      </w:r>
      <w:r w:rsidRPr="00292711">
        <w:rPr>
          <w:rFonts w:ascii="Arial" w:eastAsia="Times New Roman" w:hAnsi="Arial" w:cs="Arial"/>
          <w:i/>
          <w:iCs/>
          <w:kern w:val="0"/>
          <w:lang w:eastAsia="sr-Latn-RS"/>
          <w14:ligatures w14:val="none"/>
        </w:rPr>
        <w:t>Commission implementing Regulation (EU) No 201/2013 of 8 March 2013 amending Implementing Regulations (EU) No 788/2011 and (EU) No 540/2011 as regards an extension of the uses for which the active substance fluazifop-P is approved</w:t>
      </w:r>
      <w:r w:rsidRPr="00292711">
        <w:rPr>
          <w:rFonts w:ascii="Arial" w:eastAsia="Times New Roman" w:hAnsi="Arial" w:cs="Arial"/>
          <w:kern w:val="0"/>
          <w:lang w:eastAsia="sr-Latn-RS"/>
          <w14:ligatures w14:val="none"/>
        </w:rPr>
        <w:t>);</w:t>
      </w:r>
    </w:p>
    <w:p w14:paraId="7CE1CFA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533/2013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10. juna 2013. godine o izmeni Sprovedbene uredbe (EU) broj 540/2011 koja se odnosi na produženje perioda odobrenja za aktivne supstance 1-metil-ciklopropen, hlorotalonil, hlorotoluron, cipermetrin, daminozid, forhlorfenuron, indoksakarb, tiofanat-metil i tribenuron (</w:t>
      </w:r>
      <w:r w:rsidRPr="00292711">
        <w:rPr>
          <w:rFonts w:ascii="Arial" w:eastAsia="Times New Roman" w:hAnsi="Arial" w:cs="Arial"/>
          <w:i/>
          <w:iCs/>
          <w:kern w:val="0"/>
          <w:lang w:eastAsia="sr-Latn-RS"/>
          <w14:ligatures w14:val="none"/>
        </w:rPr>
        <w:t>Commission implementing Regulation (EU) No 533/2013 of 10 June 2013 amending Implementing Regulations (EU) No 540/2011 as regards the extension of the approval periods of the active substances 1-</w:t>
      </w:r>
      <w:r w:rsidRPr="00292711">
        <w:rPr>
          <w:rFonts w:ascii="Arial" w:eastAsia="Times New Roman" w:hAnsi="Arial" w:cs="Arial"/>
          <w:i/>
          <w:iCs/>
          <w:kern w:val="0"/>
          <w:lang w:eastAsia="sr-Latn-RS"/>
          <w14:ligatures w14:val="none"/>
        </w:rPr>
        <w:lastRenderedPageBreak/>
        <w:t>methyl-cyclopropene, chlorothalonil, chlorotoluron, cypermethrin, daminozide, forchlorfenuron, indoxacarb, thyophanate-methyl and tribenuron</w:t>
      </w:r>
      <w:r w:rsidRPr="00292711">
        <w:rPr>
          <w:rFonts w:ascii="Arial" w:eastAsia="Times New Roman" w:hAnsi="Arial" w:cs="Arial"/>
          <w:kern w:val="0"/>
          <w:lang w:eastAsia="sr-Latn-RS"/>
          <w14:ligatures w14:val="none"/>
        </w:rPr>
        <w:t>);</w:t>
      </w:r>
    </w:p>
    <w:p w14:paraId="7DE8D2A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762/2013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7. avgusta 2013. godine o izmeni Sprovedbene uredbe (EU) broj 540/2011 koja se odnosi na produženje perioda odobrenja za aktivne supstance hlorpirifos, hlorpirifos-metil, mankozeb, maneb, MCPA, MCPB i metiram (</w:t>
      </w:r>
      <w:r w:rsidRPr="00292711">
        <w:rPr>
          <w:rFonts w:ascii="Arial" w:eastAsia="Times New Roman" w:hAnsi="Arial" w:cs="Arial"/>
          <w:i/>
          <w:iCs/>
          <w:kern w:val="0"/>
          <w:lang w:eastAsia="sr-Latn-RS"/>
          <w14:ligatures w14:val="none"/>
        </w:rPr>
        <w:t>Commission implementing Regulation (EU) No 762/2013 of 7 August 2013 amending Implementing Regulations (EU) No 540/2011 as regards the extension of the approval periods of the active substances chlorpyrifos, chlorpyrifos-methyl, mancozeb, maneb, MCPA, MCPB and metiram</w:t>
      </w:r>
      <w:r w:rsidRPr="00292711">
        <w:rPr>
          <w:rFonts w:ascii="Arial" w:eastAsia="Times New Roman" w:hAnsi="Arial" w:cs="Arial"/>
          <w:kern w:val="0"/>
          <w:lang w:eastAsia="sr-Latn-RS"/>
          <w14:ligatures w14:val="none"/>
        </w:rPr>
        <w:t>);</w:t>
      </w:r>
    </w:p>
    <w:p w14:paraId="67E60A2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781/2013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14. avgusta 2013. godine o izmeni Sprovedbene uredbe (EU) broj 540/2011 koja se odnosi na uslove odobrenja za aktivnu supstancu fipronil i zabranu primene i prodaje semena koje je tretirano sa sredstvima za zaštitu bilja koje sadrži ovu aktivnu supstancu (</w:t>
      </w:r>
      <w:r w:rsidRPr="00292711">
        <w:rPr>
          <w:rFonts w:ascii="Arial" w:eastAsia="Times New Roman" w:hAnsi="Arial" w:cs="Arial"/>
          <w:i/>
          <w:iCs/>
          <w:kern w:val="0"/>
          <w:lang w:eastAsia="sr-Latn-RS"/>
          <w14:ligatures w14:val="none"/>
        </w:rPr>
        <w:t>Commission implementing Regulation (EU) No 781/2013 of 14 August 2013 amending Implementing Regulation (EU) No 540/2011, as regards the conditions of approval of the active substance fipronil, and prohibiting the use and sale of seeds treated with plant protection products containing this active substance</w:t>
      </w:r>
      <w:r w:rsidRPr="00292711">
        <w:rPr>
          <w:rFonts w:ascii="Arial" w:eastAsia="Times New Roman" w:hAnsi="Arial" w:cs="Arial"/>
          <w:kern w:val="0"/>
          <w:lang w:eastAsia="sr-Latn-RS"/>
          <w14:ligatures w14:val="none"/>
        </w:rPr>
        <w:t>);</w:t>
      </w:r>
    </w:p>
    <w:p w14:paraId="7F1FC6D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790/2013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19. avgusta 2013. godine o izmeni Sprovedbene uredbe (EU) broj 540/2011 koja se odnosi na uslove odobrenja za aktivnu supstancu sirćetna kiselina (</w:t>
      </w:r>
      <w:r w:rsidRPr="00292711">
        <w:rPr>
          <w:rFonts w:ascii="Arial" w:eastAsia="Times New Roman" w:hAnsi="Arial" w:cs="Arial"/>
          <w:i/>
          <w:iCs/>
          <w:kern w:val="0"/>
          <w:lang w:eastAsia="sr-Latn-RS"/>
          <w14:ligatures w14:val="none"/>
        </w:rPr>
        <w:t>Commission implementing Regulation (EU) No 790/2013 of 19 August 2013 amending Implementing Regulation (EU) No 540/2011 as regards the conditions of approval of the active substance acetic acid</w:t>
      </w:r>
      <w:r w:rsidRPr="00292711">
        <w:rPr>
          <w:rFonts w:ascii="Arial" w:eastAsia="Times New Roman" w:hAnsi="Arial" w:cs="Arial"/>
          <w:kern w:val="0"/>
          <w:lang w:eastAsia="sr-Latn-RS"/>
          <w14:ligatures w14:val="none"/>
        </w:rPr>
        <w:t>);</w:t>
      </w:r>
    </w:p>
    <w:p w14:paraId="011C160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798/2013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21. avgusta 2013. godine o izmeni Sprovedbene uredbe (EU) broj 540/2011 koja se odnosi na uslove odobrenja za aktivnu supstancu piretrini (</w:t>
      </w:r>
      <w:r w:rsidRPr="00292711">
        <w:rPr>
          <w:rFonts w:ascii="Arial" w:eastAsia="Times New Roman" w:hAnsi="Arial" w:cs="Arial"/>
          <w:i/>
          <w:iCs/>
          <w:kern w:val="0"/>
          <w:lang w:eastAsia="sr-Latn-RS"/>
          <w14:ligatures w14:val="none"/>
        </w:rPr>
        <w:t>Commission implementing Regulation (EU) No 798/2013 of 21 August 2013 amending Implementing Regulation (EU) No 540/2011 as regards the conditions of approval of the active substance pyrethrins</w:t>
      </w:r>
      <w:r w:rsidRPr="00292711">
        <w:rPr>
          <w:rFonts w:ascii="Arial" w:eastAsia="Times New Roman" w:hAnsi="Arial" w:cs="Arial"/>
          <w:kern w:val="0"/>
          <w:lang w:eastAsia="sr-Latn-RS"/>
          <w14:ligatures w14:val="none"/>
        </w:rPr>
        <w:t>);</w:t>
      </w:r>
    </w:p>
    <w:p w14:paraId="2D86B29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1089/2013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4. novembra 2013. godine o izmeni Sprovedbene uredbe (EU) broj 540/2011 koja se odnosi na uslove odobrenja za aktivnu supstancu kiselgur (dijatomejska zemlja) (</w:t>
      </w:r>
      <w:r w:rsidRPr="00292711">
        <w:rPr>
          <w:rFonts w:ascii="Arial" w:eastAsia="Times New Roman" w:hAnsi="Arial" w:cs="Arial"/>
          <w:i/>
          <w:iCs/>
          <w:kern w:val="0"/>
          <w:lang w:eastAsia="sr-Latn-RS"/>
          <w14:ligatures w14:val="none"/>
        </w:rPr>
        <w:t>Commission implementing Regulation (EU) No 1089/2013 of 4 November 2013 amending Implementing Regulation (EU) No 540/2011 as regards the conditions of approval of the active substance kieselgur (diatomaceous earth)</w:t>
      </w:r>
      <w:r w:rsidRPr="00292711">
        <w:rPr>
          <w:rFonts w:ascii="Arial" w:eastAsia="Times New Roman" w:hAnsi="Arial" w:cs="Arial"/>
          <w:kern w:val="0"/>
          <w:lang w:eastAsia="sr-Latn-RS"/>
          <w14:ligatures w14:val="none"/>
        </w:rPr>
        <w:t>);</w:t>
      </w:r>
    </w:p>
    <w:p w14:paraId="237DF15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1124/2013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8. novembra 2013. godine o izmeni Sprovedbene uredbe (EU) broj 540/2011 koja se odnosi na uslove odobrenja za aktivnu supstancu bifenoks (</w:t>
      </w:r>
      <w:r w:rsidRPr="00292711">
        <w:rPr>
          <w:rFonts w:ascii="Arial" w:eastAsia="Times New Roman" w:hAnsi="Arial" w:cs="Arial"/>
          <w:i/>
          <w:iCs/>
          <w:kern w:val="0"/>
          <w:lang w:eastAsia="sr-Latn-RS"/>
          <w14:ligatures w14:val="none"/>
        </w:rPr>
        <w:t>Commission implementing Regulation (EU) No 1124/2013 of 8 November 2013 amending Implementing Regulation (EU) No 540/2011 as regards the conditions of approval of the active substance bifenox</w:t>
      </w:r>
      <w:r w:rsidRPr="00292711">
        <w:rPr>
          <w:rFonts w:ascii="Arial" w:eastAsia="Times New Roman" w:hAnsi="Arial" w:cs="Arial"/>
          <w:kern w:val="0"/>
          <w:lang w:eastAsia="sr-Latn-RS"/>
          <w14:ligatures w14:val="none"/>
        </w:rPr>
        <w:t>);</w:t>
      </w:r>
    </w:p>
    <w:p w14:paraId="31A1966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1136/2013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12. novembra 2013. godine o izmeni Sprovedbena uredba (EU) broj 540/2011 koja se odnosi na produženje perioda odobrenja za aktivne supstance klotianidin, dimoksistrobin, oksamil i petoksamid (</w:t>
      </w:r>
      <w:r w:rsidRPr="00292711">
        <w:rPr>
          <w:rFonts w:ascii="Arial" w:eastAsia="Times New Roman" w:hAnsi="Arial" w:cs="Arial"/>
          <w:i/>
          <w:iCs/>
          <w:kern w:val="0"/>
          <w:lang w:eastAsia="sr-Latn-RS"/>
          <w14:ligatures w14:val="none"/>
        </w:rPr>
        <w:t>Commission implementing Regulation (EU) No 1136/2013 of 12 November 2013 amending Implementing Regulation (EU) No 540/2011 as regards the extension of the approval period of the active substances clothianidin, dimoxistrobin, oxamyl and pethoxamid</w:t>
      </w:r>
      <w:r w:rsidRPr="00292711">
        <w:rPr>
          <w:rFonts w:ascii="Arial" w:eastAsia="Times New Roman" w:hAnsi="Arial" w:cs="Arial"/>
          <w:kern w:val="0"/>
          <w:lang w:eastAsia="sr-Latn-RS"/>
          <w14:ligatures w14:val="none"/>
        </w:rPr>
        <w:t>);</w:t>
      </w:r>
    </w:p>
    <w:p w14:paraId="1F14ABA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1166/2013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18. novembra 2013. godine o izmeni Sprovedbene uredbe (EU) broj 540/2011 koja se odnosi na uslove odobrenja za aktivnu supstancu dihlorprop-P (</w:t>
      </w:r>
      <w:r w:rsidRPr="00292711">
        <w:rPr>
          <w:rFonts w:ascii="Arial" w:eastAsia="Times New Roman" w:hAnsi="Arial" w:cs="Arial"/>
          <w:i/>
          <w:iCs/>
          <w:kern w:val="0"/>
          <w:lang w:eastAsia="sr-Latn-RS"/>
          <w14:ligatures w14:val="none"/>
        </w:rPr>
        <w:t xml:space="preserve">Commission implementing Regulation (EU) No 1166/2013 </w:t>
      </w:r>
      <w:r w:rsidRPr="00292711">
        <w:rPr>
          <w:rFonts w:ascii="Arial" w:eastAsia="Times New Roman" w:hAnsi="Arial" w:cs="Arial"/>
          <w:i/>
          <w:iCs/>
          <w:kern w:val="0"/>
          <w:lang w:eastAsia="sr-Latn-RS"/>
          <w14:ligatures w14:val="none"/>
        </w:rPr>
        <w:lastRenderedPageBreak/>
        <w:t>of 18 November 2013 amending Implementing Regulation (EU) No 540/2011 as regards the conditions of approval of the active substance dichloprop-P</w:t>
      </w:r>
      <w:r w:rsidRPr="00292711">
        <w:rPr>
          <w:rFonts w:ascii="Arial" w:eastAsia="Times New Roman" w:hAnsi="Arial" w:cs="Arial"/>
          <w:kern w:val="0"/>
          <w:lang w:eastAsia="sr-Latn-RS"/>
          <w14:ligatures w14:val="none"/>
        </w:rPr>
        <w:t>);</w:t>
      </w:r>
    </w:p>
    <w:p w14:paraId="770AE66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1178/2013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od 20. novembra 2013. godine o izmeni Sprovedbene uredbe (EU) broj 540/2011 koja se odnosi na uslove odobrenja za aktivnu supstancu etoprofos (</w:t>
      </w:r>
      <w:r w:rsidRPr="00292711">
        <w:rPr>
          <w:rFonts w:ascii="Arial" w:eastAsia="Times New Roman" w:hAnsi="Arial" w:cs="Arial"/>
          <w:i/>
          <w:iCs/>
          <w:kern w:val="0"/>
          <w:lang w:eastAsia="sr-Latn-RS"/>
          <w14:ligatures w14:val="none"/>
        </w:rPr>
        <w:t>Commission implementing Regulation (EU) No 1178/2013 of 20 November 2013 amending Implementing Regulation (EU) No 540/2011 as regards the conditions of approval of the active substance ethoprophos</w:t>
      </w:r>
      <w:r w:rsidRPr="00292711">
        <w:rPr>
          <w:rFonts w:ascii="Arial" w:eastAsia="Times New Roman" w:hAnsi="Arial" w:cs="Arial"/>
          <w:kern w:val="0"/>
          <w:lang w:eastAsia="sr-Latn-RS"/>
          <w14:ligatures w14:val="none"/>
        </w:rPr>
        <w:t>);</w:t>
      </w:r>
    </w:p>
    <w:p w14:paraId="7835B16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85/2014 od 30. januara 2014. godine o izmeni Sprovedbene uredbe (EU) broj 540/2011 koja se odnosi na produženje perioda odobrenja za aktivnu supstancu bakarna jedinjenja (</w:t>
      </w:r>
      <w:r w:rsidRPr="00292711">
        <w:rPr>
          <w:rFonts w:ascii="Arial" w:eastAsia="Times New Roman" w:hAnsi="Arial" w:cs="Arial"/>
          <w:i/>
          <w:iCs/>
          <w:kern w:val="0"/>
          <w:lang w:eastAsia="sr-Latn-RS"/>
          <w14:ligatures w14:val="none"/>
        </w:rPr>
        <w:t>Commission implementing Regulation (EU) No 85/2014 of 30 January 2014 amending Implementing Regulation (EU) No 540/2011 as regards the extension of the approval period of the active substance copper compounds</w:t>
      </w:r>
      <w:r w:rsidRPr="00292711">
        <w:rPr>
          <w:rFonts w:ascii="Arial" w:eastAsia="Times New Roman" w:hAnsi="Arial" w:cs="Arial"/>
          <w:kern w:val="0"/>
          <w:lang w:eastAsia="sr-Latn-RS"/>
          <w14:ligatures w14:val="none"/>
        </w:rPr>
        <w:t>);</w:t>
      </w:r>
    </w:p>
    <w:p w14:paraId="3EE2C20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154/2014 od 19. februara 2014. godine o izmeni Sprovedbene uredbe (EU) broj 540/2011 koja se odnosi na uslove odobrenja za aktivnu supstancu ekstrakt čajnog drveta (</w:t>
      </w:r>
      <w:r w:rsidRPr="00292711">
        <w:rPr>
          <w:rFonts w:ascii="Arial" w:eastAsia="Times New Roman" w:hAnsi="Arial" w:cs="Arial"/>
          <w:i/>
          <w:iCs/>
          <w:kern w:val="0"/>
          <w:lang w:eastAsia="sr-Latn-RS"/>
          <w14:ligatures w14:val="none"/>
        </w:rPr>
        <w:t>Commission implementing Regulation (EU) No 154/2014 of 19 February 2014 amending Implementing Regulation (EU) No 540/2011 as regards the conditions of approval of the active substance extract from tea tree</w:t>
      </w:r>
      <w:r w:rsidRPr="00292711">
        <w:rPr>
          <w:rFonts w:ascii="Arial" w:eastAsia="Times New Roman" w:hAnsi="Arial" w:cs="Arial"/>
          <w:kern w:val="0"/>
          <w:lang w:eastAsia="sr-Latn-RS"/>
          <w14:ligatures w14:val="none"/>
        </w:rPr>
        <w:t>);</w:t>
      </w:r>
    </w:p>
    <w:p w14:paraId="1C3BA1F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Uredbom Evropske komisije (EU) broj 186/2014 od 26. februara 2014. godine o izmeni Uredbe (EU) broj 823/2012 koja se odnosi na datum isticanja odobrenja za aktivne supstance etoksisufuron, oksadiaržil i varfarin (</w:t>
      </w:r>
      <w:r w:rsidRPr="00292711">
        <w:rPr>
          <w:rFonts w:ascii="Arial" w:eastAsia="Times New Roman" w:hAnsi="Arial" w:cs="Arial"/>
          <w:i/>
          <w:iCs/>
          <w:kern w:val="0"/>
          <w:lang w:eastAsia="sr-Latn-RS"/>
          <w14:ligatures w14:val="none"/>
        </w:rPr>
        <w:t>Commission implementing Regulation (EU) No 186/2014 of 26 February 2014 amending Regulation (EU) No 823/2012 as regards the expiry dates of the approval of the active substances ethoxysufuron, oxadiargyl and warfarin</w:t>
      </w:r>
      <w:r w:rsidRPr="00292711">
        <w:rPr>
          <w:rFonts w:ascii="Arial" w:eastAsia="Times New Roman" w:hAnsi="Arial" w:cs="Arial"/>
          <w:kern w:val="0"/>
          <w:lang w:eastAsia="sr-Latn-RS"/>
          <w14:ligatures w14:val="none"/>
        </w:rPr>
        <w:t>);</w:t>
      </w:r>
    </w:p>
    <w:p w14:paraId="36C1B63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187/2014 od 26. februara 2014. godine o izmeni Sprovedbene uredbe (EU) broj 540/2011 koja se odnosi na uslove odobrenja za aktivnu supstancu metiokarb (</w:t>
      </w:r>
      <w:r w:rsidRPr="00292711">
        <w:rPr>
          <w:rFonts w:ascii="Arial" w:eastAsia="Times New Roman" w:hAnsi="Arial" w:cs="Arial"/>
          <w:i/>
          <w:iCs/>
          <w:kern w:val="0"/>
          <w:lang w:eastAsia="sr-Latn-RS"/>
          <w14:ligatures w14:val="none"/>
        </w:rPr>
        <w:t>Commission implementing Regulation (EU) No 187/2014 of 26 February 2014 amending Implementing Regulation (EU) No 540/2011 as regards the conditions of approval of the active substance methiocarb</w:t>
      </w:r>
      <w:r w:rsidRPr="00292711">
        <w:rPr>
          <w:rFonts w:ascii="Arial" w:eastAsia="Times New Roman" w:hAnsi="Arial" w:cs="Arial"/>
          <w:kern w:val="0"/>
          <w:lang w:eastAsia="sr-Latn-RS"/>
          <w14:ligatures w14:val="none"/>
        </w:rPr>
        <w:t>);</w:t>
      </w:r>
    </w:p>
    <w:p w14:paraId="4077E68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487/2014 od 12. maja 2014. godine o izmeni Sprovedbene uredbe (EU) broj 540/2011 koja se odnosi na produženje perioda odobrenja za aktivne supstance </w:t>
      </w:r>
      <w:r w:rsidRPr="00292711">
        <w:rPr>
          <w:rFonts w:ascii="Arial" w:eastAsia="Times New Roman" w:hAnsi="Arial" w:cs="Arial"/>
          <w:i/>
          <w:iCs/>
          <w:kern w:val="0"/>
          <w:lang w:eastAsia="sr-Latn-RS"/>
          <w14:ligatures w14:val="none"/>
        </w:rPr>
        <w:t xml:space="preserve">Bacillus subtilis </w:t>
      </w:r>
      <w:r w:rsidRPr="00292711">
        <w:rPr>
          <w:rFonts w:ascii="Arial" w:eastAsia="Times New Roman" w:hAnsi="Arial" w:cs="Arial"/>
          <w:kern w:val="0"/>
          <w:lang w:eastAsia="sr-Latn-RS"/>
          <w14:ligatures w14:val="none"/>
        </w:rPr>
        <w:t>(Cohn 1872) soj QST 713, koji je identičan soju AQ 713, klodinafop, metrafenon, pirimikarb, rimsulfuron, spinosad, tiametoksam, tolklofos- metil i tritikonazol (</w:t>
      </w:r>
      <w:r w:rsidRPr="00292711">
        <w:rPr>
          <w:rFonts w:ascii="Arial" w:eastAsia="Times New Roman" w:hAnsi="Arial" w:cs="Arial"/>
          <w:i/>
          <w:iCs/>
          <w:kern w:val="0"/>
          <w:lang w:eastAsia="sr-Latn-RS"/>
          <w14:ligatures w14:val="none"/>
        </w:rPr>
        <w:t>Commission implementing Regulation (EU) No 487/2014 of 12 May 2014 amending Implementing Regulation (EU) No 540/2011 as regards the extension of the approval periods of the active substances Bacillus subtilis (Cohn 1872) Strain QST 713, identical with strain AQ 713, clodinafop, metrafenone, pirimicarb, rimsulfuron, spinosad, thiamethoxam, tolclofos- methyl and triticonazole</w:t>
      </w:r>
      <w:r w:rsidRPr="00292711">
        <w:rPr>
          <w:rFonts w:ascii="Arial" w:eastAsia="Times New Roman" w:hAnsi="Arial" w:cs="Arial"/>
          <w:kern w:val="0"/>
          <w:lang w:eastAsia="sr-Latn-RS"/>
          <w14:ligatures w14:val="none"/>
        </w:rPr>
        <w:t>);</w:t>
      </w:r>
    </w:p>
    <w:p w14:paraId="52D453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504/2014 od 15. maja 2014. godine o izmeni Sprovedbene uredbe (EU) broj 540/2011 koja se odnosi na uslove odobrenja za aktivnu supstancu Biljna ulja/citronela ulje (</w:t>
      </w:r>
      <w:r w:rsidRPr="00292711">
        <w:rPr>
          <w:rFonts w:ascii="Arial" w:eastAsia="Times New Roman" w:hAnsi="Arial" w:cs="Arial"/>
          <w:i/>
          <w:iCs/>
          <w:kern w:val="0"/>
          <w:lang w:eastAsia="sr-Latn-RS"/>
          <w14:ligatures w14:val="none"/>
        </w:rPr>
        <w:t>Commission implementing Regulation (EU) No 504/2014 of 15 May 2014 amending Implementing Regulation (EU) No 540/2011 as regards the conditions of approval of the active substance plant oils/citronella oil</w:t>
      </w:r>
      <w:r w:rsidRPr="00292711">
        <w:rPr>
          <w:rFonts w:ascii="Arial" w:eastAsia="Times New Roman" w:hAnsi="Arial" w:cs="Arial"/>
          <w:kern w:val="0"/>
          <w:lang w:eastAsia="sr-Latn-RS"/>
          <w14:ligatures w14:val="none"/>
        </w:rPr>
        <w:t>);</w:t>
      </w:r>
    </w:p>
    <w:p w14:paraId="369F387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629/2014 od 12. juna 2014. godine o izmeni Sprovedbene uredbe (EU) broj 540/2011 koja se odnosi na uslove odobrenja za aktivnu supstancu metal nonil keton (</w:t>
      </w:r>
      <w:r w:rsidRPr="00292711">
        <w:rPr>
          <w:rFonts w:ascii="Arial" w:eastAsia="Times New Roman" w:hAnsi="Arial" w:cs="Arial"/>
          <w:i/>
          <w:iCs/>
          <w:kern w:val="0"/>
          <w:lang w:eastAsia="sr-Latn-RS"/>
          <w14:ligatures w14:val="none"/>
        </w:rPr>
        <w:t xml:space="preserve">Commission implementing Regulation (EU) No 629/2014 of 12 </w:t>
      </w:r>
      <w:r w:rsidRPr="00292711">
        <w:rPr>
          <w:rFonts w:ascii="Arial" w:eastAsia="Times New Roman" w:hAnsi="Arial" w:cs="Arial"/>
          <w:i/>
          <w:iCs/>
          <w:kern w:val="0"/>
          <w:lang w:eastAsia="sr-Latn-RS"/>
          <w14:ligatures w14:val="none"/>
        </w:rPr>
        <w:lastRenderedPageBreak/>
        <w:t>June 2014 amending Implementing Regulation (EU) No 540/2011 as regards the contitions of approval of the active substance methyl nonyl ketone</w:t>
      </w:r>
      <w:r w:rsidRPr="00292711">
        <w:rPr>
          <w:rFonts w:ascii="Arial" w:eastAsia="Times New Roman" w:hAnsi="Arial" w:cs="Arial"/>
          <w:kern w:val="0"/>
          <w:lang w:eastAsia="sr-Latn-RS"/>
          <w14:ligatures w14:val="none"/>
        </w:rPr>
        <w:t>);</w:t>
      </w:r>
    </w:p>
    <w:p w14:paraId="1544E22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678/2014 od 19. juna 2014. godine o izmeni Sprovedbene uredbe (EU) broj 540/2011 koja se odnosi na produženje perioda odobrenja za aktivne supstance klopiralid, ciprodinil, fosetil, pirimetanil i trineksapak (</w:t>
      </w:r>
      <w:r w:rsidRPr="00292711">
        <w:rPr>
          <w:rFonts w:ascii="Arial" w:eastAsia="Times New Roman" w:hAnsi="Arial" w:cs="Arial"/>
          <w:i/>
          <w:iCs/>
          <w:kern w:val="0"/>
          <w:lang w:eastAsia="sr-Latn-RS"/>
          <w14:ligatures w14:val="none"/>
        </w:rPr>
        <w:t>Commission implementing Regulation (EU) No 678/2014 of 19 June 2014 amending Implementing Regulation (EU) No 540/2011 as regards the extension of the approval periods of the active substances clopyralid, cyprodinil, fosetyl, pyrimethanil and trinexapac</w:t>
      </w:r>
      <w:r w:rsidRPr="00292711">
        <w:rPr>
          <w:rFonts w:ascii="Arial" w:eastAsia="Times New Roman" w:hAnsi="Arial" w:cs="Arial"/>
          <w:kern w:val="0"/>
          <w:lang w:eastAsia="sr-Latn-RS"/>
          <w14:ligatures w14:val="none"/>
        </w:rPr>
        <w:t>);</w:t>
      </w:r>
    </w:p>
    <w:p w14:paraId="0EA5A8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878/2014 od 12. avgusta 2014. godine o izmeni Sprovedbene uredbe (EU) broj 540/2011 koja se odnosi na produženje perioda odobrenja za aktivne supstance dihloprop-P, metkonazol i triklopir (</w:t>
      </w:r>
      <w:r w:rsidRPr="00292711">
        <w:rPr>
          <w:rFonts w:ascii="Arial" w:eastAsia="Times New Roman" w:hAnsi="Arial" w:cs="Arial"/>
          <w:i/>
          <w:iCs/>
          <w:kern w:val="0"/>
          <w:lang w:eastAsia="sr-Latn-RS"/>
          <w14:ligatures w14:val="none"/>
        </w:rPr>
        <w:t>Commission implementing Regulation (EU) No 878/2014 of 12 August 2014 amending Implementing Regulation (EU) No 540/2011 as regards the extension of the approval periods of the active substances dichlorprop-P, metconazole and triclopyr</w:t>
      </w:r>
      <w:r w:rsidRPr="00292711">
        <w:rPr>
          <w:rFonts w:ascii="Arial" w:eastAsia="Times New Roman" w:hAnsi="Arial" w:cs="Arial"/>
          <w:kern w:val="0"/>
          <w:lang w:eastAsia="sr-Latn-RS"/>
          <w14:ligatures w14:val="none"/>
        </w:rPr>
        <w:t>);</w:t>
      </w:r>
    </w:p>
    <w:p w14:paraId="04477D6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880/2014 od 12. avgusta 2014. godine o izmeni Sprovedbene uredbe (EU) broj 540/2011 koja se odnosi na uslove odobrenja za aktivnu supstancu </w:t>
      </w:r>
      <w:r w:rsidRPr="00292711">
        <w:rPr>
          <w:rFonts w:ascii="Arial" w:eastAsia="Times New Roman" w:hAnsi="Arial" w:cs="Arial"/>
          <w:i/>
          <w:iCs/>
          <w:kern w:val="0"/>
          <w:lang w:eastAsia="sr-Latn-RS"/>
          <w14:ligatures w14:val="none"/>
        </w:rPr>
        <w:t xml:space="preserve">Cydia pomonella </w:t>
      </w:r>
      <w:r w:rsidRPr="00292711">
        <w:rPr>
          <w:rFonts w:ascii="Arial" w:eastAsia="Times New Roman" w:hAnsi="Arial" w:cs="Arial"/>
          <w:kern w:val="0"/>
          <w:lang w:eastAsia="sr-Latn-RS"/>
          <w14:ligatures w14:val="none"/>
        </w:rPr>
        <w:t>Granulovirus (CpGV) (</w:t>
      </w:r>
      <w:r w:rsidRPr="00292711">
        <w:rPr>
          <w:rFonts w:ascii="Arial" w:eastAsia="Times New Roman" w:hAnsi="Arial" w:cs="Arial"/>
          <w:i/>
          <w:iCs/>
          <w:kern w:val="0"/>
          <w:lang w:eastAsia="sr-Latn-RS"/>
          <w14:ligatures w14:val="none"/>
        </w:rPr>
        <w:t>Commission Implementing Regulation (EU) No 880/2014 of 12 August 2014 amending Implementing Regulation (EU) No 540/2011 as regards the conditions of approval of the active substance Cydia pomonella Granulovirus (CpGV)</w:t>
      </w:r>
      <w:r w:rsidRPr="00292711">
        <w:rPr>
          <w:rFonts w:ascii="Arial" w:eastAsia="Times New Roman" w:hAnsi="Arial" w:cs="Arial"/>
          <w:kern w:val="0"/>
          <w:lang w:eastAsia="sr-Latn-RS"/>
          <w14:ligatures w14:val="none"/>
        </w:rPr>
        <w:t>);</w:t>
      </w:r>
    </w:p>
    <w:p w14:paraId="45A2C65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918/2014 od 22. avgusta 2014. godine o izmeni Sprovedbene uredbe (EU) broj 540/2011 koja se odnosi na uslove odobrenja za aktivnu supstancu </w:t>
      </w:r>
      <w:r w:rsidRPr="00292711">
        <w:rPr>
          <w:rFonts w:ascii="Arial" w:eastAsia="Times New Roman" w:hAnsi="Arial" w:cs="Arial"/>
          <w:i/>
          <w:iCs/>
          <w:kern w:val="0"/>
          <w:lang w:eastAsia="sr-Latn-RS"/>
          <w14:ligatures w14:val="none"/>
        </w:rPr>
        <w:t>Feromoni pravog lanca Lepidoptera</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No 918/2014 of 25 August 2014 amending Implementing Regulation (EU) No 540/2011 as regards the conditions of approval of the active substance Straight Chain Lepidopteran Pheromones</w:t>
      </w:r>
      <w:r w:rsidRPr="00292711">
        <w:rPr>
          <w:rFonts w:ascii="Arial" w:eastAsia="Times New Roman" w:hAnsi="Arial" w:cs="Arial"/>
          <w:kern w:val="0"/>
          <w:lang w:eastAsia="sr-Latn-RS"/>
          <w14:ligatures w14:val="none"/>
        </w:rPr>
        <w:t>);</w:t>
      </w:r>
    </w:p>
    <w:p w14:paraId="109FBCF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921/2014 od 25. avgusta 2014. godine o izmeni Sprovedbene uredbe (EU) broj 540/2011 koja se odnosi na uslove odobrenja za aktivnu supstancu tebukonazol</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Commission implementing Regulation (EU) No 921/2014 of 22 August 2014 amending Implementing Regulation (EU) No 540/2011 as regards the conditions of approval of the active substance tebuconazole</w:t>
      </w:r>
      <w:r w:rsidRPr="00292711">
        <w:rPr>
          <w:rFonts w:ascii="Arial" w:eastAsia="Times New Roman" w:hAnsi="Arial" w:cs="Arial"/>
          <w:kern w:val="0"/>
          <w:lang w:eastAsia="sr-Latn-RS"/>
          <w14:ligatures w14:val="none"/>
        </w:rPr>
        <w:t>);</w:t>
      </w:r>
    </w:p>
    <w:p w14:paraId="5B2217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2015/232 od 13. februara 2015. godine o izmeni Sprovedbene uredbe (EU) broj 540/2011 koja se odnosi na uslove odobrenja za aktivnu supstancu bakarna jedinjenja (</w:t>
      </w:r>
      <w:r w:rsidRPr="00292711">
        <w:rPr>
          <w:rFonts w:ascii="Arial" w:eastAsia="Times New Roman" w:hAnsi="Arial" w:cs="Arial"/>
          <w:i/>
          <w:iCs/>
          <w:kern w:val="0"/>
          <w:lang w:eastAsia="sr-Latn-RS"/>
          <w14:ligatures w14:val="none"/>
        </w:rPr>
        <w:t>Commission Implementing Regulation (EU) 2015/232 of 13 February 2015 amending and correcting Implementing Regulation (EU) No 540/2011 as regards the conditions of approval of the active substance copper compounds</w:t>
      </w:r>
      <w:r w:rsidRPr="00292711">
        <w:rPr>
          <w:rFonts w:ascii="Arial" w:eastAsia="Times New Roman" w:hAnsi="Arial" w:cs="Arial"/>
          <w:kern w:val="0"/>
          <w:lang w:eastAsia="sr-Latn-RS"/>
          <w14:ligatures w14:val="none"/>
        </w:rPr>
        <w:t>);</w:t>
      </w:r>
    </w:p>
    <w:p w14:paraId="45E83D3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2015/307 od 26. februara 2015. godine o izmeni Sprovedbene uredbe (EU) broj 540/2011 koja se odnosi na uslove odobrenja za aktivnu supstancu triklopir (</w:t>
      </w:r>
      <w:r w:rsidRPr="00292711">
        <w:rPr>
          <w:rFonts w:ascii="Arial" w:eastAsia="Times New Roman" w:hAnsi="Arial" w:cs="Arial"/>
          <w:i/>
          <w:iCs/>
          <w:kern w:val="0"/>
          <w:lang w:eastAsia="sr-Latn-RS"/>
          <w14:ligatures w14:val="none"/>
        </w:rPr>
        <w:t>Commission Implementing Regulation (EU) 2015/307 of 26 February 2015 amending Implementing Regulation (EU) No 540/2011 as regards the conditions of approval of the active substance triclopyr</w:t>
      </w:r>
      <w:r w:rsidRPr="00292711">
        <w:rPr>
          <w:rFonts w:ascii="Arial" w:eastAsia="Times New Roman" w:hAnsi="Arial" w:cs="Arial"/>
          <w:kern w:val="0"/>
          <w:lang w:eastAsia="sr-Latn-RS"/>
          <w14:ligatures w14:val="none"/>
        </w:rPr>
        <w:t>);</w:t>
      </w:r>
    </w:p>
    <w:p w14:paraId="7981DB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2015/308 od 26. februara 2015. godine o izmeni Sprovedbene uredbe (EU) broj 540/2011 koja se odnosi na uslove odobrenja za aktivnu supstancu Z,Z,Z,Z-7,13,16,19-dokosatetren-1-il izobutirat (</w:t>
      </w:r>
      <w:r w:rsidRPr="00292711">
        <w:rPr>
          <w:rFonts w:ascii="Arial" w:eastAsia="Times New Roman" w:hAnsi="Arial" w:cs="Arial"/>
          <w:i/>
          <w:iCs/>
          <w:kern w:val="0"/>
          <w:lang w:eastAsia="sr-Latn-RS"/>
          <w14:ligatures w14:val="none"/>
        </w:rPr>
        <w:t xml:space="preserve">Commission Implementing Regulation (EU) 2015/308 of 26 February 2015 amending Implementing Regulation (EU) No </w:t>
      </w:r>
      <w:r w:rsidRPr="00292711">
        <w:rPr>
          <w:rFonts w:ascii="Arial" w:eastAsia="Times New Roman" w:hAnsi="Arial" w:cs="Arial"/>
          <w:i/>
          <w:iCs/>
          <w:kern w:val="0"/>
          <w:lang w:eastAsia="sr-Latn-RS"/>
          <w14:ligatures w14:val="none"/>
        </w:rPr>
        <w:lastRenderedPageBreak/>
        <w:t>540/2011 as regards the conditions of approval of the active substance Z,Z,Z,Z-7,13,16,19-docosatetraen-1-yl isobutyrate</w:t>
      </w:r>
      <w:r w:rsidRPr="00292711">
        <w:rPr>
          <w:rFonts w:ascii="Arial" w:eastAsia="Times New Roman" w:hAnsi="Arial" w:cs="Arial"/>
          <w:kern w:val="0"/>
          <w:lang w:eastAsia="sr-Latn-RS"/>
          <w14:ligatures w14:val="none"/>
        </w:rPr>
        <w:t>);</w:t>
      </w:r>
    </w:p>
    <w:p w14:paraId="05CD7F0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2015/404 od 11. marta 2015. godine koja se odnosi na produženje perioda odobrenja za aktivne supstance beflubutamid, kaptan, dimetoat, dimetomorf, etoprofos, fipronil, folpet, formetanat, glufosinat, metiokarb, metribuzin, fosmet, pirimifos-metil i propamokarb (</w:t>
      </w:r>
      <w:r w:rsidRPr="00292711">
        <w:rPr>
          <w:rFonts w:ascii="Arial" w:eastAsia="Times New Roman" w:hAnsi="Arial" w:cs="Arial"/>
          <w:i/>
          <w:iCs/>
          <w:kern w:val="0"/>
          <w:lang w:eastAsia="sr-Latn-RS"/>
          <w14:ligatures w14:val="none"/>
        </w:rPr>
        <w:t>Commission Implementing Regulation (EU) 2015/404 of 11 March 2015 amending Implementing Regulation (EU) No 540/2011 as regards the extension of the approval periods of the active substances beflubutamid, captan, dimethoate, dimethomorph, ethoprophos, fipronil, folpet, formetanate, glufosinate, methiocarb, metribuzin, phosmet, pirimiphos-methyl and propamocarb</w:t>
      </w:r>
      <w:r w:rsidRPr="00292711">
        <w:rPr>
          <w:rFonts w:ascii="Arial" w:eastAsia="Times New Roman" w:hAnsi="Arial" w:cs="Arial"/>
          <w:kern w:val="0"/>
          <w:lang w:eastAsia="sr-Latn-RS"/>
          <w14:ligatures w14:val="none"/>
        </w:rPr>
        <w:t>);</w:t>
      </w:r>
    </w:p>
    <w:p w14:paraId="378F3A3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2015/408 od 11. marta 2015. godine o primeni člana 80. stav 7. Uredbe (EZ) broj 1107/2009 Evropskog parlamenta i Saveta koja se tiče stavljanja na tržište sredstava za zaštitu bilja i utvrđivanju liste aktivnih supstanci kandidata za zamenu (</w:t>
      </w:r>
      <w:r w:rsidRPr="00292711">
        <w:rPr>
          <w:rFonts w:ascii="Arial" w:eastAsia="Times New Roman" w:hAnsi="Arial" w:cs="Arial"/>
          <w:i/>
          <w:iCs/>
          <w:kern w:val="0"/>
          <w:lang w:eastAsia="sr-Latn-RS"/>
          <w14:ligatures w14:val="none"/>
        </w:rPr>
        <w:t>Commission Implementing Regulation (EU) 2015/408 of 11 March 2015 on implementing Article 80(7) of Regulation (EC) No 1107/2009 of the European Parliament and of the Council concerning the placing of plant protection products on the market and establishing a list of candidates for substitution</w:t>
      </w:r>
      <w:r w:rsidRPr="00292711">
        <w:rPr>
          <w:rFonts w:ascii="Arial" w:eastAsia="Times New Roman" w:hAnsi="Arial" w:cs="Arial"/>
          <w:kern w:val="0"/>
          <w:lang w:eastAsia="sr-Latn-RS"/>
          <w14:ligatures w14:val="none"/>
        </w:rPr>
        <w:t>);</w:t>
      </w:r>
    </w:p>
    <w:p w14:paraId="0CB9F1F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2015/415 od 12. marta 2015. godine o izmeni Sprovedbene uredbe (EU) broj 540/2011 koja se odnosi na produženje perioda odobrenja za aktivne supstance etefon i fenamifos (</w:t>
      </w:r>
      <w:r w:rsidRPr="00292711">
        <w:rPr>
          <w:rFonts w:ascii="Arial" w:eastAsia="Times New Roman" w:hAnsi="Arial" w:cs="Arial"/>
          <w:i/>
          <w:iCs/>
          <w:kern w:val="0"/>
          <w:lang w:eastAsia="sr-Latn-RS"/>
          <w14:ligatures w14:val="none"/>
        </w:rPr>
        <w:t>Commission Implementing Regulation (EU) 2015/415 of 12 March 2015 amending Implementing Regulation (EU) No 540/2011 as regards the extension of the approval periods of the active substances ethephon and fenamiphos</w:t>
      </w:r>
      <w:r w:rsidRPr="00292711">
        <w:rPr>
          <w:rFonts w:ascii="Arial" w:eastAsia="Times New Roman" w:hAnsi="Arial" w:cs="Arial"/>
          <w:kern w:val="0"/>
          <w:lang w:eastAsia="sr-Latn-RS"/>
          <w14:ligatures w14:val="none"/>
        </w:rPr>
        <w:t>);</w:t>
      </w:r>
    </w:p>
    <w:p w14:paraId="5483F58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2015/418 od 12. marta 2015. godine o izmeni Sprovedbene uredbe (EU) broj 540/2011 koja se odnosi na uslove odobrenja za aktivnu supstancu Z-13-heksadecen-11-in-1-il acetat (</w:t>
      </w:r>
      <w:r w:rsidRPr="00292711">
        <w:rPr>
          <w:rFonts w:ascii="Arial" w:eastAsia="Times New Roman" w:hAnsi="Arial" w:cs="Arial"/>
          <w:i/>
          <w:iCs/>
          <w:kern w:val="0"/>
          <w:lang w:eastAsia="sr-Latn-RS"/>
          <w14:ligatures w14:val="none"/>
        </w:rPr>
        <w:t>Commission Implementing Regulation (EU) 2015/418 of 12 March 2015 amending Implementing Regulation (EU) No 540/2011 as regards the conditions of approval of the active substance Z-13-hexadecen-11-yn-1-yl acetate</w:t>
      </w:r>
      <w:r w:rsidRPr="00292711">
        <w:rPr>
          <w:rFonts w:ascii="Arial" w:eastAsia="Times New Roman" w:hAnsi="Arial" w:cs="Arial"/>
          <w:kern w:val="0"/>
          <w:lang w:eastAsia="sr-Latn-RS"/>
          <w14:ligatures w14:val="none"/>
        </w:rPr>
        <w:t>);</w:t>
      </w:r>
    </w:p>
    <w:p w14:paraId="656F3EB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2015/1106 od 8. jula 2015. godine o izmeni Sprovedbene uredbe (EU) broj 540/2011 koja se odnosi na uslove odobrenja za aktivnu supstancu izopirazam (</w:t>
      </w:r>
      <w:r w:rsidRPr="00292711">
        <w:rPr>
          <w:rFonts w:ascii="Arial" w:eastAsia="Times New Roman" w:hAnsi="Arial" w:cs="Arial"/>
          <w:i/>
          <w:iCs/>
          <w:kern w:val="0"/>
          <w:lang w:eastAsia="sr-Latn-RS"/>
          <w14:ligatures w14:val="none"/>
        </w:rPr>
        <w:t>Commission Implementing Regulation (EU) 2015/1106 of 8 July 2015 amending Implementing Regulations (EU) No 540/2011 and (EU) No 1037/2012 as regards the conditions of approval of the active substance isopyrazam</w:t>
      </w:r>
      <w:r w:rsidRPr="00292711">
        <w:rPr>
          <w:rFonts w:ascii="Arial" w:eastAsia="Times New Roman" w:hAnsi="Arial" w:cs="Arial"/>
          <w:kern w:val="0"/>
          <w:lang w:eastAsia="sr-Latn-RS"/>
          <w14:ligatures w14:val="none"/>
        </w:rPr>
        <w:t>);</w:t>
      </w:r>
    </w:p>
    <w:p w14:paraId="77C5EA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2015/1396 od 14. avgusta 2015. godine o ispravci Sprovedbene uredbe (EU) broj 540/2011 koja se odnosi na aktivnu supstancu </w:t>
      </w:r>
      <w:r w:rsidRPr="00292711">
        <w:rPr>
          <w:rFonts w:ascii="Arial" w:eastAsia="Times New Roman" w:hAnsi="Arial" w:cs="Arial"/>
          <w:i/>
          <w:iCs/>
          <w:kern w:val="0"/>
          <w:lang w:eastAsia="sr-Latn-RS"/>
          <w14:ligatures w14:val="none"/>
        </w:rPr>
        <w:t xml:space="preserve">Bacillus subtilis </w:t>
      </w:r>
      <w:r w:rsidRPr="00292711">
        <w:rPr>
          <w:rFonts w:ascii="Arial" w:eastAsia="Times New Roman" w:hAnsi="Arial" w:cs="Arial"/>
          <w:kern w:val="0"/>
          <w:lang w:eastAsia="sr-Latn-RS"/>
          <w14:ligatures w14:val="none"/>
        </w:rPr>
        <w:t>(Cohn 1872) soj QST 713, identičan soju AQ 713 (</w:t>
      </w:r>
      <w:r w:rsidRPr="00292711">
        <w:rPr>
          <w:rFonts w:ascii="Arial" w:eastAsia="Times New Roman" w:hAnsi="Arial" w:cs="Arial"/>
          <w:i/>
          <w:iCs/>
          <w:kern w:val="0"/>
          <w:lang w:eastAsia="sr-Latn-RS"/>
          <w14:ligatures w14:val="none"/>
        </w:rPr>
        <w:t>Commission Implementing Regulation (EU) 2015/1396 of 14 August 2015 correcting Implementing Regulation (EU) No 540/2011 as regards the active substance Bacillus subtilis (Cohn 1872) strain QST 713, identical with strain AQ 713</w:t>
      </w:r>
      <w:r w:rsidRPr="00292711">
        <w:rPr>
          <w:rFonts w:ascii="Arial" w:eastAsia="Times New Roman" w:hAnsi="Arial" w:cs="Arial"/>
          <w:kern w:val="0"/>
          <w:lang w:eastAsia="sr-Latn-RS"/>
          <w14:ligatures w14:val="none"/>
        </w:rPr>
        <w:t>);</w:t>
      </w:r>
    </w:p>
    <w:p w14:paraId="7EBA03B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2015/1885 od 20. oktobra 2015. godine o izmeni Sprovedbene uredbe komisije (EU) broj 540/2011 koja se odnosi na produženje perioda odobrenja za aktivne supstance 2,4-D, acibenzolar-S-metil, amitrol, bentazon, cihalofop butil, dikvat, esfenvalerat, famoksadon, flumioksazin, DPX KE 459 (flupirsulfuron-metil), glifosat, iprovalikarb, izoproturon, lambda-cihalotrin, metalaksil-M, metsulfuron metil, pikcolinafen, prosulfuron, pimetrozin, piraflufen-etil, tiabendazol, tifensulfuron-metil i triasulfuron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 xml:space="preserve">EU) 2015/1885 of 20 October 2015 </w:t>
      </w:r>
      <w:r w:rsidRPr="00292711">
        <w:rPr>
          <w:rFonts w:ascii="Arial" w:eastAsia="Times New Roman" w:hAnsi="Arial" w:cs="Arial"/>
          <w:i/>
          <w:iCs/>
          <w:kern w:val="0"/>
          <w:lang w:eastAsia="sr-Latn-RS"/>
          <w14:ligatures w14:val="none"/>
        </w:rPr>
        <w:lastRenderedPageBreak/>
        <w:t>amending Implementing Regulation (EU) No 540/2011 as regards the extension of the approval periods of the active substances 2,4-D, acibenzolar-s-methyl, amitrole, bentazone, cyhalofop butyl, diquat, esfenvalerate, famoxadone, flumioxazine, DPX KE 459 (flupyrsulfuron-methyl), glyphosate, iprovalicarb, isoproturon, lambda-cyhalothrin, metalaxyl-M, metsulfuron methyl, picolinafen, prosulfuron, pymetrozine, pyraflufen-ethyl, thiabendazole, thifensulfuron-methyl and triasulfuron</w:t>
      </w:r>
      <w:r w:rsidRPr="00292711">
        <w:rPr>
          <w:rFonts w:ascii="Arial" w:eastAsia="Times New Roman" w:hAnsi="Arial" w:cs="Arial"/>
          <w:kern w:val="0"/>
          <w:lang w:eastAsia="sr-Latn-RS"/>
          <w14:ligatures w14:val="none"/>
        </w:rPr>
        <w:t>);</w:t>
      </w:r>
    </w:p>
    <w:p w14:paraId="412DF7A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2015/2233 od 2. decembra 2015. godine o izmeni Sprovedbene uredbe (EU) broj 540/2011 koja se odnosi na uslove odobrenja za aktivnu supstancu</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haloxyfop-P (</w:t>
      </w:r>
      <w:r w:rsidRPr="00292711">
        <w:rPr>
          <w:rFonts w:ascii="Arial" w:eastAsia="Times New Roman" w:hAnsi="Arial" w:cs="Arial"/>
          <w:i/>
          <w:iCs/>
          <w:kern w:val="0"/>
          <w:lang w:eastAsia="sr-Latn-RS"/>
          <w14:ligatures w14:val="none"/>
        </w:rPr>
        <w:t>Commission Implementing Regulation (EU) 2015/2233 of 2 December 2015 amending Implementing Regulation (EU) No 540/2011 as regards the conditions of approval of the active substance haloxyfop-P</w:t>
      </w:r>
      <w:r w:rsidRPr="00292711">
        <w:rPr>
          <w:rFonts w:ascii="Arial" w:eastAsia="Times New Roman" w:hAnsi="Arial" w:cs="Arial"/>
          <w:kern w:val="0"/>
          <w:lang w:eastAsia="sr-Latn-RS"/>
          <w14:ligatures w14:val="none"/>
        </w:rPr>
        <w:t>);</w:t>
      </w:r>
    </w:p>
    <w:p w14:paraId="1B835A2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2016/549 od 8. aprila 2016. godine o izmeni Sprovedbene uredbe komisije (EU) broj 540/2011 koja se odnosi na produženje perioda odobrenja za aktivne supstance bentazon, cihalofop butil, dikvat, famoksadon, flumioksazin, DPX KE 459 (flupirsulfuron-metil), metalaksil-M, pikolinafen, prosulfuron, pimetrozin, tiabendazol i thifensulfuron-metil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EU) 2016/549 of 8 April 2016 amending Implementing Regulation (EU) No 540/2011 as regards the extension of the approval periods of the active substances bentazone, cyhalofop butyl, diquat, famoxadone, flumioxazine, DPX KE 459 (flupyrsulfuron-methyl), metalaxyl-M, picolinafen, prosulfuron, pymetrozine, thiabendazole and thifensulfuron-methyl</w:t>
      </w:r>
      <w:r w:rsidRPr="00292711">
        <w:rPr>
          <w:rFonts w:ascii="Arial" w:eastAsia="Times New Roman" w:hAnsi="Arial" w:cs="Arial"/>
          <w:kern w:val="0"/>
          <w:lang w:eastAsia="sr-Latn-RS"/>
          <w14:ligatures w14:val="none"/>
        </w:rPr>
        <w:t>);</w:t>
      </w:r>
    </w:p>
    <w:p w14:paraId="192552E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2016/950 od 15. juna 2016. godine o izmeni Sprovedbene uredbe komisije (EU) broj 540/2011 koja se odnosi na produženje perioda odobrenja za aktivne supstance 2,4-DB, beta-ciflutrin, karfentrazon etil, </w:t>
      </w:r>
      <w:r w:rsidRPr="00292711">
        <w:rPr>
          <w:rFonts w:ascii="Arial" w:eastAsia="Times New Roman" w:hAnsi="Arial" w:cs="Arial"/>
          <w:i/>
          <w:iCs/>
          <w:kern w:val="0"/>
          <w:lang w:eastAsia="sr-Latn-RS"/>
          <w14:ligatures w14:val="none"/>
        </w:rPr>
        <w:t xml:space="preserve">Coniothyrium minitans </w:t>
      </w:r>
      <w:r w:rsidRPr="00292711">
        <w:rPr>
          <w:rFonts w:ascii="Arial" w:eastAsia="Times New Roman" w:hAnsi="Arial" w:cs="Arial"/>
          <w:kern w:val="0"/>
          <w:lang w:eastAsia="sr-Latn-RS"/>
          <w14:ligatures w14:val="none"/>
        </w:rPr>
        <w:t>soj CON/M/91-08 (DSM 9660), ciazofamid, deltametrin, dimetenamid-P, etofumesat, fenamidon, flufenacet, flurtamon, foramsulfuron, fostiazat, imazamoks, jodosulfuron, iprodion, izoksaflutol, linuron, maleik hidrazid, mezotrion, oksasulfuron, pendimetalin, pikoksistrobin, siltiofam i trifloksistrobin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EU) 2016/950 of 15 June 2016 amending Implementing Regulation (EU) No 540/2011 as regards the extension of the approval periods of the active substances 2,4-DB, beta-cyfluthrin, carfentrazone ethyl, Coniothyrium minitans Strain CON/M/91-08 (DSM 9660), cyazofamid, deltamethrin, dimethenamid-P, ethofumesate, fenamidone, flufenacet, flurtamone, foramsulfuron, fosthiazate, imazamox, iodosulfuron, iprodione, isoxaflutole, linuron, maleic hydrazide, mesotrione, oxasulfuron, pendimethalin, picoxystrobin, silthiofam and trifloxystrobin</w:t>
      </w:r>
      <w:r w:rsidRPr="00292711">
        <w:rPr>
          <w:rFonts w:ascii="Arial" w:eastAsia="Times New Roman" w:hAnsi="Arial" w:cs="Arial"/>
          <w:kern w:val="0"/>
          <w:lang w:eastAsia="sr-Latn-RS"/>
          <w14:ligatures w14:val="none"/>
        </w:rPr>
        <w:t>);</w:t>
      </w:r>
    </w:p>
    <w:p w14:paraId="47E9E9C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2016/1056 od 29. juna 2016. godine o izmeni Sprovedbene uredbe komisije (EU) broj 540/2011 koja se odnosi na produženje perioda odobrenja za aktivnu supstancu glifosat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EU) 2016/1056 of 29 June 2016 amending Implementing Regulation (EU) No 540/2011 as regards the extension of the approval period of the active substance glyphosate</w:t>
      </w:r>
      <w:r w:rsidRPr="00292711">
        <w:rPr>
          <w:rFonts w:ascii="Arial" w:eastAsia="Times New Roman" w:hAnsi="Arial" w:cs="Arial"/>
          <w:kern w:val="0"/>
          <w:lang w:eastAsia="sr-Latn-RS"/>
          <w14:ligatures w14:val="none"/>
        </w:rPr>
        <w:t>);</w:t>
      </w:r>
    </w:p>
    <w:p w14:paraId="73BAD8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2016/1313 od 1. avgusta 2016. godine o izmeni Sprovedbene uredbe komisije (EU) broj 540/2011 koja se odnosi na uslove odobrenja za aktivnu supstancu glifosat (</w:t>
      </w:r>
      <w:r w:rsidRPr="00292711">
        <w:rPr>
          <w:rFonts w:ascii="Arial" w:eastAsia="Times New Roman" w:hAnsi="Arial" w:cs="Arial"/>
          <w:i/>
          <w:iCs/>
          <w:kern w:val="0"/>
          <w:lang w:eastAsia="sr-Latn-RS"/>
          <w14:ligatures w14:val="none"/>
        </w:rPr>
        <w:t xml:space="preserve">Commission Implementing Regulation </w:t>
      </w:r>
      <w:r w:rsidRPr="00292711">
        <w:rPr>
          <w:rFonts w:ascii="Arial" w:eastAsia="Times New Roman" w:hAnsi="Arial" w:cs="Arial"/>
          <w:kern w:val="0"/>
          <w:lang w:eastAsia="sr-Latn-RS"/>
          <w14:ligatures w14:val="none"/>
        </w:rPr>
        <w:t>(</w:t>
      </w:r>
      <w:r w:rsidRPr="00292711">
        <w:rPr>
          <w:rFonts w:ascii="Arial" w:eastAsia="Times New Roman" w:hAnsi="Arial" w:cs="Arial"/>
          <w:i/>
          <w:iCs/>
          <w:kern w:val="0"/>
          <w:lang w:eastAsia="sr-Latn-RS"/>
          <w14:ligatures w14:val="none"/>
        </w:rPr>
        <w:t>EU) 2016/1313 of 1 August 2016 amending Implementation Regulation (EU) No 540/2011 as regards the conditions of approval of the active substance glyphosate</w:t>
      </w:r>
      <w:r w:rsidRPr="00292711">
        <w:rPr>
          <w:rFonts w:ascii="Arial" w:eastAsia="Times New Roman" w:hAnsi="Arial" w:cs="Arial"/>
          <w:kern w:val="0"/>
          <w:lang w:eastAsia="sr-Latn-RS"/>
          <w14:ligatures w14:val="none"/>
        </w:rPr>
        <w:t>);</w:t>
      </w:r>
    </w:p>
    <w:p w14:paraId="6222CC8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2016/2016 od 17. novembra 2016. godine o izmeni Sprovedbene uredbe komisije (EU) broj 540/2011 koja se odnosi na produženje perioda odobrenja za aktivne supstance acetamiprid, benzoeva kiselina, flazasulfuron, mekoprop-P, mepanipirim, mezosulfuron, propineb, propoksikarbazon, propizamide, </w:t>
      </w:r>
      <w:r w:rsidRPr="00292711">
        <w:rPr>
          <w:rFonts w:ascii="Arial" w:eastAsia="Times New Roman" w:hAnsi="Arial" w:cs="Arial"/>
          <w:kern w:val="0"/>
          <w:lang w:eastAsia="sr-Latn-RS"/>
          <w14:ligatures w14:val="none"/>
        </w:rPr>
        <w:lastRenderedPageBreak/>
        <w:t xml:space="preserve">propikonazol, </w:t>
      </w:r>
      <w:r w:rsidRPr="00292711">
        <w:rPr>
          <w:rFonts w:ascii="Arial" w:eastAsia="Times New Roman" w:hAnsi="Arial" w:cs="Arial"/>
          <w:i/>
          <w:iCs/>
          <w:kern w:val="0"/>
          <w:lang w:eastAsia="sr-Latn-RS"/>
          <w14:ligatures w14:val="none"/>
        </w:rPr>
        <w:t xml:space="preserve">Pseudomonas chlororaphis </w:t>
      </w:r>
      <w:r w:rsidRPr="00292711">
        <w:rPr>
          <w:rFonts w:ascii="Arial" w:eastAsia="Times New Roman" w:hAnsi="Arial" w:cs="Arial"/>
          <w:kern w:val="0"/>
          <w:lang w:eastAsia="sr-Latn-RS"/>
          <w14:ligatures w14:val="none"/>
        </w:rPr>
        <w:t>soj MA 342, piraklostrobin, kvuinoksifen, tiakloprid, tiram, ciram, zoksamid (</w:t>
      </w:r>
      <w:r w:rsidRPr="00292711">
        <w:rPr>
          <w:rFonts w:ascii="Arial" w:eastAsia="Times New Roman" w:hAnsi="Arial" w:cs="Arial"/>
          <w:i/>
          <w:iCs/>
          <w:kern w:val="0"/>
          <w:lang w:eastAsia="sr-Latn-RS"/>
          <w14:ligatures w14:val="none"/>
        </w:rPr>
        <w:t>Commission Implementing Regulation (EU) 2016/2016 of 17 November 2016 amending Implementing Regulation (EU) No 540/2011 as regards the extension of the approval of active substances acetamiprid, benzoic acid, flazasulfuron, mecoprop-P, mepanipyrim, mesosulfuron, propineb, propoxycarbazon, propyzamide, propiconazole, Pseudomonas chlororaphis Strain: MA 342, pyraclostrobin, quinoxyfen, thiacloprid, thiram, ziram, zoxamide</w:t>
      </w:r>
      <w:r w:rsidRPr="00292711">
        <w:rPr>
          <w:rFonts w:ascii="Arial" w:eastAsia="Times New Roman" w:hAnsi="Arial" w:cs="Arial"/>
          <w:kern w:val="0"/>
          <w:lang w:eastAsia="sr-Latn-RS"/>
          <w14:ligatures w14:val="none"/>
        </w:rPr>
        <w:t>);</w:t>
      </w:r>
    </w:p>
    <w:p w14:paraId="6C0E466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2016/2035 od 21. novembra 2016. godine o izmeni Sprovedbene uredbe komisije (EU) broj 540/2011 koja se odnosi na produženje perioda odobrenja za aktivne supstance fipronil i maneb (</w:t>
      </w:r>
      <w:r w:rsidRPr="00292711">
        <w:rPr>
          <w:rFonts w:ascii="Arial" w:eastAsia="Times New Roman" w:hAnsi="Arial" w:cs="Arial"/>
          <w:i/>
          <w:iCs/>
          <w:kern w:val="0"/>
          <w:lang w:eastAsia="sr-Latn-RS"/>
          <w14:ligatures w14:val="none"/>
        </w:rPr>
        <w:t>Commission Implementing Regulation (EU) 2016/2035 of 21 November 2016 amending Implementing Regulation (EU) No 540/2011 as regards the extension of the approval of active substances fipronil and maneb</w:t>
      </w:r>
      <w:r w:rsidRPr="00292711">
        <w:rPr>
          <w:rFonts w:ascii="Arial" w:eastAsia="Times New Roman" w:hAnsi="Arial" w:cs="Arial"/>
          <w:kern w:val="0"/>
          <w:lang w:eastAsia="sr-Latn-RS"/>
          <w14:ligatures w14:val="none"/>
        </w:rPr>
        <w:t>);</w:t>
      </w:r>
    </w:p>
    <w:p w14:paraId="7AB040B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2016/2016 od 17. novembra 2016. godine o izmeni Sprovedbene uredbe komisije (EU) broj 540/2011 koja se odnosi na produženje perioda odobrenja za aktivne supstance acetamiprid, benzoeva kiselina, flazasulfuron, mekoprop-P, mepanipirim, mezosulfuron, propineb, propoksikarbazon, propizamide, propikonazol, </w:t>
      </w:r>
      <w:r w:rsidRPr="00292711">
        <w:rPr>
          <w:rFonts w:ascii="Arial" w:eastAsia="Times New Roman" w:hAnsi="Arial" w:cs="Arial"/>
          <w:i/>
          <w:iCs/>
          <w:kern w:val="0"/>
          <w:lang w:eastAsia="sr-Latn-RS"/>
          <w14:ligatures w14:val="none"/>
        </w:rPr>
        <w:t xml:space="preserve">Pseudomonas chlororaphis </w:t>
      </w:r>
      <w:r w:rsidRPr="00292711">
        <w:rPr>
          <w:rFonts w:ascii="Arial" w:eastAsia="Times New Roman" w:hAnsi="Arial" w:cs="Arial"/>
          <w:kern w:val="0"/>
          <w:lang w:eastAsia="sr-Latn-RS"/>
          <w14:ligatures w14:val="none"/>
        </w:rPr>
        <w:t>soj MA 342, piraklostrobin, kvuinoksifen, tiakloprid, tiram, ciram, zoksamid (</w:t>
      </w:r>
      <w:r w:rsidRPr="00292711">
        <w:rPr>
          <w:rFonts w:ascii="Arial" w:eastAsia="Times New Roman" w:hAnsi="Arial" w:cs="Arial"/>
          <w:i/>
          <w:iCs/>
          <w:kern w:val="0"/>
          <w:lang w:eastAsia="sr-Latn-RS"/>
          <w14:ligatures w14:val="none"/>
        </w:rPr>
        <w:t>Commission Implementing Regulation (EU) 2016/2016 of 17 November 2016 amending Implementing Regulation (EU) No 540/2011 as regards the extension of the approval of active substances acetamiprid, benzoic acid, flazasulfuron, mecoprop-P, mepanipyrim, mesosulfuron, propineb, propoxycarbazon, propyzamide, propiconazole, Pseudomonas chlororaphis Strain: MA 342, pyraclostrobin, quinoxyfen, thiacloprid, thiram, ziram, zoxamide</w:t>
      </w:r>
      <w:r w:rsidRPr="00292711">
        <w:rPr>
          <w:rFonts w:ascii="Arial" w:eastAsia="Times New Roman" w:hAnsi="Arial" w:cs="Arial"/>
          <w:kern w:val="0"/>
          <w:lang w:eastAsia="sr-Latn-RS"/>
          <w14:ligatures w14:val="none"/>
        </w:rPr>
        <w:t>);</w:t>
      </w:r>
    </w:p>
    <w:p w14:paraId="56B0E37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2017/195 od 3. februara 2017. godine o izmeni Sprovedbene uredbe komisije (EU) broj 540/2011 koja se odnosi na produženje perioda odobrenja za nekoliko aktivnih supstanci navedenih u Delu B dodatka Sprovedbene uredbe (EU) broj 686/2012 (AIR IV program obnove) </w:t>
      </w:r>
      <w:r w:rsidRPr="00292711">
        <w:rPr>
          <w:rFonts w:ascii="Arial" w:eastAsia="Times New Roman" w:hAnsi="Arial" w:cs="Arial"/>
          <w:i/>
          <w:iCs/>
          <w:kern w:val="0"/>
          <w:lang w:eastAsia="sr-Latn-RS"/>
          <w14:ligatures w14:val="none"/>
        </w:rPr>
        <w:t>(Commission Implementing Regulation (EU) 2017/195 of 3 February 2017 amending Implementing Regulation (EU) No 540/2011 as regards the extension of the approval periods of several active substances listed in Part B of the Annex to Implementing Regulation (EU) No 686/2012 (AIR IV renewal programme);</w:t>
      </w:r>
      <w:r w:rsidRPr="00292711">
        <w:rPr>
          <w:rFonts w:ascii="Arial" w:eastAsia="Times New Roman" w:hAnsi="Arial" w:cs="Arial"/>
          <w:kern w:val="0"/>
          <w:lang w:eastAsia="sr-Latn-RS"/>
          <w14:ligatures w14:val="none"/>
        </w:rPr>
        <w:t xml:space="preserve"> </w:t>
      </w:r>
    </w:p>
    <w:p w14:paraId="5B13EE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2017/270 od 16. februara 2017. godine o izmeni Sprovedbene uredbe komisije (EU) broj 540/2011 koja se odnosi na uslove odobrenja za aktivnu supstancu sulfuril fluorid (</w:t>
      </w:r>
      <w:r w:rsidRPr="00292711">
        <w:rPr>
          <w:rFonts w:ascii="Arial" w:eastAsia="Times New Roman" w:hAnsi="Arial" w:cs="Arial"/>
          <w:i/>
          <w:iCs/>
          <w:kern w:val="0"/>
          <w:lang w:eastAsia="sr-Latn-RS"/>
          <w14:ligatures w14:val="none"/>
        </w:rPr>
        <w:t>Commission Implementing Regulation (EU) 2017/270 of 16 February 2017 amending Implementing Regulation (EU) No 540/2011 as regards the conditions of approval of the active substance sulfuryl fluoride)</w:t>
      </w:r>
      <w:r w:rsidRPr="00292711">
        <w:rPr>
          <w:rFonts w:ascii="Arial" w:eastAsia="Times New Roman" w:hAnsi="Arial" w:cs="Arial"/>
          <w:kern w:val="0"/>
          <w:lang w:eastAsia="sr-Latn-RS"/>
          <w14:ligatures w14:val="none"/>
        </w:rPr>
        <w:t>;</w:t>
      </w:r>
    </w:p>
    <w:p w14:paraId="26BFF79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2017/359 od 28. februara 2017. godine o izmeni Sprovedbene uredbe komisije (EU) broj 540/2011 koja se odnosi na uslove odobrenja za aktivnu supstancu oksifluorfen </w:t>
      </w:r>
      <w:r w:rsidRPr="00292711">
        <w:rPr>
          <w:rFonts w:ascii="Arial" w:eastAsia="Times New Roman" w:hAnsi="Arial" w:cs="Arial"/>
          <w:i/>
          <w:iCs/>
          <w:kern w:val="0"/>
          <w:lang w:eastAsia="sr-Latn-RS"/>
          <w14:ligatures w14:val="none"/>
        </w:rPr>
        <w:t>(Commission Implementing Regulation (EU) 2017/359 of 28 February 2017 amending Implementing Regulation (EU) No 540/2011 as regards the conditions of approval of the active substance oxyfluorfen)</w:t>
      </w:r>
      <w:r w:rsidRPr="00292711">
        <w:rPr>
          <w:rFonts w:ascii="Arial" w:eastAsia="Times New Roman" w:hAnsi="Arial" w:cs="Arial"/>
          <w:kern w:val="0"/>
          <w:lang w:eastAsia="sr-Latn-RS"/>
          <w14:ligatures w14:val="none"/>
        </w:rPr>
        <w:t>;</w:t>
      </w:r>
    </w:p>
    <w:p w14:paraId="2D8B45F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2017/360 od 28. februara 2017. godine o izmeni Sprovedbene uredbe komisije (EU) broj 540/2011 koja se odnosi na uslove odobrenja za aktivnu supstancu buprofezin </w:t>
      </w:r>
      <w:r w:rsidRPr="00292711">
        <w:rPr>
          <w:rFonts w:ascii="Arial" w:eastAsia="Times New Roman" w:hAnsi="Arial" w:cs="Arial"/>
          <w:i/>
          <w:iCs/>
          <w:kern w:val="0"/>
          <w:lang w:eastAsia="sr-Latn-RS"/>
          <w14:ligatures w14:val="none"/>
        </w:rPr>
        <w:t>(Commission Implementing Regulation (EU) 2017/360 of 28 February 2017 amending Implementing Regulation (EU) No 540/2011 as regards the conditions of approval of the active substance buprofezin)</w:t>
      </w:r>
      <w:r w:rsidRPr="00292711">
        <w:rPr>
          <w:rFonts w:ascii="Arial" w:eastAsia="Times New Roman" w:hAnsi="Arial" w:cs="Arial"/>
          <w:kern w:val="0"/>
          <w:lang w:eastAsia="sr-Latn-RS"/>
          <w14:ligatures w14:val="none"/>
        </w:rPr>
        <w:t>;</w:t>
      </w:r>
    </w:p>
    <w:p w14:paraId="5308A9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2017/438 od 13. marta 2017. godine o izmeni Sprovedbene uredbe komisije (EU) broj 540/2011 koja se odnosi na uslove odobrenja za aktivnu supstancu abamektin</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2017/438 of 13 March 2017 amending Implementing Regulation (EU) No 540/2011 as regards the conditions of approval of the active substance abamectin);</w:t>
      </w:r>
      <w:r w:rsidRPr="00292711">
        <w:rPr>
          <w:rFonts w:ascii="Arial" w:eastAsia="Times New Roman" w:hAnsi="Arial" w:cs="Arial"/>
          <w:kern w:val="0"/>
          <w:lang w:eastAsia="sr-Latn-RS"/>
          <w14:ligatures w14:val="none"/>
        </w:rPr>
        <w:t xml:space="preserve"> </w:t>
      </w:r>
    </w:p>
    <w:p w14:paraId="0E56464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2017/555 od 24. marta 2017. godine o izmeni Sprovedbene uredbe komisije (EU) broj 540/2011 koja se odnosi na produženje perioda odobrenja za nekoliko aktivnih supstanci navedenih u Delu B dodatka Sprovedbene uredbe (EU) broj 686/2012 (AIR IV program obnove) </w:t>
      </w:r>
      <w:r w:rsidRPr="00292711">
        <w:rPr>
          <w:rFonts w:ascii="Arial" w:eastAsia="Times New Roman" w:hAnsi="Arial" w:cs="Arial"/>
          <w:i/>
          <w:iCs/>
          <w:kern w:val="0"/>
          <w:lang w:eastAsia="sr-Latn-RS"/>
          <w14:ligatures w14:val="none"/>
        </w:rPr>
        <w:t>(Commission Implementing Regulation (EU) 2017/555 of 24 March y 2017 amending Implementing Regulation (EU) No 540/2011 as regards the extension of the approval periods of several active substances listed in Part B of the Annex to Implementing Regulation (EU) No 686/2012 (AIR IV renewal programme);</w:t>
      </w:r>
      <w:r w:rsidRPr="00292711">
        <w:rPr>
          <w:rFonts w:ascii="Arial" w:eastAsia="Times New Roman" w:hAnsi="Arial" w:cs="Arial"/>
          <w:kern w:val="0"/>
          <w:lang w:eastAsia="sr-Latn-RS"/>
          <w14:ligatures w14:val="none"/>
        </w:rPr>
        <w:t xml:space="preserve"> </w:t>
      </w:r>
    </w:p>
    <w:p w14:paraId="1ED3D8E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2017/841 od 17. maja 2017. godine o izmeni Sprovedbene uredbe komisije (EU) broj 540/2011 koja se odnosi na produženje perioda odobrenja za aktivne supstance </w:t>
      </w:r>
      <w:r w:rsidRPr="00292711">
        <w:rPr>
          <w:rFonts w:ascii="Arial" w:eastAsia="Times New Roman" w:hAnsi="Arial" w:cs="Arial"/>
          <w:kern w:val="0"/>
          <w:lang w:val="en-GB" w:eastAsia="sr-Latn-RS"/>
          <w14:ligatures w14:val="none"/>
        </w:rPr>
        <w:t>alfa-cipermetrin, Ampelomices quisqualis soj: aq 10, benalaksil, bentazon, bifenazat, bromoksinil, karfentrazon-etil, hlorprofam, ciazofamid, desmedifam, dikvat, DPX KE 459 (flupirsulfuron-metil), etoksazol, famoksadon, fenamidon, flumioksazin, foramsulfuron, Gliocladium catenulatum soj: j1446, imazamoks, imazosulfuron, isoksaflutol, laminarin, metalaksil-m, metoksifenozid, milbemektin, oksasulfuron, pendimetalin, fenmedifam, pimetrozin, S-metolahlor i trifloksistrobin (Commission Implementing Regulation (EU) 2017/841 of 17 May 2017 amending Implementing Regulation (EU) No 540/2011 as regards the extension of the approval of active substances alpha-cypermethrin, Ampelomyces quisqualis strain: aq 10, benalaxyl, bentazone, bifenazate, bromoxynil, carfentrazone ethyl, chlorpropham, cyazofamid, desmedipham, diquat, DPX KE 459 (flupyrsulfuron-methyl), etoxazole, famoxadone, fenamidone, flumioxazine, foramsulfuron, Gliocladium catenulatum strain: j1446, imazamox, imazosulfuron, isoxaflutole, laminarin, metalaxyl-m, methoxyfenozide, milbemectin, oxasulfuron, pendimethalin, phenmedipham, pymetrozine, S-metolachlor, and trifloxystrobin);</w:t>
      </w:r>
      <w:r w:rsidRPr="00292711">
        <w:rPr>
          <w:rFonts w:ascii="Arial" w:eastAsia="Times New Roman" w:hAnsi="Arial" w:cs="Arial"/>
          <w:kern w:val="0"/>
          <w:lang w:eastAsia="sr-Latn-RS"/>
          <w14:ligatures w14:val="none"/>
        </w:rPr>
        <w:t xml:space="preserve"> </w:t>
      </w:r>
    </w:p>
    <w:p w14:paraId="4035FDF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2017/855 od 18. maja 2017. godine o izmeni Sprovedbene uredbe komisije (EU) broj 540/2011 koja se odnosi na uslove odobrenja za aktivnu supstancu diflubenzuron</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2017/855 of 18 May 2017 amending Implementing Regulation (EU) No 540/2011 as regards the conditions of approval of the active substance diflubenzuron);</w:t>
      </w:r>
      <w:r w:rsidRPr="00292711">
        <w:rPr>
          <w:rFonts w:ascii="Arial" w:eastAsia="Times New Roman" w:hAnsi="Arial" w:cs="Arial"/>
          <w:kern w:val="0"/>
          <w:lang w:eastAsia="sr-Latn-RS"/>
          <w14:ligatures w14:val="none"/>
        </w:rPr>
        <w:t xml:space="preserve"> </w:t>
      </w:r>
    </w:p>
    <w:p w14:paraId="725C24C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2017/856 od 18. maja 2017. godine o izmeni Sprovedbene uredbe komisije (EU) broj 540/2011 koja se odnosi na uslove odobrenja za aktivnu supstancu fluroksipir</w:t>
      </w:r>
      <w:r w:rsidRPr="00292711">
        <w:rPr>
          <w:rFonts w:ascii="Arial" w:eastAsia="Times New Roman" w:hAnsi="Arial" w:cs="Arial"/>
          <w:b/>
          <w:bCs/>
          <w:kern w:val="0"/>
          <w:lang w:eastAsia="sr-Latn-RS"/>
          <w14:ligatures w14:val="none"/>
        </w:rPr>
        <w:t xml:space="preserve"> </w:t>
      </w:r>
      <w:r w:rsidRPr="00292711">
        <w:rPr>
          <w:rFonts w:ascii="Arial" w:eastAsia="Times New Roman" w:hAnsi="Arial" w:cs="Arial"/>
          <w:i/>
          <w:iCs/>
          <w:kern w:val="0"/>
          <w:lang w:eastAsia="sr-Latn-RS"/>
          <w14:ligatures w14:val="none"/>
        </w:rPr>
        <w:t>(Commission Implementing Regulation (EU) 2017/856 of 18 May 2017 amending Implementing Regulation (EU) No 540/2011 as regards the conditions of approval of the active substance fluroxypyr);</w:t>
      </w:r>
      <w:r w:rsidRPr="00292711">
        <w:rPr>
          <w:rFonts w:ascii="Arial" w:eastAsia="Times New Roman" w:hAnsi="Arial" w:cs="Arial"/>
          <w:kern w:val="0"/>
          <w:lang w:eastAsia="sr-Latn-RS"/>
          <w14:ligatures w14:val="none"/>
        </w:rPr>
        <w:t xml:space="preserve"> </w:t>
      </w:r>
    </w:p>
    <w:p w14:paraId="53FC97E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2017/1511 od 30. avgusta 2017. godine o izmeni Sprovedbene uredbe komisije (EU) broj 540/2011 koja se odnosi na produženje perioda odobrenja za aktivne supstance 1-metilciklopropen, beta-ciflutrin, hlorotalonil, hlorotoluron, cipermetrin, daminozid, deltametrin, dimetenamid-p, flufenacet, flurtamon, forhlorfenuron, fostiazat, indoksakarb, iprodion, MCPA, MCPB, siltiofam, tiofanat-metil i tribenuron (</w:t>
      </w:r>
      <w:r w:rsidRPr="00292711">
        <w:rPr>
          <w:rFonts w:ascii="Arial" w:eastAsia="Times New Roman" w:hAnsi="Arial" w:cs="Arial"/>
          <w:i/>
          <w:iCs/>
          <w:kern w:val="0"/>
          <w:lang w:eastAsia="sr-Latn-RS"/>
          <w14:ligatures w14:val="none"/>
        </w:rPr>
        <w:t>Commission Implementing Regulation (EU) 2017/1511 of 30 August 2017 amending Implementing Regulation (EU) No 540/2011 as regards the extension of the approval of active substances 1-methylcyclopropene, beta-cyfluthrin, chlorothalonil, chlorotoluron, cypermethrin, daminozide, deltamethrin, dimethenamid-p, flufenacet, flurtamone, forchlorfenuron, fosthiazate, indoxacarb, iprodione, MCPA, MCPB, silthiofam, thiophanate-methyl and tribenuron);</w:t>
      </w:r>
      <w:r w:rsidRPr="00292711">
        <w:rPr>
          <w:rFonts w:ascii="Arial" w:eastAsia="Times New Roman" w:hAnsi="Arial" w:cs="Arial"/>
          <w:kern w:val="0"/>
          <w:lang w:eastAsia="sr-Latn-RS"/>
          <w14:ligatures w14:val="none"/>
        </w:rPr>
        <w:t xml:space="preserve"> </w:t>
      </w:r>
    </w:p>
    <w:p w14:paraId="1C5D35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 Sprovedbena uredba Komisije (EU) broj 2017/1527 od 6. septembra 2017. godine o izmeni Sprovedbene uredbe komisije (EU) broj 540/2011 koja se odnosi na produženje perioda odobrenja za aktivne supstance ciflufenamid, fluopikolid, heptamaloksiloglukan i malation (</w:t>
      </w:r>
      <w:r w:rsidRPr="00292711">
        <w:rPr>
          <w:rFonts w:ascii="Arial" w:eastAsia="Times New Roman" w:hAnsi="Arial" w:cs="Arial"/>
          <w:i/>
          <w:iCs/>
          <w:kern w:val="0"/>
          <w:lang w:eastAsia="sr-Latn-RS"/>
          <w14:ligatures w14:val="none"/>
        </w:rPr>
        <w:t>Commission Implementing Regulation (EU) 2017/1527 of 6 September 2017 amending Implementing Regulation (EU) No 540/2011 as regards the extension of the approval of active substances cyflufenamid, fluopicolide, heptamaloxyloglucan and malathion);</w:t>
      </w:r>
      <w:r w:rsidRPr="00292711">
        <w:rPr>
          <w:rFonts w:ascii="Arial" w:eastAsia="Times New Roman" w:hAnsi="Arial" w:cs="Arial"/>
          <w:kern w:val="0"/>
          <w:lang w:eastAsia="sr-Latn-RS"/>
          <w14:ligatures w14:val="none"/>
        </w:rPr>
        <w:t xml:space="preserve"> </w:t>
      </w:r>
    </w:p>
    <w:p w14:paraId="3EDFA68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2017/1530 od 7. septembra 2017. godine o izmeni Sprovedbene uredbe komisije (EU) broj 540/2011 koja se odnosi na produženje perioda odobrenja za aktivnu supstancu kvizalofop-p-tefuril (</w:t>
      </w:r>
      <w:r w:rsidRPr="00292711">
        <w:rPr>
          <w:rFonts w:ascii="Arial" w:eastAsia="Times New Roman" w:hAnsi="Arial" w:cs="Arial"/>
          <w:i/>
          <w:iCs/>
          <w:kern w:val="0"/>
          <w:lang w:eastAsia="sr-Latn-RS"/>
          <w14:ligatures w14:val="none"/>
        </w:rPr>
        <w:t xml:space="preserve">Commission Implementing Regulation (EU) 2017/1530 of 7 September 2017 amending Implementing Regulation (EU) No 540/2011 as regards the extension of the approval of active substance </w:t>
      </w:r>
      <w:r w:rsidRPr="00292711">
        <w:rPr>
          <w:rFonts w:ascii="Arial" w:eastAsia="Times New Roman" w:hAnsi="Arial" w:cs="Arial"/>
          <w:kern w:val="0"/>
          <w:lang w:eastAsia="sr-Latn-RS"/>
          <w14:ligatures w14:val="none"/>
        </w:rPr>
        <w:t>quizalofop-p-tefuryl</w:t>
      </w:r>
      <w:r w:rsidRPr="00292711">
        <w:rPr>
          <w:rFonts w:ascii="Arial" w:eastAsia="Times New Roman" w:hAnsi="Arial" w:cs="Arial"/>
          <w:i/>
          <w:iCs/>
          <w:kern w:val="0"/>
          <w:lang w:eastAsia="sr-Latn-RS"/>
          <w14:ligatures w14:val="none"/>
        </w:rPr>
        <w:t>);</w:t>
      </w:r>
      <w:r w:rsidRPr="00292711">
        <w:rPr>
          <w:rFonts w:ascii="Arial" w:eastAsia="Times New Roman" w:hAnsi="Arial" w:cs="Arial"/>
          <w:kern w:val="0"/>
          <w:lang w:eastAsia="sr-Latn-RS"/>
          <w14:ligatures w14:val="none"/>
        </w:rPr>
        <w:t xml:space="preserve"> </w:t>
      </w:r>
    </w:p>
    <w:p w14:paraId="25053E2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2017/2069 od 13. novembra 2017. godine o izmeni Sprovedbene uredbe komisije (EU) broj 540/2011 koja se odnosi na produženje perioda odobrenja za aktivne supstance flonikamid (IKI-220), metalaksil, penoksulam i prokvinazid (</w:t>
      </w:r>
      <w:r w:rsidRPr="00292711">
        <w:rPr>
          <w:rFonts w:ascii="Arial" w:eastAsia="Times New Roman" w:hAnsi="Arial" w:cs="Arial"/>
          <w:i/>
          <w:iCs/>
          <w:kern w:val="0"/>
          <w:lang w:eastAsia="sr-Latn-RS"/>
          <w14:ligatures w14:val="none"/>
        </w:rPr>
        <w:t>Commission Implementing Regulation (EU) 2017/2069 of 13 November 2017 amending Implementing Regulation (EU) No 540/2011 as regards the extension of the approval of active substances flonicamid (IKI-220), metalaxyl, penoxsulam and proquinazid);</w:t>
      </w:r>
      <w:r w:rsidRPr="00292711">
        <w:rPr>
          <w:rFonts w:ascii="Arial" w:eastAsia="Times New Roman" w:hAnsi="Arial" w:cs="Arial"/>
          <w:kern w:val="0"/>
          <w:lang w:eastAsia="sr-Latn-RS"/>
          <w14:ligatures w14:val="none"/>
        </w:rPr>
        <w:t xml:space="preserve"> </w:t>
      </w:r>
    </w:p>
    <w:p w14:paraId="552D0F5D"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2018/84 od 19. januara 2018. godine o izmeni Sprovedbene uredbe komisije (EU) broj 540/2011 koja se odnosi na produženje perioda odobrenja za aktivne supstance hlorpirifos, hlorpirifos-metil, klotianidin, jedinjenja bakra, dimoksistrobin, mankozeb, mekoprop-p, metiram, oksamil, petoksamid, propikonazol, propineb, propizamid, piraklostrobin i zoksamid (</w:t>
      </w:r>
      <w:r w:rsidRPr="00292711">
        <w:rPr>
          <w:rFonts w:ascii="Arial" w:eastAsia="Times New Roman" w:hAnsi="Arial" w:cs="Arial"/>
          <w:i/>
          <w:iCs/>
          <w:kern w:val="0"/>
          <w:lang w:eastAsia="sr-Latn-RS"/>
          <w14:ligatures w14:val="none"/>
        </w:rPr>
        <w:t>Commission Implementing Regulation (EU) 2018/84 of 19 January 2018 amending Implementing Regulation (EU) No 540/2011 as regards the extension of the approval of active substances chlorpyrifos, chlorpyrifos-methyl, clothianidin, copper compounds, dimoxystrobin, mancozeb, mecoprop-p, metiram, oxamyl, pethoxamid, propiconazole, propineb, propyzamide, pyraclostrobin and zoxamide);</w:t>
      </w:r>
      <w:r w:rsidRPr="00292711">
        <w:rPr>
          <w:rFonts w:ascii="Arial" w:eastAsia="Times New Roman" w:hAnsi="Arial" w:cs="Arial"/>
          <w:kern w:val="0"/>
          <w:lang w:eastAsia="sr-Latn-RS"/>
          <w14:ligatures w14:val="none"/>
        </w:rPr>
        <w:t xml:space="preserve"> </w:t>
      </w:r>
    </w:p>
    <w:p w14:paraId="3CB3566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Sprovedbena uredba Komisije (EU) broj 2018/184 od 7. januara 2018. godine o izmeni Sprovedbene uredbe komisije (EU) broj 540/2011 koja se odnosi na produženje perioda odobrenja za aktivne supstance FEN 560 (takođe se naziva piskavica ili seme piskavice u prahu) i sulfuril fluorid (</w:t>
      </w:r>
      <w:r w:rsidRPr="00292711">
        <w:rPr>
          <w:rFonts w:ascii="Arial" w:eastAsia="Times New Roman" w:hAnsi="Arial" w:cs="Arial"/>
          <w:i/>
          <w:iCs/>
          <w:kern w:val="0"/>
          <w:lang w:eastAsia="sr-Latn-RS"/>
          <w14:ligatures w14:val="none"/>
        </w:rPr>
        <w:t>Commission Implementing Regulation (EU) 2018/184 of 7 February 2018 amending Implementing Regulation (EU) No 540/2011 as regards the extension of the approval of active substances FEN 560 (also called fenugreek or fenugreek seed powder) and sulfuryl fluoride);</w:t>
      </w:r>
      <w:r w:rsidRPr="00292711">
        <w:rPr>
          <w:rFonts w:ascii="Arial" w:eastAsia="Times New Roman" w:hAnsi="Arial" w:cs="Arial"/>
          <w:kern w:val="0"/>
          <w:lang w:eastAsia="sr-Latn-RS"/>
          <w14:ligatures w14:val="none"/>
        </w:rPr>
        <w:t xml:space="preserve"> </w:t>
      </w:r>
    </w:p>
    <w:p w14:paraId="47066B4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2018/185 od 7. februara 2018. godine o izmeni Sprovedbene uredbe komisije (EU) broj 540/2011 koja se odnosi na uslove odobrenja za aktivnu supstancu penflufen </w:t>
      </w:r>
      <w:r w:rsidRPr="00292711">
        <w:rPr>
          <w:rFonts w:ascii="Arial" w:eastAsia="Times New Roman" w:hAnsi="Arial" w:cs="Arial"/>
          <w:i/>
          <w:iCs/>
          <w:kern w:val="0"/>
          <w:lang w:eastAsia="sr-Latn-RS"/>
          <w14:ligatures w14:val="none"/>
        </w:rPr>
        <w:t>(Commission Implementing Regulation (EU) 2018/185 of 7 February 2018 amending Implementing Regulation (EU) No 540/2011 as regards the conditions of approval of the active substance penflufen);</w:t>
      </w:r>
      <w:r w:rsidRPr="00292711">
        <w:rPr>
          <w:rFonts w:ascii="Arial" w:eastAsia="Times New Roman" w:hAnsi="Arial" w:cs="Arial"/>
          <w:kern w:val="0"/>
          <w:lang w:eastAsia="sr-Latn-RS"/>
          <w14:ligatures w14:val="none"/>
        </w:rPr>
        <w:t xml:space="preserve"> </w:t>
      </w:r>
    </w:p>
    <w:p w14:paraId="5C4F90E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2018/291 od 26. februara 2018. godine o izmeni Sprovedbene uredbe komisije (EU) broj 540/2011 koja se odnosi na uslove odobrenja za aktivnu supstancu bifenthrin </w:t>
      </w:r>
      <w:r w:rsidRPr="00292711">
        <w:rPr>
          <w:rFonts w:ascii="Arial" w:eastAsia="Times New Roman" w:hAnsi="Arial" w:cs="Arial"/>
          <w:i/>
          <w:iCs/>
          <w:kern w:val="0"/>
          <w:lang w:eastAsia="sr-Latn-RS"/>
          <w14:ligatures w14:val="none"/>
        </w:rPr>
        <w:t>(Commission Implementing Regulation (EU) 2018/291 of 26 February 2018 amending Implementing Regulation (EU) No 540/2011 as regards the conditions of approval of the active substance bifenthrin);</w:t>
      </w:r>
      <w:r w:rsidRPr="00292711">
        <w:rPr>
          <w:rFonts w:ascii="Arial" w:eastAsia="Times New Roman" w:hAnsi="Arial" w:cs="Arial"/>
          <w:kern w:val="0"/>
          <w:lang w:eastAsia="sr-Latn-RS"/>
          <w14:ligatures w14:val="none"/>
        </w:rPr>
        <w:t xml:space="preserve"> </w:t>
      </w:r>
    </w:p>
    <w:p w14:paraId="7376307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2018/524 od 28. marta 2018. godine o izmeni Sprovedbene uredbe komisije (EU) broj 540/2011 koja se odnosi na produženje perioda odobrenja za aktivne supstance </w:t>
      </w:r>
      <w:r w:rsidRPr="00292711">
        <w:rPr>
          <w:rFonts w:ascii="Arial" w:eastAsia="Times New Roman" w:hAnsi="Arial" w:cs="Arial"/>
          <w:i/>
          <w:iCs/>
          <w:kern w:val="0"/>
          <w:lang w:eastAsia="sr-Latn-RS"/>
          <w14:ligatures w14:val="none"/>
        </w:rPr>
        <w:t xml:space="preserve">Bacillus subtilis </w:t>
      </w:r>
      <w:r w:rsidRPr="00292711">
        <w:rPr>
          <w:rFonts w:ascii="Arial" w:eastAsia="Times New Roman" w:hAnsi="Arial" w:cs="Arial"/>
          <w:kern w:val="0"/>
          <w:lang w:eastAsia="sr-Latn-RS"/>
          <w14:ligatures w14:val="none"/>
        </w:rPr>
        <w:t>(Cohn 1872) soj QST 713</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istovetan sa</w:t>
      </w:r>
      <w:r w:rsidRPr="00292711">
        <w:rPr>
          <w:rFonts w:ascii="Arial" w:eastAsia="Times New Roman" w:hAnsi="Arial" w:cs="Arial"/>
          <w:i/>
          <w:iCs/>
          <w:kern w:val="0"/>
          <w:lang w:eastAsia="sr-Latn-RS"/>
          <w14:ligatures w14:val="none"/>
        </w:rPr>
        <w:t xml:space="preserve"> </w:t>
      </w:r>
      <w:r w:rsidRPr="00292711">
        <w:rPr>
          <w:rFonts w:ascii="Arial" w:eastAsia="Times New Roman" w:hAnsi="Arial" w:cs="Arial"/>
          <w:kern w:val="0"/>
          <w:lang w:eastAsia="sr-Latn-RS"/>
          <w14:ligatures w14:val="none"/>
        </w:rPr>
        <w:t xml:space="preserve">sojem AQ 713, klodinafop, klopiralid, ciprodinil, dihlorprop-P, fosetil, mepanipirim, </w:t>
      </w:r>
      <w:r w:rsidRPr="00292711">
        <w:rPr>
          <w:rFonts w:ascii="Arial" w:eastAsia="Times New Roman" w:hAnsi="Arial" w:cs="Arial"/>
          <w:kern w:val="0"/>
          <w:lang w:eastAsia="sr-Latn-RS"/>
          <w14:ligatures w14:val="none"/>
        </w:rPr>
        <w:lastRenderedPageBreak/>
        <w:t xml:space="preserve">metkonazol, metrafenon, pirimikarb, </w:t>
      </w:r>
      <w:r w:rsidRPr="00292711">
        <w:rPr>
          <w:rFonts w:ascii="Arial" w:eastAsia="Times New Roman" w:hAnsi="Arial" w:cs="Arial"/>
          <w:i/>
          <w:iCs/>
          <w:kern w:val="0"/>
          <w:lang w:eastAsia="sr-Latn-RS"/>
          <w14:ligatures w14:val="none"/>
        </w:rPr>
        <w:t>Pseudomonas chlororaphis</w:t>
      </w:r>
      <w:r w:rsidRPr="00292711">
        <w:rPr>
          <w:rFonts w:ascii="Arial" w:eastAsia="Times New Roman" w:hAnsi="Arial" w:cs="Arial"/>
          <w:kern w:val="0"/>
          <w:lang w:eastAsia="sr-Latn-RS"/>
          <w14:ligatures w14:val="none"/>
        </w:rPr>
        <w:t xml:space="preserve"> soj: MA 342, pirimetanil, kvinoksifen, rimsulfuron, spinosad, tiakloprid, tiametoksam, tiram, tolklofos-metil, triklopir, trineksapak, tritikonazol i ciram (</w:t>
      </w:r>
      <w:r w:rsidRPr="00292711">
        <w:rPr>
          <w:rFonts w:ascii="Arial" w:eastAsia="Times New Roman" w:hAnsi="Arial" w:cs="Arial"/>
          <w:i/>
          <w:iCs/>
          <w:kern w:val="0"/>
          <w:lang w:eastAsia="sr-Latn-RS"/>
          <w14:ligatures w14:val="none"/>
        </w:rPr>
        <w:t>Commission Implementing Regulation (EU) 2018/524 of 28 March 2018 amending Implementing Regulation (EU) No 540/2011 as regards the extension of the approval of active substances Bacillus subtilis (Cohn 1872) Strain QST 713, identical with strain AQ 713, clodinafop, clopyralid, cyprodinil, dichlorprop-P, fosetyl, mepanipyrim, metconazole, metrafenone, pirimicarb, Pseudomonas chlororaphis strain: MA 342, pyrimethanil, quinoxyfen, rimsulfuron, spinosad, thiacloprid, thiamethoxam, thiram, tolclofos-methyl, triclopyr, trinexapac, triticonazole and ziram);</w:t>
      </w:r>
      <w:r w:rsidRPr="00292711">
        <w:rPr>
          <w:rFonts w:ascii="Arial" w:eastAsia="Times New Roman" w:hAnsi="Arial" w:cs="Arial"/>
          <w:kern w:val="0"/>
          <w:lang w:eastAsia="sr-Latn-RS"/>
          <w14:ligatures w14:val="none"/>
        </w:rPr>
        <w:t xml:space="preserve"> </w:t>
      </w:r>
    </w:p>
    <w:p w14:paraId="182E944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2018/670 od 30. aprila 2018. godine o izmeni Sprovedbene uredbe komisije (EU) broj 540/2011 koja se odnosi na produženje perioda odobrenja za aktivne supstance bromukonazol, buprofezin, haloksifop-P i napropamid </w:t>
      </w:r>
      <w:r w:rsidRPr="00292711">
        <w:rPr>
          <w:rFonts w:ascii="Arial" w:eastAsia="Times New Roman" w:hAnsi="Arial" w:cs="Arial"/>
          <w:i/>
          <w:iCs/>
          <w:kern w:val="0"/>
          <w:lang w:eastAsia="sr-Latn-RS"/>
          <w14:ligatures w14:val="none"/>
        </w:rPr>
        <w:t>(Commission Implementing Regulation (EU) 2018/670 of 30 April 2018 amending Implementing Regulation (EU) No 540/2011 as regards the extension of the approval of active substances bromuconazole, buprofezin, haloxyfop-P and napropamide);</w:t>
      </w:r>
      <w:r w:rsidRPr="00292711">
        <w:rPr>
          <w:rFonts w:ascii="Arial" w:eastAsia="Times New Roman" w:hAnsi="Arial" w:cs="Arial"/>
          <w:kern w:val="0"/>
          <w:lang w:eastAsia="sr-Latn-RS"/>
          <w14:ligatures w14:val="none"/>
        </w:rPr>
        <w:t xml:space="preserve"> </w:t>
      </w:r>
    </w:p>
    <w:p w14:paraId="4DFA7D0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2018/784 od 29. maja 2018. godine o izmeni Sprovedbene uredbe komisije (EU) broj 540/2011 koja se odnosi na uslove odobrenja za aktivnu supstancu klotianidin </w:t>
      </w:r>
      <w:r w:rsidRPr="00292711">
        <w:rPr>
          <w:rFonts w:ascii="Arial" w:eastAsia="Times New Roman" w:hAnsi="Arial" w:cs="Arial"/>
          <w:i/>
          <w:iCs/>
          <w:kern w:val="0"/>
          <w:lang w:eastAsia="sr-Latn-RS"/>
          <w14:ligatures w14:val="none"/>
        </w:rPr>
        <w:t>(Commission Implementing Regulation (EU) 2018/784 of 29 May 2018 amending Implementing Regulation (EU) No 540/2011 as regards the conditions of approval of the active substance clothianidin);</w:t>
      </w:r>
      <w:r w:rsidRPr="00292711">
        <w:rPr>
          <w:rFonts w:ascii="Arial" w:eastAsia="Times New Roman" w:hAnsi="Arial" w:cs="Arial"/>
          <w:kern w:val="0"/>
          <w:lang w:eastAsia="sr-Latn-RS"/>
          <w14:ligatures w14:val="none"/>
        </w:rPr>
        <w:t xml:space="preserve"> </w:t>
      </w:r>
    </w:p>
    <w:p w14:paraId="1D9B08E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2018/785 od 29. maja 2018. godine o izmeni Sprovedbene uredbe komisije (EU) broj 540/2011 koja se odnosi na uslove odobrenja za aktivnu supstancu tiametoksam </w:t>
      </w:r>
      <w:r w:rsidRPr="00292711">
        <w:rPr>
          <w:rFonts w:ascii="Arial" w:eastAsia="Times New Roman" w:hAnsi="Arial" w:cs="Arial"/>
          <w:i/>
          <w:iCs/>
          <w:kern w:val="0"/>
          <w:lang w:eastAsia="sr-Latn-RS"/>
          <w14:ligatures w14:val="none"/>
        </w:rPr>
        <w:t>(Commission Implementing Regulation (EU) 2018/785 of 29 May 2018 amending Implementing Regulation (EU) No 540/2011 as regards the conditions of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thiamethoxam);</w:t>
      </w:r>
      <w:r w:rsidRPr="00292711">
        <w:rPr>
          <w:rFonts w:ascii="Arial" w:eastAsia="Times New Roman" w:hAnsi="Arial" w:cs="Arial"/>
          <w:kern w:val="0"/>
          <w:lang w:eastAsia="sr-Latn-RS"/>
          <w14:ligatures w14:val="none"/>
        </w:rPr>
        <w:t xml:space="preserve"> </w:t>
      </w:r>
    </w:p>
    <w:p w14:paraId="5FB04DF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2018/783 od 29. maja 2018. godine o izmeni Sprovedbene uredbe komisije (EU) broj 540/2011 koja se odnosi na uslove odobrenja za aktivnu supstancu imidakloprid </w:t>
      </w:r>
      <w:r w:rsidRPr="00292711">
        <w:rPr>
          <w:rFonts w:ascii="Arial" w:eastAsia="Times New Roman" w:hAnsi="Arial" w:cs="Arial"/>
          <w:i/>
          <w:iCs/>
          <w:kern w:val="0"/>
          <w:lang w:eastAsia="sr-Latn-RS"/>
          <w14:ligatures w14:val="none"/>
        </w:rPr>
        <w:t>(Commission Implementing Regulation (EU) 2018/783 of 29 May 2018 amending Implementing Regulation (EU) No 540/2011 as regards the conditions of approval of the active substance</w:t>
      </w:r>
      <w:r w:rsidRPr="00292711">
        <w:rPr>
          <w:rFonts w:ascii="Arial" w:eastAsia="Times New Roman" w:hAnsi="Arial" w:cs="Arial"/>
          <w:kern w:val="0"/>
          <w:lang w:eastAsia="sr-Latn-RS"/>
          <w14:ligatures w14:val="none"/>
        </w:rPr>
        <w:t xml:space="preserve"> </w:t>
      </w:r>
      <w:r w:rsidRPr="00292711">
        <w:rPr>
          <w:rFonts w:ascii="Arial" w:eastAsia="Times New Roman" w:hAnsi="Arial" w:cs="Arial"/>
          <w:i/>
          <w:iCs/>
          <w:kern w:val="0"/>
          <w:lang w:eastAsia="sr-Latn-RS"/>
          <w14:ligatures w14:val="none"/>
        </w:rPr>
        <w:t>imidacloprid);</w:t>
      </w:r>
      <w:r w:rsidRPr="00292711">
        <w:rPr>
          <w:rFonts w:ascii="Arial" w:eastAsia="Times New Roman" w:hAnsi="Arial" w:cs="Arial"/>
          <w:kern w:val="0"/>
          <w:lang w:eastAsia="sr-Latn-RS"/>
          <w14:ligatures w14:val="none"/>
        </w:rPr>
        <w:t xml:space="preserve"> </w:t>
      </w:r>
    </w:p>
    <w:p w14:paraId="09ABFFB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 Sprovedbena uredba Komisije (EU) broj 2018/917 od 27. juna 2018. godine o izmeni Sprovedbene uredbe komisije (EU) broj 540/2011 koja se odnosi na produženje perioda odobrenja za aktivne supstance </w:t>
      </w:r>
      <w:r w:rsidRPr="00292711">
        <w:rPr>
          <w:rFonts w:ascii="Arial" w:eastAsia="Times New Roman" w:hAnsi="Arial" w:cs="Arial"/>
          <w:kern w:val="0"/>
          <w:lang w:val="en-GB" w:eastAsia="sr-Latn-RS"/>
          <w14:ligatures w14:val="none"/>
        </w:rPr>
        <w:t>alfa-cipermetrin, beflubutamid, benalaksil, bentiavalikarb, bifenazat, boskalid, bromoksinil, kaptan, karvone, hlorprofam, ciazofamid, desmedifam, dimetoat, dimetomorf, dikvat, etefon, etoprofos, etoksazol, famoksadon, fenamidon, fenamifos, flumioksazin, fluoksastrobin, folpet, foramsulfuron, formetanat, Gliocladium catenulatum soj J1446, izoksaflutol, metalaksil-m, metiokarb, metoksifenozid, metribuzin, milbemektin, oksasulfuron, Paecilomyces lilacinus soj 251, fenmedifam, fosmet, pirimifos-metil, propamokarb, protiokonazol, pimetrozin i s-metolahlor (Commission Implementing Regulation (EU) 2018/917 of 27 June 2018 amending Implementing Regulation (EU) No 540/2011 as regards the extension of the approval of active substances alpha-cypermethrin, beflubutamid, benalaxyl, benthiavalicarb, bifenazate, boscalid, bromoxynil, captan, carvone, chlorpropham, cyazofamid, desmedipham, dimethoate, dimethomorph, diquat, ethephon, ethoprophos, etoxazole, famoxadone, fenamidone, fenamiphos, flumioxazine, fluoxastrobin, folpet, foramsulfuron, formetanate, Gliocladium catenulatum strain: J1446, isoxaflutole, metalaxyl-m, methiocarb, methoxyfenozide, metribuzin, milbemectin, oxasulfuron, Paecilomyces lilacinus strain 251, phenmedipham, phosmet, pirimiphos-methyl, propamocarb, prothioconazole, pymetrozine and s-metolachlor</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eastAsia="sr-Latn-RS"/>
          <w14:ligatures w14:val="none"/>
        </w:rPr>
        <w:t xml:space="preserve"> </w:t>
      </w:r>
    </w:p>
    <w:p w14:paraId="267D89B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2018/1262 od 20. septembra 2018. godine o izmeni Sprovedbene uredbe komisije (EU) broj 540/2011 koja se odnosi na produženje perioda odobrenja za aktivne supstance 1-metilciklopropen, beta-ciflutrin, hlorotalonil, hlorotoluron, klomazon, cipermetrin, daminozid, deltametrin, dimetenamid-p, diuron, fludioksonil, flufenacet, flurtamon, fostiazat, indoksakarb, MCPA, MCPB, prosulfokarb, tiofanat-metil i tribenuron (</w:t>
      </w:r>
      <w:r w:rsidRPr="00292711">
        <w:rPr>
          <w:rFonts w:ascii="Arial" w:eastAsia="Times New Roman" w:hAnsi="Arial" w:cs="Arial"/>
          <w:i/>
          <w:iCs/>
          <w:kern w:val="0"/>
          <w:lang w:val="en-GB" w:eastAsia="sr-Latn-RS"/>
          <w14:ligatures w14:val="none"/>
        </w:rPr>
        <w:t>Commission Implementing Regulation (EU) 2018/1262 of 20 September 2018 amending Implementing Regulation (EU) No 540/2011 as regards the extension of the approval of active substances 1-methylcyclopropene, beta-cyfluthrin, chlorothalonil, chlorotoluron, clomazone, cypermethrin, daminozide, deltamethrin, dimethenamid-p, diuron, fludioxonil, flufenacet, flurtamone, fosthiazate, indoxacarb, MCPA, MCPB, prosulfocarb, thiophanate-methyl and tribenuron);</w:t>
      </w:r>
      <w:r w:rsidRPr="00292711">
        <w:rPr>
          <w:rFonts w:ascii="Arial" w:eastAsia="Times New Roman" w:hAnsi="Arial" w:cs="Arial"/>
          <w:kern w:val="0"/>
          <w:lang w:val="en-GB" w:eastAsia="sr-Latn-RS"/>
          <w14:ligatures w14:val="none"/>
        </w:rPr>
        <w:t xml:space="preserve"> </w:t>
      </w:r>
    </w:p>
    <w:p w14:paraId="3918E57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2018/1266 od 20. septembra 2018. godine o izmeni Sprovedbene uredbe komisije (EU) broj 540/2011 koja se odnosi na produženje perioda odobrenja za aktivne supstance 1-dekanol, 6-benziladenin, aluminijum sulfat, azadiraktin, bupirimat, karboksin, kletodim, cikloksidim, dazomet, diklofop, ditianon, dodin, fenazakvin, fluometuron, flutriafol, heksitiazoks, himeksazol, indolilbuterna kiselina, izoksaben, krečni sumpor, metaldehid, paklobutrazol, pensikuron, sintofen, tau-fluvalinat i tebufenozid (</w:t>
      </w:r>
      <w:r w:rsidRPr="00292711">
        <w:rPr>
          <w:rFonts w:ascii="Arial" w:eastAsia="Times New Roman" w:hAnsi="Arial" w:cs="Arial"/>
          <w:i/>
          <w:iCs/>
          <w:kern w:val="0"/>
          <w:lang w:val="en-GB" w:eastAsia="sr-Latn-RS"/>
          <w14:ligatures w14:val="none"/>
        </w:rPr>
        <w:t xml:space="preserve">Commission Implementing Regulation (EU) 2018/1266 of 20 September 2018 amending Implementing Regulation (EU) No 540/2011 as regards the extension of the approval of active substances 1-decanol, 6-benzyladenine, aluminium sulfate, azadirachtin, bupirimate, carboxin, clethodim, cycloxydim, dazomet, diclofop, dithianon, dodine, fenazaquin, fluometuron, flutriafol, hexythiazox, hymexazol, indolylbutyric acid, isoxaben, </w:t>
      </w:r>
      <w:r w:rsidRPr="00292711">
        <w:rPr>
          <w:rFonts w:ascii="Arial" w:eastAsia="Times New Roman" w:hAnsi="Arial" w:cs="Arial"/>
          <w:kern w:val="0"/>
          <w:lang w:val="en-GB" w:eastAsia="sr-Latn-RS"/>
          <w14:ligatures w14:val="none"/>
        </w:rPr>
        <w:t>lime sulphur</w:t>
      </w:r>
      <w:r w:rsidRPr="00292711">
        <w:rPr>
          <w:rFonts w:ascii="Arial" w:eastAsia="Times New Roman" w:hAnsi="Arial" w:cs="Arial"/>
          <w:i/>
          <w:iCs/>
          <w:kern w:val="0"/>
          <w:lang w:val="en-GB" w:eastAsia="sr-Latn-RS"/>
          <w14:ligatures w14:val="none"/>
        </w:rPr>
        <w:t>, metaldehyde, paclobutrazol, pencycuron, sintofen, tau-fluvalinate and tebufenozide);</w:t>
      </w:r>
      <w:r w:rsidRPr="00292711">
        <w:rPr>
          <w:rFonts w:ascii="Arial" w:eastAsia="Times New Roman" w:hAnsi="Arial" w:cs="Arial"/>
          <w:kern w:val="0"/>
          <w:lang w:val="en-GB" w:eastAsia="sr-Latn-RS"/>
          <w14:ligatures w14:val="none"/>
        </w:rPr>
        <w:t xml:space="preserve"> </w:t>
      </w:r>
    </w:p>
    <w:p w14:paraId="0B287BC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2018/1260 od 20. septembra 2018. godine o izmeni Sprovedbene uredbe komisije (EU) broj 540/2011 koja se odnosi na produženje perioda odobrenja za aktivne supstance piridaben, kvinmerak i cink fosfid (</w:t>
      </w:r>
      <w:r w:rsidRPr="00292711">
        <w:rPr>
          <w:rFonts w:ascii="Arial" w:eastAsia="Times New Roman" w:hAnsi="Arial" w:cs="Arial"/>
          <w:i/>
          <w:iCs/>
          <w:kern w:val="0"/>
          <w:lang w:val="en-GB" w:eastAsia="sr-Latn-RS"/>
          <w14:ligatures w14:val="none"/>
        </w:rPr>
        <w:t>Commission Implementing Regulation (EU) 2018/1260 of 20 September 2018 amending Implementing Regulation (EU) No 540/2011 as regards the extension of the approval of active substances pyridaben, quinmerac and zinc phosphide);</w:t>
      </w:r>
      <w:r w:rsidRPr="00292711">
        <w:rPr>
          <w:rFonts w:ascii="Arial" w:eastAsia="Times New Roman" w:hAnsi="Arial" w:cs="Arial"/>
          <w:kern w:val="0"/>
          <w:lang w:val="en-GB" w:eastAsia="sr-Latn-RS"/>
          <w14:ligatures w14:val="none"/>
        </w:rPr>
        <w:t xml:space="preserve"> </w:t>
      </w:r>
    </w:p>
    <w:p w14:paraId="2B21177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2018/1495 od 8. oktobra 2018. godine o izmeni Sprovedbene uredbe komisije (EU) broj 540/2011 koja se odnosi na uslove odobrenja za aktivnu supstancu malation </w:t>
      </w:r>
      <w:r w:rsidRPr="00292711">
        <w:rPr>
          <w:rFonts w:ascii="Arial" w:eastAsia="Times New Roman" w:hAnsi="Arial" w:cs="Arial"/>
          <w:i/>
          <w:iCs/>
          <w:kern w:val="0"/>
          <w:lang w:val="en-GB" w:eastAsia="sr-Latn-RS"/>
          <w14:ligatures w14:val="none"/>
        </w:rPr>
        <w:t>(Commission Implementing Regulation (EU) 2018/1495 of 8 October 2018 amending Implementing Regulation (EU) No 540/2011 as regards the conditions of approval of the active substance</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malathion);</w:t>
      </w:r>
      <w:r w:rsidRPr="00292711">
        <w:rPr>
          <w:rFonts w:ascii="Arial" w:eastAsia="Times New Roman" w:hAnsi="Arial" w:cs="Arial"/>
          <w:kern w:val="0"/>
          <w:lang w:val="en-GB" w:eastAsia="sr-Latn-RS"/>
          <w14:ligatures w14:val="none"/>
        </w:rPr>
        <w:t xml:space="preserve"> </w:t>
      </w:r>
    </w:p>
    <w:p w14:paraId="2F8E4DC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2018/1796 od 20. novembra 2018. godine o izmeni Sprovedbene uredbe komisije (EU) broj 540/2011 koja se odnosi na produženje perioda odobrenja za aktivne supstance amidosulfuron, bifenoks, hlorpirifos, hlorpirifos-metil, klofentezin, dikamba, difenokonazol, diflubenzuron, diflufenikan, dimoksistrobin, fenoksaprop-p, fenpropidin, lenacil, mankozeb, mekoprop-p, metiram, nikosulfuron, oksamil, pikloram, piraklostrobin, piriproksifen i tritosulfuron (</w:t>
      </w:r>
      <w:r w:rsidRPr="00292711">
        <w:rPr>
          <w:rFonts w:ascii="Arial" w:eastAsia="Times New Roman" w:hAnsi="Arial" w:cs="Arial"/>
          <w:i/>
          <w:iCs/>
          <w:kern w:val="0"/>
          <w:lang w:val="en-GB" w:eastAsia="sr-Latn-RS"/>
          <w14:ligatures w14:val="none"/>
        </w:rPr>
        <w:t>Commission Implementing Regulation (EU) 2018/1796 of 20 November 2018 amending Implementing Regulation (EU) No 540/2011 as regards the extension of the approval of active substances amidosulfuron, bifenox, chlorpyrifos, chlorpyrifos-methyl, clofentezine, dicamba, difenoconazole, diflubenzuron, diflufenican, dimoxystrobin, fenoxaprop-p, fenpropidin, lenacil, mancozeb, mecoprop-p, metiram, nicosulfuron, oxamyl, picloram, pyraclostrobin, pyriproxyfen and tritosulfuron);</w:t>
      </w:r>
      <w:r w:rsidRPr="00292711">
        <w:rPr>
          <w:rFonts w:ascii="Arial" w:eastAsia="Times New Roman" w:hAnsi="Arial" w:cs="Arial"/>
          <w:kern w:val="0"/>
          <w:lang w:val="en-GB" w:eastAsia="sr-Latn-RS"/>
          <w14:ligatures w14:val="none"/>
        </w:rPr>
        <w:t xml:space="preserve"> </w:t>
      </w:r>
    </w:p>
    <w:p w14:paraId="014BB14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2018/1916 od 6. decembra 2018. godine o izmeni Sprovedbene uredbe komisije (EU) broj 540/2011 koja se odnosi na produženje perioda </w:t>
      </w:r>
      <w:r w:rsidRPr="00292711">
        <w:rPr>
          <w:rFonts w:ascii="Arial" w:eastAsia="Times New Roman" w:hAnsi="Arial" w:cs="Arial"/>
          <w:kern w:val="0"/>
          <w:lang w:val="en-GB" w:eastAsia="sr-Latn-RS"/>
          <w14:ligatures w14:val="none"/>
        </w:rPr>
        <w:lastRenderedPageBreak/>
        <w:t>odobrenja za aktivnu supstancu bispiribak (</w:t>
      </w:r>
      <w:r w:rsidRPr="00292711">
        <w:rPr>
          <w:rFonts w:ascii="Arial" w:eastAsia="Times New Roman" w:hAnsi="Arial" w:cs="Arial"/>
          <w:i/>
          <w:iCs/>
          <w:kern w:val="0"/>
          <w:lang w:val="en-GB" w:eastAsia="sr-Latn-RS"/>
          <w14:ligatures w14:val="none"/>
        </w:rPr>
        <w:t>Commission Implementing Regulation (EU) 2018/1916 of 6 December 2018 amending Implementing Regulation (EU) No 540/2011 as regards the extension of the approval of active substance bispyribac);</w:t>
      </w:r>
      <w:r w:rsidRPr="00292711">
        <w:rPr>
          <w:rFonts w:ascii="Arial" w:eastAsia="Times New Roman" w:hAnsi="Arial" w:cs="Arial"/>
          <w:kern w:val="0"/>
          <w:lang w:val="en-GB" w:eastAsia="sr-Latn-RS"/>
          <w14:ligatures w14:val="none"/>
        </w:rPr>
        <w:t xml:space="preserve"> </w:t>
      </w:r>
    </w:p>
    <w:p w14:paraId="4FDDAC2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2019/149 od 30. januara 2019. godine o izmeni Sprovedbene uredbe komisije (EU) broj 540/2011 koja se odnosi na uslove upotrebe sirćeta kao osnovne supstance </w:t>
      </w:r>
      <w:r w:rsidRPr="00292711">
        <w:rPr>
          <w:rFonts w:ascii="Arial" w:eastAsia="Times New Roman" w:hAnsi="Arial" w:cs="Arial"/>
          <w:i/>
          <w:iCs/>
          <w:kern w:val="0"/>
          <w:lang w:val="en-GB" w:eastAsia="sr-Latn-RS"/>
          <w14:ligatures w14:val="none"/>
        </w:rPr>
        <w:t>(Commission Implementing Regulation (EU) 2019/149 of 30 January 2019 amending Implementing Regulation (EU) No 540/2011 as regards the conditions of use of vinegar as a basic substance);</w:t>
      </w:r>
      <w:r w:rsidRPr="00292711">
        <w:rPr>
          <w:rFonts w:ascii="Arial" w:eastAsia="Times New Roman" w:hAnsi="Arial" w:cs="Arial"/>
          <w:kern w:val="0"/>
          <w:lang w:val="en-GB" w:eastAsia="sr-Latn-RS"/>
          <w14:ligatures w14:val="none"/>
        </w:rPr>
        <w:t xml:space="preserve"> </w:t>
      </w:r>
    </w:p>
    <w:p w14:paraId="0622B54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2019/168 od 31. januara 2019. godine o izmeni Sprovedbene uredbe komisije (EU) broj 540/2011 koja se odnosi na produženje perioda odobrenja za aktivne supstance abamektin, </w:t>
      </w:r>
      <w:r w:rsidRPr="00292711">
        <w:rPr>
          <w:rFonts w:ascii="Arial" w:eastAsia="Times New Roman" w:hAnsi="Arial" w:cs="Arial"/>
          <w:i/>
          <w:iCs/>
          <w:kern w:val="0"/>
          <w:lang w:val="en-GB" w:eastAsia="sr-Latn-RS"/>
          <w14:ligatures w14:val="none"/>
        </w:rPr>
        <w:t>Bacillus subtilis</w:t>
      </w:r>
      <w:r w:rsidRPr="00292711">
        <w:rPr>
          <w:rFonts w:ascii="Arial" w:eastAsia="Times New Roman" w:hAnsi="Arial" w:cs="Arial"/>
          <w:kern w:val="0"/>
          <w:lang w:val="en-GB" w:eastAsia="sr-Latn-RS"/>
          <w14:ligatures w14:val="none"/>
        </w:rPr>
        <w:t xml:space="preserve"> (Cohn 1872) soj QST 713, </w:t>
      </w:r>
      <w:r w:rsidRPr="00292711">
        <w:rPr>
          <w:rFonts w:ascii="Arial" w:eastAsia="Times New Roman" w:hAnsi="Arial" w:cs="Arial"/>
          <w:i/>
          <w:iCs/>
          <w:kern w:val="0"/>
          <w:lang w:val="en-GB" w:eastAsia="sr-Latn-RS"/>
          <w14:ligatures w14:val="none"/>
        </w:rPr>
        <w:t>Bacillus thuringiensis</w:t>
      </w:r>
      <w:r w:rsidRPr="00292711">
        <w:rPr>
          <w:rFonts w:ascii="Arial" w:eastAsia="Times New Roman" w:hAnsi="Arial" w:cs="Arial"/>
          <w:kern w:val="0"/>
          <w:lang w:val="en-GB" w:eastAsia="sr-Latn-RS"/>
          <w14:ligatures w14:val="none"/>
        </w:rPr>
        <w:t xml:space="preserve"> subsp. </w:t>
      </w:r>
      <w:r w:rsidRPr="00292711">
        <w:rPr>
          <w:rFonts w:ascii="Arial" w:eastAsia="Times New Roman" w:hAnsi="Arial" w:cs="Arial"/>
          <w:i/>
          <w:iCs/>
          <w:kern w:val="0"/>
          <w:lang w:val="en-GB" w:eastAsia="sr-Latn-RS"/>
          <w14:ligatures w14:val="none"/>
        </w:rPr>
        <w:t>Aizawai</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Bacillus thuringiensis</w:t>
      </w:r>
      <w:r w:rsidRPr="00292711">
        <w:rPr>
          <w:rFonts w:ascii="Arial" w:eastAsia="Times New Roman" w:hAnsi="Arial" w:cs="Arial"/>
          <w:kern w:val="0"/>
          <w:lang w:val="en-GB" w:eastAsia="sr-Latn-RS"/>
          <w14:ligatures w14:val="none"/>
        </w:rPr>
        <w:t xml:space="preserve"> subsp. </w:t>
      </w:r>
      <w:r w:rsidRPr="00292711">
        <w:rPr>
          <w:rFonts w:ascii="Arial" w:eastAsia="Times New Roman" w:hAnsi="Arial" w:cs="Arial"/>
          <w:i/>
          <w:iCs/>
          <w:kern w:val="0"/>
          <w:lang w:val="en-GB" w:eastAsia="sr-Latn-RS"/>
          <w14:ligatures w14:val="none"/>
        </w:rPr>
        <w:t>israelensis</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Bacillus thuringiensis</w:t>
      </w:r>
      <w:r w:rsidRPr="00292711">
        <w:rPr>
          <w:rFonts w:ascii="Arial" w:eastAsia="Times New Roman" w:hAnsi="Arial" w:cs="Arial"/>
          <w:kern w:val="0"/>
          <w:lang w:val="en-GB" w:eastAsia="sr-Latn-RS"/>
          <w14:ligatures w14:val="none"/>
        </w:rPr>
        <w:t xml:space="preserve"> subsp. </w:t>
      </w:r>
      <w:r w:rsidRPr="00292711">
        <w:rPr>
          <w:rFonts w:ascii="Arial" w:eastAsia="Times New Roman" w:hAnsi="Arial" w:cs="Arial"/>
          <w:i/>
          <w:iCs/>
          <w:kern w:val="0"/>
          <w:lang w:val="en-GB" w:eastAsia="sr-Latn-RS"/>
          <w14:ligatures w14:val="none"/>
        </w:rPr>
        <w:t>kurstaki</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Beauveria bassiana</w:t>
      </w:r>
      <w:r w:rsidRPr="00292711">
        <w:rPr>
          <w:rFonts w:ascii="Arial" w:eastAsia="Times New Roman" w:hAnsi="Arial" w:cs="Arial"/>
          <w:kern w:val="0"/>
          <w:lang w:val="en-GB" w:eastAsia="sr-Latn-RS"/>
          <w14:ligatures w14:val="none"/>
        </w:rPr>
        <w:t xml:space="preserve">, benfluralin, klodinafop, klopiralid, </w:t>
      </w:r>
      <w:r w:rsidRPr="00292711">
        <w:rPr>
          <w:rFonts w:ascii="Arial" w:eastAsia="Times New Roman" w:hAnsi="Arial" w:cs="Arial"/>
          <w:i/>
          <w:iCs/>
          <w:kern w:val="0"/>
          <w:lang w:val="en-GB" w:eastAsia="sr-Latn-RS"/>
          <w14:ligatures w14:val="none"/>
        </w:rPr>
        <w:t>Cydia pomonella Granulovirus</w:t>
      </w:r>
      <w:r w:rsidRPr="00292711">
        <w:rPr>
          <w:rFonts w:ascii="Arial" w:eastAsia="Times New Roman" w:hAnsi="Arial" w:cs="Arial"/>
          <w:kern w:val="0"/>
          <w:lang w:val="en-GB" w:eastAsia="sr-Latn-RS"/>
          <w14:ligatures w14:val="none"/>
        </w:rPr>
        <w:t xml:space="preserve"> (CpGV), ciprodinil, dihlorprop-P, epoksikonazol, fenpiroksimat, fluazinam, flutolanil, fosetil, </w:t>
      </w:r>
      <w:r w:rsidRPr="00292711">
        <w:rPr>
          <w:rFonts w:ascii="Arial" w:eastAsia="Times New Roman" w:hAnsi="Arial" w:cs="Arial"/>
          <w:i/>
          <w:iCs/>
          <w:kern w:val="0"/>
          <w:lang w:val="en-GB" w:eastAsia="sr-Latn-RS"/>
          <w14:ligatures w14:val="none"/>
        </w:rPr>
        <w:t>Lecanicillium muscarium</w:t>
      </w:r>
      <w:r w:rsidRPr="00292711">
        <w:rPr>
          <w:rFonts w:ascii="Arial" w:eastAsia="Times New Roman" w:hAnsi="Arial" w:cs="Arial"/>
          <w:kern w:val="0"/>
          <w:lang w:val="en-GB" w:eastAsia="sr-Latn-RS"/>
          <w14:ligatures w14:val="none"/>
        </w:rPr>
        <w:t xml:space="preserve">, mepanipirim, mepikvat, </w:t>
      </w:r>
      <w:r w:rsidRPr="00292711">
        <w:rPr>
          <w:rFonts w:ascii="Arial" w:eastAsia="Times New Roman" w:hAnsi="Arial" w:cs="Arial"/>
          <w:i/>
          <w:iCs/>
          <w:kern w:val="0"/>
          <w:lang w:val="en-GB" w:eastAsia="sr-Latn-RS"/>
          <w14:ligatures w14:val="none"/>
        </w:rPr>
        <w:t>Metarhizium anisopliae</w:t>
      </w:r>
      <w:r w:rsidRPr="00292711">
        <w:rPr>
          <w:rFonts w:ascii="Arial" w:eastAsia="Times New Roman" w:hAnsi="Arial" w:cs="Arial"/>
          <w:kern w:val="0"/>
          <w:lang w:val="en-GB" w:eastAsia="sr-Latn-RS"/>
          <w14:ligatures w14:val="none"/>
        </w:rPr>
        <w:t xml:space="preserve"> var. </w:t>
      </w:r>
      <w:r w:rsidRPr="00292711">
        <w:rPr>
          <w:rFonts w:ascii="Arial" w:eastAsia="Times New Roman" w:hAnsi="Arial" w:cs="Arial"/>
          <w:i/>
          <w:iCs/>
          <w:kern w:val="0"/>
          <w:lang w:val="en-GB" w:eastAsia="sr-Latn-RS"/>
          <w14:ligatures w14:val="none"/>
        </w:rPr>
        <w:t>Anisopliae</w:t>
      </w:r>
      <w:r w:rsidRPr="00292711">
        <w:rPr>
          <w:rFonts w:ascii="Arial" w:eastAsia="Times New Roman" w:hAnsi="Arial" w:cs="Arial"/>
          <w:kern w:val="0"/>
          <w:lang w:val="en-GB" w:eastAsia="sr-Latn-RS"/>
          <w14:ligatures w14:val="none"/>
        </w:rPr>
        <w:t xml:space="preserve">, metkonazol, metrafenon, </w:t>
      </w:r>
      <w:r w:rsidRPr="00292711">
        <w:rPr>
          <w:rFonts w:ascii="Arial" w:eastAsia="Times New Roman" w:hAnsi="Arial" w:cs="Arial"/>
          <w:i/>
          <w:iCs/>
          <w:kern w:val="0"/>
          <w:lang w:val="en-GB" w:eastAsia="sr-Latn-RS"/>
          <w14:ligatures w14:val="none"/>
        </w:rPr>
        <w:t>Phlebiopsis gigantea</w:t>
      </w:r>
      <w:r w:rsidRPr="00292711">
        <w:rPr>
          <w:rFonts w:ascii="Arial" w:eastAsia="Times New Roman" w:hAnsi="Arial" w:cs="Arial"/>
          <w:kern w:val="0"/>
          <w:lang w:val="en-GB" w:eastAsia="sr-Latn-RS"/>
          <w14:ligatures w14:val="none"/>
        </w:rPr>
        <w:t>, pirimikarb, Pseudomonas</w:t>
      </w:r>
      <w:r w:rsidRPr="00292711">
        <w:rPr>
          <w:rFonts w:ascii="Arial" w:eastAsia="Times New Roman" w:hAnsi="Arial" w:cs="Arial"/>
          <w:i/>
          <w:iCs/>
          <w:kern w:val="0"/>
          <w:lang w:val="en-GB" w:eastAsia="sr-Latn-RS"/>
          <w14:ligatures w14:val="none"/>
        </w:rPr>
        <w:t xml:space="preserve"> chlororaphis</w:t>
      </w:r>
      <w:r w:rsidRPr="00292711">
        <w:rPr>
          <w:rFonts w:ascii="Arial" w:eastAsia="Times New Roman" w:hAnsi="Arial" w:cs="Arial"/>
          <w:kern w:val="0"/>
          <w:lang w:val="en-GB" w:eastAsia="sr-Latn-RS"/>
          <w14:ligatures w14:val="none"/>
        </w:rPr>
        <w:t xml:space="preserve"> soj: MA 342, pirimetanil, </w:t>
      </w:r>
      <w:r w:rsidRPr="00292711">
        <w:rPr>
          <w:rFonts w:ascii="Arial" w:eastAsia="Times New Roman" w:hAnsi="Arial" w:cs="Arial"/>
          <w:i/>
          <w:iCs/>
          <w:kern w:val="0"/>
          <w:lang w:val="en-GB" w:eastAsia="sr-Latn-RS"/>
          <w14:ligatures w14:val="none"/>
        </w:rPr>
        <w:t>Pythium oligandrum</w:t>
      </w:r>
      <w:r w:rsidRPr="00292711">
        <w:rPr>
          <w:rFonts w:ascii="Arial" w:eastAsia="Times New Roman" w:hAnsi="Arial" w:cs="Arial"/>
          <w:kern w:val="0"/>
          <w:lang w:val="en-GB" w:eastAsia="sr-Latn-RS"/>
          <w14:ligatures w14:val="none"/>
        </w:rPr>
        <w:t xml:space="preserve">, rimsulfuron, spinosad, </w:t>
      </w:r>
      <w:r w:rsidRPr="00292711">
        <w:rPr>
          <w:rFonts w:ascii="Arial" w:eastAsia="Times New Roman" w:hAnsi="Arial" w:cs="Arial"/>
          <w:i/>
          <w:iCs/>
          <w:kern w:val="0"/>
          <w:lang w:val="en-GB" w:eastAsia="sr-Latn-RS"/>
          <w14:ligatures w14:val="none"/>
        </w:rPr>
        <w:t>Streptomyces</w:t>
      </w:r>
      <w:r w:rsidRPr="00292711">
        <w:rPr>
          <w:rFonts w:ascii="Arial" w:eastAsia="Times New Roman" w:hAnsi="Arial" w:cs="Arial"/>
          <w:kern w:val="0"/>
          <w:lang w:val="en-GB" w:eastAsia="sr-Latn-RS"/>
          <w14:ligatures w14:val="none"/>
        </w:rPr>
        <w:t xml:space="preserve"> K61, tiakloprid, tolklofos-metil, </w:t>
      </w:r>
      <w:r w:rsidRPr="00292711">
        <w:rPr>
          <w:rFonts w:ascii="Arial" w:eastAsia="Times New Roman" w:hAnsi="Arial" w:cs="Arial"/>
          <w:i/>
          <w:iCs/>
          <w:kern w:val="0"/>
          <w:lang w:val="en-GB" w:eastAsia="sr-Latn-RS"/>
          <w14:ligatures w14:val="none"/>
        </w:rPr>
        <w:t>Trichoderma asperellum</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Trichoderma atroviride, Trichoderma gamsii, Trichoderma harzianum</w:t>
      </w:r>
      <w:r w:rsidRPr="00292711">
        <w:rPr>
          <w:rFonts w:ascii="Arial" w:eastAsia="Times New Roman" w:hAnsi="Arial" w:cs="Arial"/>
          <w:kern w:val="0"/>
          <w:lang w:val="en-GB" w:eastAsia="sr-Latn-RS"/>
          <w14:ligatures w14:val="none"/>
        </w:rPr>
        <w:t xml:space="preserve">, triklopir, trineksapak, tritikonazol, </w:t>
      </w:r>
      <w:r w:rsidRPr="00292711">
        <w:rPr>
          <w:rFonts w:ascii="Arial" w:eastAsia="Times New Roman" w:hAnsi="Arial" w:cs="Arial"/>
          <w:i/>
          <w:iCs/>
          <w:kern w:val="0"/>
          <w:lang w:val="en-GB" w:eastAsia="sr-Latn-RS"/>
          <w14:ligatures w14:val="none"/>
        </w:rPr>
        <w:t>Verticillium albo-atrum</w:t>
      </w:r>
      <w:r w:rsidRPr="00292711">
        <w:rPr>
          <w:rFonts w:ascii="Arial" w:eastAsia="Times New Roman" w:hAnsi="Arial" w:cs="Arial"/>
          <w:kern w:val="0"/>
          <w:lang w:val="en-GB" w:eastAsia="sr-Latn-RS"/>
          <w14:ligatures w14:val="none"/>
        </w:rPr>
        <w:t xml:space="preserve"> i ciram (</w:t>
      </w:r>
      <w:r w:rsidRPr="00292711">
        <w:rPr>
          <w:rFonts w:ascii="Arial" w:eastAsia="Times New Roman" w:hAnsi="Arial" w:cs="Arial"/>
          <w:i/>
          <w:iCs/>
          <w:kern w:val="0"/>
          <w:lang w:val="en-GB" w:eastAsia="sr-Latn-RS"/>
          <w14:ligatures w14:val="none"/>
        </w:rPr>
        <w:t>Commission Implementing Regulation (EU) 2019/168 of 31 January 2019 amending Implementing Regulation (EU) No 540/2011 as regards the extension of the approval of active substances abamectin, Bacillus subtilis (Cohn 1872) Strain QST 713, Bacillus thuringiensis subsp. Aizawai, Bacillus thuringiensis subsp. israelensis, Bacillus thuringiensis subsp. kurstaki, Beauveria bassiana, benfluralin, clodinafop, clopyralid, Cydia pomonella Granulovirus (CpGV), cyprodinil, dichlorprop-P, epoxiconazole, fenpyroximate, fluazinam, flutolanil, fosetyl, Lecanicillium muscarium, mepanipyrim, mepiquat, Metarhizium anisopliae var. Anisopliae, metconazole, metrafenone, Phlebiopsis gigantea, pirimicarb, Pseudomonas chlororaphis strain: MA 342, pyrimethanil, Pythium oligandrum, rimsulfuron, spinosad, Streptomyces K61, thiacloprid, tolclofos-methyl, Trichoderma asperellum, Trichoderma atroviride, Trichoderma gamsii, Trichoderma harzianum, triclopyr, trinexapac, triticonazole, Verticillium albo-atrum and ziram);</w:t>
      </w:r>
      <w:r w:rsidRPr="00292711">
        <w:rPr>
          <w:rFonts w:ascii="Arial" w:eastAsia="Times New Roman" w:hAnsi="Arial" w:cs="Arial"/>
          <w:kern w:val="0"/>
          <w:lang w:val="en-GB" w:eastAsia="sr-Latn-RS"/>
          <w14:ligatures w14:val="none"/>
        </w:rPr>
        <w:t xml:space="preserve"> </w:t>
      </w:r>
    </w:p>
    <w:p w14:paraId="7C90566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2019/291 od 19. februara 2019. godine o izmeni Sprovedbene uredbe komisije (EU) broj 540/2011 koja se odnosi na produženje perioda odobrenja za aktivne supstance 1-naftil acetamid, 1-naftil sirćetna kiselina, akrinatrin, azoksistrobin, fluazifop p, fluroksipir, imazalil, kresoksim-metil, oksifluorfen, prohloraz, proheksadion, spiroksamin, teflutrin i terbutilazin (</w:t>
      </w:r>
      <w:r w:rsidRPr="00292711">
        <w:rPr>
          <w:rFonts w:ascii="Arial" w:eastAsia="Times New Roman" w:hAnsi="Arial" w:cs="Arial"/>
          <w:i/>
          <w:iCs/>
          <w:kern w:val="0"/>
          <w:lang w:val="en-GB" w:eastAsia="sr-Latn-RS"/>
          <w14:ligatures w14:val="none"/>
        </w:rPr>
        <w:t xml:space="preserve">Commission Implementing Regulation (EU) 2019/291 of 19 February 2019 amending Implementing Regulation (EU) No 540/2011 as regards the extension of the approval of active substances 1-naphthylacetamide, </w:t>
      </w:r>
      <w:r w:rsidRPr="00292711">
        <w:rPr>
          <w:rFonts w:ascii="Arial" w:eastAsia="Times New Roman" w:hAnsi="Arial" w:cs="Arial"/>
          <w:kern w:val="0"/>
          <w:lang w:val="en-GB" w:eastAsia="sr-Latn-RS"/>
          <w14:ligatures w14:val="none"/>
        </w:rPr>
        <w:t>1-naphthylacetic acid</w:t>
      </w:r>
      <w:r w:rsidRPr="00292711">
        <w:rPr>
          <w:rFonts w:ascii="Arial" w:eastAsia="Times New Roman" w:hAnsi="Arial" w:cs="Arial"/>
          <w:i/>
          <w:iCs/>
          <w:kern w:val="0"/>
          <w:lang w:val="en-GB" w:eastAsia="sr-Latn-RS"/>
          <w14:ligatures w14:val="none"/>
        </w:rPr>
        <w:t>, acrinathrin, azoxystrobin, fluazifop p, fluroxypyr, imazalil, kresoxim-methyl, oxyfluorfen, prochloraz, prohexadione, spiroxamine, tefluthrin and terbuthylazine);</w:t>
      </w:r>
      <w:r w:rsidRPr="00292711">
        <w:rPr>
          <w:rFonts w:ascii="Arial" w:eastAsia="Times New Roman" w:hAnsi="Arial" w:cs="Arial"/>
          <w:kern w:val="0"/>
          <w:lang w:val="en-GB" w:eastAsia="sr-Latn-RS"/>
          <w14:ligatures w14:val="none"/>
        </w:rPr>
        <w:t xml:space="preserve"> </w:t>
      </w:r>
    </w:p>
    <w:p w14:paraId="48508F4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2019/324 od 25. februara 2019. godine o izmeni Sprovedbene uredbe komisije (EU) broj 540/2011 koja se odnosi na promenu perioda odobrenja za aktivne supstance bifentrin, karboksin, FEN 560 (takođe se naziva piskavica ili seme piskavice u prahu), biber, ostatak od ekstrakcije mlevenog bibera - PDER i natrijum aluminijum silikat</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2019/324 of 25 February 2019 amending Implementing Regulation (EU) No 540/2011 as regards the approval periods of the active substances bifenthrin, carboxin, FEN 560 (also called fenugreek or fenugreek seed powder), pepper dust extraction residue and sodium aluminium silicate);</w:t>
      </w:r>
      <w:r w:rsidRPr="00292711">
        <w:rPr>
          <w:rFonts w:ascii="Arial" w:eastAsia="Times New Roman" w:hAnsi="Arial" w:cs="Arial"/>
          <w:kern w:val="0"/>
          <w:lang w:val="en-GB" w:eastAsia="sr-Latn-RS"/>
          <w14:ligatures w14:val="none"/>
        </w:rPr>
        <w:t xml:space="preserve"> </w:t>
      </w:r>
    </w:p>
    <w:p w14:paraId="559678F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2019/707 od 7. maja 2019. godine o izmeni Sprovedbene uredbe komisije (EU) broj 540/2011 koja se odnosi na promenu perioda odobrenja za aktivne supstance alfa-cipermetrin, beflubutamid, benalaksil, bentiavalikarb, bifenazat, boskalid, bromoksinil, kaptan, ciazofamid, desmedifam, dimetoat, dimetomorf, diuron, etefon, etksazol, famoksadon, fenamifos, flumioksazin, fluoksastrobin, folpet, foramsulfuron, formetanat, metalaksil-m, metiokarb, metribuzin, milbemektin, Paecilomyces lilacinusstrain 251, fenmedifam, fosmet, pirimifos-metil, propamokarb, protiokonazol, s-metolahlor i tebukonazol</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2019/707 of 7 May 2019 amending Implementing Regulation (EU) No 540/2011 as regards the approval periods of the active substances alpha-cypermethrin, beflubutamid, benalaxyl, benthiavalicarb, bifenazate, boscalid, bromoxynil, captan, cyazofamid, desmedipham, dimethoate, dimethomorph, diuron, ethephon, etoxazole, famoxadone, fenamiphos, flumioxazine, fluoxastrobin, folpet, foramsulfuron, formetanate, metalaxyl-m, methiocarb, metribuzin, milbemectin, Paecilomyces lilacinusstrain 251, phenmedipham, phosmet, pirimiphos-methyl, propamocarb, prothioconazole, s-metolachlor and tebuconazole);</w:t>
      </w:r>
      <w:r w:rsidRPr="00292711">
        <w:rPr>
          <w:rFonts w:ascii="Arial" w:eastAsia="Times New Roman" w:hAnsi="Arial" w:cs="Arial"/>
          <w:kern w:val="0"/>
          <w:lang w:val="en-GB" w:eastAsia="sr-Latn-RS"/>
          <w14:ligatures w14:val="none"/>
        </w:rPr>
        <w:t xml:space="preserve"> </w:t>
      </w:r>
    </w:p>
    <w:p w14:paraId="08AC0044"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2019/1589 od 26. septembra 2019. godine o izmeni Sprovedbene uredbe komisije (EU) broj 540/2011 koja se odnosi na promenu perioda odobrenja za aktivne supstance amidosulfuron, beta-ciflutrin, bifenoks, hlorotoluron, klofentezin, klomazon, cipermetrin, daminozid, deltametrin, dikamba, difenokonazol, diflubenzuron, diflufenikan, fenoksaprop-P, fenpropidin, fludioksonil, flufenacet, fostiazat, indoksakarb, lenacil, MCPA, MCPB, nikosulfuron, pikloram, prosulfokarb, piriproksifen, tiofanat-metil, triflusulfuron i tritosulfuron (</w:t>
      </w:r>
      <w:r w:rsidRPr="00292711">
        <w:rPr>
          <w:rFonts w:ascii="Arial" w:eastAsia="Times New Roman" w:hAnsi="Arial" w:cs="Arial"/>
          <w:i/>
          <w:iCs/>
          <w:kern w:val="0"/>
          <w:lang w:val="en-GB" w:eastAsia="sr-Latn-RS"/>
          <w14:ligatures w14:val="none"/>
        </w:rPr>
        <w:t>Commission Implementing Regulation (EU) 2019/1589 of 26 September 2019 amending Implementing Regulation (EU) No 540/2011 as regards the approval periods of the active substances amidosulfuron, beta-cyfluthrin, bifenox, chlorotoluron, clofentezine, clomazone, cypermethrin, daminozide, deltamethrin, dicamba, difenoconazole, diflubenzuron, diflufenican, fenoxaprop-P, fenpropidin, fludioxonil, flufenacet, fosthiazate, indoxacarb, lenacil, MCPA, MCPB, nicosulfuron, picloram, prosulfocarb, pyriproxyfen, thiophanate-methyl, triflusulfuron and tritosulfuron);</w:t>
      </w:r>
      <w:r w:rsidRPr="00292711">
        <w:rPr>
          <w:rFonts w:ascii="Arial" w:eastAsia="Times New Roman" w:hAnsi="Arial" w:cs="Arial"/>
          <w:kern w:val="0"/>
          <w:lang w:val="en-GB" w:eastAsia="sr-Latn-RS"/>
          <w14:ligatures w14:val="none"/>
        </w:rPr>
        <w:t xml:space="preserve"> </w:t>
      </w:r>
    </w:p>
    <w:p w14:paraId="4992E454"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2019/2094 od 29. novembra 2019. godine o izmeni Sprovedbene uredbe komisije (EU) broj 540/2011 koja se odnosi na promenu perioda odobrenja za aktivne supstance benfluralin, dimoksistrobin, fluazinam, flutolanil, mankozeb, mekoprop-P, mepikvat, metiram, oksamil i piraklostrobin (</w:t>
      </w:r>
      <w:r w:rsidRPr="00292711">
        <w:rPr>
          <w:rFonts w:ascii="Arial" w:eastAsia="Times New Roman" w:hAnsi="Arial" w:cs="Arial"/>
          <w:i/>
          <w:iCs/>
          <w:kern w:val="0"/>
          <w:lang w:val="en-GB" w:eastAsia="sr-Latn-RS"/>
          <w14:ligatures w14:val="none"/>
        </w:rPr>
        <w:t>Commission Implementing Regulation (EU) 2019/2094 of 29 November 2019 amending Implementing Regulation (EU) No 540/2011 as regards the approval periods of the active substances benfluralin, dimoxystrobin, fluazinam, flutolanil, mancozeb, mecoprop-P, mepiquat, metiram, oxamyl and pyraclostrobin);</w:t>
      </w:r>
      <w:r w:rsidRPr="00292711">
        <w:rPr>
          <w:rFonts w:ascii="Arial" w:eastAsia="Times New Roman" w:hAnsi="Arial" w:cs="Arial"/>
          <w:kern w:val="0"/>
          <w:lang w:val="en-GB" w:eastAsia="sr-Latn-RS"/>
          <w14:ligatures w14:val="none"/>
        </w:rPr>
        <w:t xml:space="preserve"> </w:t>
      </w:r>
    </w:p>
    <w:p w14:paraId="234E4A2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2020/421 od 18. mart 2020. godine o izmeni Sprovedbene uredbe komisije (EU) broj 540/2011 koja se odnosi na promenu perioda odobrenja za aktivne supstance abamektin, </w:t>
      </w:r>
      <w:r w:rsidRPr="00292711">
        <w:rPr>
          <w:rFonts w:ascii="Arial" w:eastAsia="Times New Roman" w:hAnsi="Arial" w:cs="Arial"/>
          <w:i/>
          <w:iCs/>
          <w:kern w:val="0"/>
          <w:lang w:val="en-GB" w:eastAsia="sr-Latn-RS"/>
          <w14:ligatures w14:val="none"/>
        </w:rPr>
        <w:t>Bacillus subtilis</w:t>
      </w:r>
      <w:r w:rsidRPr="00292711">
        <w:rPr>
          <w:rFonts w:ascii="Arial" w:eastAsia="Times New Roman" w:hAnsi="Arial" w:cs="Arial"/>
          <w:kern w:val="0"/>
          <w:lang w:val="en-GB" w:eastAsia="sr-Latn-RS"/>
          <w14:ligatures w14:val="none"/>
        </w:rPr>
        <w:t xml:space="preserve"> (Cohn 1872) soj QST 713, </w:t>
      </w:r>
      <w:r w:rsidRPr="00292711">
        <w:rPr>
          <w:rFonts w:ascii="Arial" w:eastAsia="Times New Roman" w:hAnsi="Arial" w:cs="Arial"/>
          <w:i/>
          <w:iCs/>
          <w:kern w:val="0"/>
          <w:lang w:val="en-GB" w:eastAsia="sr-Latn-RS"/>
          <w14:ligatures w14:val="none"/>
        </w:rPr>
        <w:t>Bacillus thuringiensis</w:t>
      </w:r>
      <w:r w:rsidRPr="00292711">
        <w:rPr>
          <w:rFonts w:ascii="Arial" w:eastAsia="Times New Roman" w:hAnsi="Arial" w:cs="Arial"/>
          <w:kern w:val="0"/>
          <w:lang w:val="en-GB" w:eastAsia="sr-Latn-RS"/>
          <w14:ligatures w14:val="none"/>
        </w:rPr>
        <w:t xml:space="preserve"> subsp. Aizawai soj ABTS-1857 i GC-91, </w:t>
      </w:r>
      <w:r w:rsidRPr="00292711">
        <w:rPr>
          <w:rFonts w:ascii="Arial" w:eastAsia="Times New Roman" w:hAnsi="Arial" w:cs="Arial"/>
          <w:i/>
          <w:iCs/>
          <w:kern w:val="0"/>
          <w:lang w:val="en-GB" w:eastAsia="sr-Latn-RS"/>
          <w14:ligatures w14:val="none"/>
        </w:rPr>
        <w:t>Bacillus thuringiensis</w:t>
      </w:r>
      <w:r w:rsidRPr="00292711">
        <w:rPr>
          <w:rFonts w:ascii="Arial" w:eastAsia="Times New Roman" w:hAnsi="Arial" w:cs="Arial"/>
          <w:kern w:val="0"/>
          <w:lang w:val="en-GB" w:eastAsia="sr-Latn-RS"/>
          <w14:ligatures w14:val="none"/>
        </w:rPr>
        <w:t xml:space="preserve"> subsp. Israelensis (serotip H-14) soj AM65-52, </w:t>
      </w:r>
      <w:r w:rsidRPr="00292711">
        <w:rPr>
          <w:rFonts w:ascii="Arial" w:eastAsia="Times New Roman" w:hAnsi="Arial" w:cs="Arial"/>
          <w:i/>
          <w:iCs/>
          <w:kern w:val="0"/>
          <w:lang w:val="en-GB" w:eastAsia="sr-Latn-RS"/>
          <w14:ligatures w14:val="none"/>
        </w:rPr>
        <w:t xml:space="preserve">Bacillus thuringiensis </w:t>
      </w:r>
      <w:r w:rsidRPr="00292711">
        <w:rPr>
          <w:rFonts w:ascii="Arial" w:eastAsia="Times New Roman" w:hAnsi="Arial" w:cs="Arial"/>
          <w:kern w:val="0"/>
          <w:lang w:val="en-GB" w:eastAsia="sr-Latn-RS"/>
          <w14:ligatures w14:val="none"/>
        </w:rPr>
        <w:t xml:space="preserve">subsp. Kurstaki sojevi ABTS 351, PB 54, SA 11, SA12 i EG 2348, </w:t>
      </w:r>
      <w:r w:rsidRPr="00292711">
        <w:rPr>
          <w:rFonts w:ascii="Arial" w:eastAsia="Times New Roman" w:hAnsi="Arial" w:cs="Arial"/>
          <w:i/>
          <w:iCs/>
          <w:kern w:val="0"/>
          <w:lang w:val="en-GB" w:eastAsia="sr-Latn-RS"/>
          <w14:ligatures w14:val="none"/>
        </w:rPr>
        <w:t>Beauveria bassiana</w:t>
      </w:r>
      <w:r w:rsidRPr="00292711">
        <w:rPr>
          <w:rFonts w:ascii="Arial" w:eastAsia="Times New Roman" w:hAnsi="Arial" w:cs="Arial"/>
          <w:kern w:val="0"/>
          <w:lang w:val="en-GB" w:eastAsia="sr-Latn-RS"/>
          <w14:ligatures w14:val="none"/>
        </w:rPr>
        <w:t xml:space="preserve"> sojevi ATCC 74040 i GHA, klodinafop, klopiralid, </w:t>
      </w:r>
      <w:r w:rsidRPr="00292711">
        <w:rPr>
          <w:rFonts w:ascii="Arial" w:eastAsia="Times New Roman" w:hAnsi="Arial" w:cs="Arial"/>
          <w:i/>
          <w:iCs/>
          <w:kern w:val="0"/>
          <w:lang w:val="en-GB" w:eastAsia="sr-Latn-RS"/>
          <w14:ligatures w14:val="none"/>
        </w:rPr>
        <w:t>Cydia pomonella</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Granulovirus</w:t>
      </w:r>
      <w:r w:rsidRPr="00292711">
        <w:rPr>
          <w:rFonts w:ascii="Arial" w:eastAsia="Times New Roman" w:hAnsi="Arial" w:cs="Arial"/>
          <w:kern w:val="0"/>
          <w:lang w:val="en-GB" w:eastAsia="sr-Latn-RS"/>
          <w14:ligatures w14:val="none"/>
        </w:rPr>
        <w:t xml:space="preserve"> (CpGV), ciprodinil, dihlorprop-P, fenpiroksimate, fosetil, </w:t>
      </w:r>
      <w:r w:rsidRPr="00292711">
        <w:rPr>
          <w:rFonts w:ascii="Arial" w:eastAsia="Times New Roman" w:hAnsi="Arial" w:cs="Arial"/>
          <w:i/>
          <w:iCs/>
          <w:kern w:val="0"/>
          <w:lang w:val="en-GB" w:eastAsia="sr-Latn-RS"/>
          <w14:ligatures w14:val="none"/>
        </w:rPr>
        <w:t>Lecanicillium muscarium</w:t>
      </w:r>
      <w:r w:rsidRPr="00292711">
        <w:rPr>
          <w:rFonts w:ascii="Arial" w:eastAsia="Times New Roman" w:hAnsi="Arial" w:cs="Arial"/>
          <w:kern w:val="0"/>
          <w:lang w:val="en-GB" w:eastAsia="sr-Latn-RS"/>
          <w14:ligatures w14:val="none"/>
        </w:rPr>
        <w:t xml:space="preserve"> (ranije ‘</w:t>
      </w:r>
      <w:r w:rsidRPr="00292711">
        <w:rPr>
          <w:rFonts w:ascii="Arial" w:eastAsia="Times New Roman" w:hAnsi="Arial" w:cs="Arial"/>
          <w:i/>
          <w:iCs/>
          <w:kern w:val="0"/>
          <w:lang w:val="en-GB" w:eastAsia="sr-Latn-RS"/>
          <w14:ligatures w14:val="none"/>
        </w:rPr>
        <w:t>Verticillium lecanii</w:t>
      </w:r>
      <w:r w:rsidRPr="00292711">
        <w:rPr>
          <w:rFonts w:ascii="Arial" w:eastAsia="Times New Roman" w:hAnsi="Arial" w:cs="Arial"/>
          <w:kern w:val="0"/>
          <w:lang w:val="en-GB" w:eastAsia="sr-Latn-RS"/>
          <w14:ligatures w14:val="none"/>
        </w:rPr>
        <w:t xml:space="preserve">’) soj Ve6, mepanipirim, </w:t>
      </w:r>
      <w:r w:rsidRPr="00292711">
        <w:rPr>
          <w:rFonts w:ascii="Arial" w:eastAsia="Times New Roman" w:hAnsi="Arial" w:cs="Arial"/>
          <w:i/>
          <w:iCs/>
          <w:kern w:val="0"/>
          <w:lang w:val="en-GB" w:eastAsia="sr-Latn-RS"/>
          <w14:ligatures w14:val="none"/>
        </w:rPr>
        <w:t>Metarhizium anisopliae</w:t>
      </w:r>
      <w:r w:rsidRPr="00292711">
        <w:rPr>
          <w:rFonts w:ascii="Arial" w:eastAsia="Times New Roman" w:hAnsi="Arial" w:cs="Arial"/>
          <w:kern w:val="0"/>
          <w:lang w:val="en-GB" w:eastAsia="sr-Latn-RS"/>
          <w14:ligatures w14:val="none"/>
        </w:rPr>
        <w:t xml:space="preserve"> (var. anisopliae) soj BIPESCO 5/F52, metkonazol, metrafenon, </w:t>
      </w:r>
      <w:r w:rsidRPr="00292711">
        <w:rPr>
          <w:rFonts w:ascii="Arial" w:eastAsia="Times New Roman" w:hAnsi="Arial" w:cs="Arial"/>
          <w:i/>
          <w:iCs/>
          <w:kern w:val="0"/>
          <w:lang w:val="en-GB" w:eastAsia="sr-Latn-RS"/>
          <w14:ligatures w14:val="none"/>
        </w:rPr>
        <w:t>Phlebiopsis gigantea</w:t>
      </w:r>
      <w:r w:rsidRPr="00292711">
        <w:rPr>
          <w:rFonts w:ascii="Arial" w:eastAsia="Times New Roman" w:hAnsi="Arial" w:cs="Arial"/>
          <w:kern w:val="0"/>
          <w:lang w:val="en-GB" w:eastAsia="sr-Latn-RS"/>
          <w14:ligatures w14:val="none"/>
        </w:rPr>
        <w:t xml:space="preserve"> sojevi FOC PG 410.3, VRA 1835 i VRA 1984, pirimikarb, </w:t>
      </w:r>
      <w:r w:rsidRPr="00292711">
        <w:rPr>
          <w:rFonts w:ascii="Arial" w:eastAsia="Times New Roman" w:hAnsi="Arial" w:cs="Arial"/>
          <w:i/>
          <w:iCs/>
          <w:kern w:val="0"/>
          <w:lang w:val="en-GB" w:eastAsia="sr-Latn-RS"/>
          <w14:ligatures w14:val="none"/>
        </w:rPr>
        <w:t>Pseudomonas chlororaphis</w:t>
      </w:r>
      <w:r w:rsidRPr="00292711">
        <w:rPr>
          <w:rFonts w:ascii="Arial" w:eastAsia="Times New Roman" w:hAnsi="Arial" w:cs="Arial"/>
          <w:kern w:val="0"/>
          <w:lang w:val="en-GB" w:eastAsia="sr-Latn-RS"/>
          <w14:ligatures w14:val="none"/>
        </w:rPr>
        <w:t xml:space="preserve"> soj MA342, pirimetanil, </w:t>
      </w:r>
      <w:r w:rsidRPr="00292711">
        <w:rPr>
          <w:rFonts w:ascii="Arial" w:eastAsia="Times New Roman" w:hAnsi="Arial" w:cs="Arial"/>
          <w:i/>
          <w:iCs/>
          <w:kern w:val="0"/>
          <w:lang w:val="en-GB" w:eastAsia="sr-Latn-RS"/>
          <w14:ligatures w14:val="none"/>
        </w:rPr>
        <w:t>Pythium oligandrum</w:t>
      </w:r>
      <w:r w:rsidRPr="00292711">
        <w:rPr>
          <w:rFonts w:ascii="Arial" w:eastAsia="Times New Roman" w:hAnsi="Arial" w:cs="Arial"/>
          <w:kern w:val="0"/>
          <w:lang w:val="en-GB" w:eastAsia="sr-Latn-RS"/>
          <w14:ligatures w14:val="none"/>
        </w:rPr>
        <w:t xml:space="preserve"> M1, rimsulfuron, spinosad, </w:t>
      </w:r>
      <w:r w:rsidRPr="00292711">
        <w:rPr>
          <w:rFonts w:ascii="Arial" w:eastAsia="Times New Roman" w:hAnsi="Arial" w:cs="Arial"/>
          <w:i/>
          <w:iCs/>
          <w:kern w:val="0"/>
          <w:lang w:val="en-GB" w:eastAsia="sr-Latn-RS"/>
          <w14:ligatures w14:val="none"/>
        </w:rPr>
        <w:t>Streptomyces</w:t>
      </w:r>
      <w:r w:rsidRPr="00292711">
        <w:rPr>
          <w:rFonts w:ascii="Arial" w:eastAsia="Times New Roman" w:hAnsi="Arial" w:cs="Arial"/>
          <w:kern w:val="0"/>
          <w:lang w:val="en-GB" w:eastAsia="sr-Latn-RS"/>
          <w14:ligatures w14:val="none"/>
        </w:rPr>
        <w:t xml:space="preserve"> K61 (ranije ‘</w:t>
      </w:r>
      <w:r w:rsidRPr="00292711">
        <w:rPr>
          <w:rFonts w:ascii="Arial" w:eastAsia="Times New Roman" w:hAnsi="Arial" w:cs="Arial"/>
          <w:i/>
          <w:iCs/>
          <w:kern w:val="0"/>
          <w:lang w:val="en-GB" w:eastAsia="sr-Latn-RS"/>
          <w14:ligatures w14:val="none"/>
        </w:rPr>
        <w:t>S. griseoviridis’</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Trichoderma asperellum</w:t>
      </w:r>
      <w:r w:rsidRPr="00292711">
        <w:rPr>
          <w:rFonts w:ascii="Arial" w:eastAsia="Times New Roman" w:hAnsi="Arial" w:cs="Arial"/>
          <w:kern w:val="0"/>
          <w:lang w:val="en-GB" w:eastAsia="sr-Latn-RS"/>
          <w14:ligatures w14:val="none"/>
        </w:rPr>
        <w:t xml:space="preserve"> (ranije ‘</w:t>
      </w:r>
      <w:r w:rsidRPr="00292711">
        <w:rPr>
          <w:rFonts w:ascii="Arial" w:eastAsia="Times New Roman" w:hAnsi="Arial" w:cs="Arial"/>
          <w:i/>
          <w:iCs/>
          <w:kern w:val="0"/>
          <w:lang w:val="en-GB" w:eastAsia="sr-Latn-RS"/>
          <w14:ligatures w14:val="none"/>
        </w:rPr>
        <w:t>T. harzianum’</w:t>
      </w:r>
      <w:r w:rsidRPr="00292711">
        <w:rPr>
          <w:rFonts w:ascii="Arial" w:eastAsia="Times New Roman" w:hAnsi="Arial" w:cs="Arial"/>
          <w:kern w:val="0"/>
          <w:lang w:val="en-GB" w:eastAsia="sr-Latn-RS"/>
          <w14:ligatures w14:val="none"/>
        </w:rPr>
        <w:t xml:space="preserve">) sojevi ICC012, T25 i TV1, </w:t>
      </w:r>
      <w:r w:rsidRPr="00292711">
        <w:rPr>
          <w:rFonts w:ascii="Arial" w:eastAsia="Times New Roman" w:hAnsi="Arial" w:cs="Arial"/>
          <w:i/>
          <w:iCs/>
          <w:kern w:val="0"/>
          <w:lang w:val="en-GB" w:eastAsia="sr-Latn-RS"/>
          <w14:ligatures w14:val="none"/>
        </w:rPr>
        <w:t>Trichoderma atroviride</w:t>
      </w:r>
      <w:r w:rsidRPr="00292711">
        <w:rPr>
          <w:rFonts w:ascii="Arial" w:eastAsia="Times New Roman" w:hAnsi="Arial" w:cs="Arial"/>
          <w:kern w:val="0"/>
          <w:lang w:val="en-GB" w:eastAsia="sr-Latn-RS"/>
          <w14:ligatures w14:val="none"/>
        </w:rPr>
        <w:t xml:space="preserve"> (ranije ‘</w:t>
      </w:r>
      <w:r w:rsidRPr="00292711">
        <w:rPr>
          <w:rFonts w:ascii="Arial" w:eastAsia="Times New Roman" w:hAnsi="Arial" w:cs="Arial"/>
          <w:i/>
          <w:iCs/>
          <w:kern w:val="0"/>
          <w:lang w:val="en-GB" w:eastAsia="sr-Latn-RS"/>
          <w14:ligatures w14:val="none"/>
        </w:rPr>
        <w:t>T. harzianum’</w:t>
      </w:r>
      <w:r w:rsidRPr="00292711">
        <w:rPr>
          <w:rFonts w:ascii="Arial" w:eastAsia="Times New Roman" w:hAnsi="Arial" w:cs="Arial"/>
          <w:kern w:val="0"/>
          <w:lang w:val="en-GB" w:eastAsia="sr-Latn-RS"/>
          <w14:ligatures w14:val="none"/>
        </w:rPr>
        <w:t xml:space="preserve">) sojevi IMI 206040 i T11, </w:t>
      </w:r>
      <w:r w:rsidRPr="00292711">
        <w:rPr>
          <w:rFonts w:ascii="Arial" w:eastAsia="Times New Roman" w:hAnsi="Arial" w:cs="Arial"/>
          <w:i/>
          <w:iCs/>
          <w:kern w:val="0"/>
          <w:lang w:val="en-GB" w:eastAsia="sr-Latn-RS"/>
          <w14:ligatures w14:val="none"/>
        </w:rPr>
        <w:t xml:space="preserve">Trichoderma gamsii </w:t>
      </w:r>
      <w:r w:rsidRPr="00292711">
        <w:rPr>
          <w:rFonts w:ascii="Arial" w:eastAsia="Times New Roman" w:hAnsi="Arial" w:cs="Arial"/>
          <w:kern w:val="0"/>
          <w:lang w:val="en-GB" w:eastAsia="sr-Latn-RS"/>
          <w14:ligatures w14:val="none"/>
        </w:rPr>
        <w:t>(ranije ‘</w:t>
      </w:r>
      <w:r w:rsidRPr="00292711">
        <w:rPr>
          <w:rFonts w:ascii="Arial" w:eastAsia="Times New Roman" w:hAnsi="Arial" w:cs="Arial"/>
          <w:i/>
          <w:iCs/>
          <w:kern w:val="0"/>
          <w:lang w:val="en-GB" w:eastAsia="sr-Latn-RS"/>
          <w14:ligatures w14:val="none"/>
        </w:rPr>
        <w:t>T. viride’</w:t>
      </w:r>
      <w:r w:rsidRPr="00292711">
        <w:rPr>
          <w:rFonts w:ascii="Arial" w:eastAsia="Times New Roman" w:hAnsi="Arial" w:cs="Arial"/>
          <w:kern w:val="0"/>
          <w:lang w:val="en-GB" w:eastAsia="sr-Latn-RS"/>
          <w14:ligatures w14:val="none"/>
        </w:rPr>
        <w:t xml:space="preserve">) soj ICC080, </w:t>
      </w:r>
      <w:r w:rsidRPr="00292711">
        <w:rPr>
          <w:rFonts w:ascii="Arial" w:eastAsia="Times New Roman" w:hAnsi="Arial" w:cs="Arial"/>
          <w:i/>
          <w:iCs/>
          <w:kern w:val="0"/>
          <w:lang w:val="en-GB" w:eastAsia="sr-Latn-RS"/>
          <w14:ligatures w14:val="none"/>
        </w:rPr>
        <w:t>Trichoderma harzianum</w:t>
      </w:r>
      <w:r w:rsidRPr="00292711">
        <w:rPr>
          <w:rFonts w:ascii="Arial" w:eastAsia="Times New Roman" w:hAnsi="Arial" w:cs="Arial"/>
          <w:kern w:val="0"/>
          <w:lang w:val="en-GB" w:eastAsia="sr-Latn-RS"/>
          <w14:ligatures w14:val="none"/>
        </w:rPr>
        <w:t xml:space="preserve"> sojevi T-22 i ITEM 908, triklopir, trineksapak, tritikonazol i ciram (</w:t>
      </w:r>
      <w:r w:rsidRPr="00292711">
        <w:rPr>
          <w:rFonts w:ascii="Arial" w:eastAsia="Times New Roman" w:hAnsi="Arial" w:cs="Arial"/>
          <w:i/>
          <w:iCs/>
          <w:kern w:val="0"/>
          <w:lang w:val="en-GB" w:eastAsia="sr-Latn-RS"/>
          <w14:ligatures w14:val="none"/>
        </w:rPr>
        <w:t xml:space="preserve">Commission Implementing </w:t>
      </w:r>
      <w:r w:rsidRPr="00292711">
        <w:rPr>
          <w:rFonts w:ascii="Arial" w:eastAsia="Times New Roman" w:hAnsi="Arial" w:cs="Arial"/>
          <w:i/>
          <w:iCs/>
          <w:kern w:val="0"/>
          <w:lang w:val="en-GB" w:eastAsia="sr-Latn-RS"/>
          <w14:ligatures w14:val="none"/>
        </w:rPr>
        <w:lastRenderedPageBreak/>
        <w:t>Regulation (EU) 2020/421 of 18 March 2020 amending Implementing Regulation (EU) No 540/2011 as regards the approval periods of the active substances abamectin, Bacillus subtilis (Cohn 1872) strain QST 713, Bacillus thuringiensis subsp. Aizawai strains ABTS-1857 and GC-91, Bacillus thuringiensis subsp. Israelensis (serotype H-14) strain AM65-52, Bacillus thuringiensis subsp. Kurstaki strains ABTS 351, PB 54, SA 11, SA12 and EG 2348, Beauveria bassiana strains ATCC 74040 and GHA, clodinafop, clopyralid, Cydia pomonella Granulovirus (CpGV), cyprodinil, dichlorprop-P, fenpyroximate, fosetyl, Lecanicillium muscarium (formerly ‘Verticillium lecanii’) strain Ve6, mepanipyrim, Metarhizium anisopliae (var. anisopliae) strain BIPESCO 5/F52, metconazole, metrafenone, Phlebiopsis gigantea strains FOC PG 410.3, VRA 1835 and VRA 1984, pirimicarb, Pseudomonas chlororaphis strain MA342, pyrimethanil, Pythium oligandrum M1, rimsulfuron, spinosad, Streptomyces K61 (formerly ‘S. griseoviridis’), Trichoderma asperellum (formerly ‘T. harzianum’) strains ICC012, T25 and TV1, Trichoderma atroviride (formerly ‘T. harzianum’) strains IMI 206040 and T11, Trichoderma gamsii (formerly ‘T. viride’) strain ICC080, Trichoderma harzianum strains T-22 and ITEM 908, triclopyr, trinexapac, triticonazole and ziram);</w:t>
      </w:r>
      <w:r w:rsidRPr="00292711">
        <w:rPr>
          <w:rFonts w:ascii="Arial" w:eastAsia="Times New Roman" w:hAnsi="Arial" w:cs="Arial"/>
          <w:kern w:val="0"/>
          <w:lang w:val="en-GB" w:eastAsia="sr-Latn-RS"/>
          <w14:ligatures w14:val="none"/>
        </w:rPr>
        <w:t xml:space="preserve"> </w:t>
      </w:r>
    </w:p>
    <w:p w14:paraId="0D7E7EC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2020/869 od 24. juna 2020. godine o izmeni Sprovedbene uredbe komisije (EU) broj 540/2011 koja se odnosi na promenu perioda odobrenja za aktivne supstance beflubutamid, benalaksil, bentiavalikarb, bifenazat, boskalid, bromoksinil, kaptan, ciazofamid, dimetomorf, etefon, etoksazol, famoksadon, fenamifos, flumioksazin, fluoksastrobin, folpet, formetanat, metribuzin, milbemektin, </w:t>
      </w:r>
      <w:r w:rsidRPr="00292711">
        <w:rPr>
          <w:rFonts w:ascii="Arial" w:eastAsia="Times New Roman" w:hAnsi="Arial" w:cs="Arial"/>
          <w:i/>
          <w:iCs/>
          <w:kern w:val="0"/>
          <w:lang w:val="en-GB" w:eastAsia="sr-Latn-RS"/>
          <w14:ligatures w14:val="none"/>
        </w:rPr>
        <w:t>Paecilomyces lilacinus</w:t>
      </w:r>
      <w:r w:rsidRPr="00292711">
        <w:rPr>
          <w:rFonts w:ascii="Arial" w:eastAsia="Times New Roman" w:hAnsi="Arial" w:cs="Arial"/>
          <w:kern w:val="0"/>
          <w:lang w:val="en-GB" w:eastAsia="sr-Latn-RS"/>
          <w14:ligatures w14:val="none"/>
        </w:rPr>
        <w:t xml:space="preserve"> soj 251, fenmedifam, fosmet, pirimifos-metil, propamokarb, protiokonazol i S-metolahlor</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2020/869 of 24 Jun 2020 amending Implementing Regulation (EU) No 540/2011 as regards the approval periods of the active substances beflubutamid, benalaxyl, benthiavalicarb, bifenazate, boscalid, bromoxynil, captan, cyazofamid, dimethomorph, ethephon, etoxazole, famoxadone, fenamiphos, flumioxazine, fluoxastrobin, folpet, formetanate, metribuzin, milbemectin, Paecilomyces lilacinus strain 251, phenmedipham, phosmet, pirimiphos-methyl, propamocarb, prothioconazole and S-metolachlor);</w:t>
      </w:r>
      <w:r w:rsidRPr="00292711">
        <w:rPr>
          <w:rFonts w:ascii="Arial" w:eastAsia="Times New Roman" w:hAnsi="Arial" w:cs="Arial"/>
          <w:kern w:val="0"/>
          <w:lang w:val="en-GB" w:eastAsia="sr-Latn-RS"/>
          <w14:ligatures w14:val="none"/>
        </w:rPr>
        <w:t xml:space="preserve"> </w:t>
      </w:r>
    </w:p>
    <w:p w14:paraId="48D240E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2020/1160 od 5. avgusta 2020. godine o izmeni Sprovedbene uredbe komisije (EU) broj 540/2011 koja se odnosi na promenu perioda odobrenja za aktivne supstance aluminijum amonium sulfat, aluminijum silikat, krvno brašno, kalcijum karbonat, karbon dioksid, ekstrakt iz čajnog drveta, ostaci destilacije masti, masne kiseline C</w:t>
      </w:r>
      <w:r w:rsidRPr="00292711">
        <w:rPr>
          <w:rFonts w:ascii="Arial" w:eastAsia="Times New Roman" w:hAnsi="Arial" w:cs="Arial"/>
          <w:kern w:val="0"/>
          <w:sz w:val="15"/>
          <w:szCs w:val="15"/>
          <w:vertAlign w:val="subscript"/>
          <w:lang w:val="en-GB" w:eastAsia="sr-Latn-RS"/>
          <w14:ligatures w14:val="none"/>
        </w:rPr>
        <w:t>7</w:t>
      </w:r>
      <w:r w:rsidRPr="00292711">
        <w:rPr>
          <w:rFonts w:ascii="Arial" w:eastAsia="Times New Roman" w:hAnsi="Arial" w:cs="Arial"/>
          <w:kern w:val="0"/>
          <w:lang w:val="en-GB" w:eastAsia="sr-Latn-RS"/>
          <w14:ligatures w14:val="none"/>
        </w:rPr>
        <w:t xml:space="preserve"> do C</w:t>
      </w:r>
      <w:r w:rsidRPr="00292711">
        <w:rPr>
          <w:rFonts w:ascii="Arial" w:eastAsia="Times New Roman" w:hAnsi="Arial" w:cs="Arial"/>
          <w:kern w:val="0"/>
          <w:sz w:val="15"/>
          <w:szCs w:val="15"/>
          <w:vertAlign w:val="subscript"/>
          <w:lang w:val="en-GB" w:eastAsia="sr-Latn-RS"/>
          <w14:ligatures w14:val="none"/>
        </w:rPr>
        <w:t>20</w:t>
      </w:r>
      <w:r w:rsidRPr="00292711">
        <w:rPr>
          <w:rFonts w:ascii="Arial" w:eastAsia="Times New Roman" w:hAnsi="Arial" w:cs="Arial"/>
          <w:kern w:val="0"/>
          <w:lang w:val="en-GB" w:eastAsia="sr-Latn-RS"/>
          <w14:ligatures w14:val="none"/>
        </w:rPr>
        <w:t xml:space="preserve">, ekstrakt belog luka, giberelinska kiselina, giberelini, hidrolizovani proteini, gvožđe sulfat, kieselgur (dijatomejska zemlja), biljna ulja/ulje uljane repice, kalijum hidrogen karbonat, kvarcni pesak, riblje ulje, repelenti životinjskog ili biljnog porekla koji odbijaju putem mirisa/ovčija mast, feromoni normalnog lanca za </w:t>
      </w:r>
      <w:r w:rsidRPr="00292711">
        <w:rPr>
          <w:rFonts w:ascii="Arial" w:eastAsia="Times New Roman" w:hAnsi="Arial" w:cs="Arial"/>
          <w:i/>
          <w:iCs/>
          <w:kern w:val="0"/>
          <w:lang w:val="en-GB" w:eastAsia="sr-Latn-RS"/>
          <w14:ligatures w14:val="none"/>
        </w:rPr>
        <w:t>Lepidoptera</w:t>
      </w:r>
      <w:r w:rsidRPr="00292711">
        <w:rPr>
          <w:rFonts w:ascii="Arial" w:eastAsia="Times New Roman" w:hAnsi="Arial" w:cs="Arial"/>
          <w:kern w:val="0"/>
          <w:lang w:val="en-GB" w:eastAsia="sr-Latn-RS"/>
          <w14:ligatures w14:val="none"/>
        </w:rPr>
        <w:t>, tebukonazol i urea</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2020/1160 of 5 August 2020 amending Implementing Regulation (EU) No 540/2011 as regards the approval periods of the active substances aluminium ammonium sulphate, aluminium silicate, blood meal, calcium carbonate, carbon dioxide, extract from tea tree, fat distillation residues, fatty acids C</w:t>
      </w:r>
      <w:r w:rsidRPr="00292711">
        <w:rPr>
          <w:rFonts w:ascii="Arial" w:eastAsia="Times New Roman" w:hAnsi="Arial" w:cs="Arial"/>
          <w:kern w:val="0"/>
          <w:sz w:val="15"/>
          <w:szCs w:val="15"/>
          <w:vertAlign w:val="subscript"/>
          <w:lang w:val="en-GB" w:eastAsia="sr-Latn-RS"/>
          <w14:ligatures w14:val="none"/>
        </w:rPr>
        <w:t>7</w:t>
      </w:r>
      <w:r w:rsidRPr="00292711">
        <w:rPr>
          <w:rFonts w:ascii="Arial" w:eastAsia="Times New Roman" w:hAnsi="Arial" w:cs="Arial"/>
          <w:i/>
          <w:iCs/>
          <w:kern w:val="0"/>
          <w:lang w:val="en-GB" w:eastAsia="sr-Latn-RS"/>
          <w14:ligatures w14:val="none"/>
        </w:rPr>
        <w:t xml:space="preserve"> to C</w:t>
      </w:r>
      <w:r w:rsidRPr="00292711">
        <w:rPr>
          <w:rFonts w:ascii="Arial" w:eastAsia="Times New Roman" w:hAnsi="Arial" w:cs="Arial"/>
          <w:kern w:val="0"/>
          <w:sz w:val="15"/>
          <w:szCs w:val="15"/>
          <w:vertAlign w:val="subscript"/>
          <w:lang w:val="en-GB" w:eastAsia="sr-Latn-RS"/>
          <w14:ligatures w14:val="none"/>
        </w:rPr>
        <w:t>20</w:t>
      </w:r>
      <w:r w:rsidRPr="00292711">
        <w:rPr>
          <w:rFonts w:ascii="Arial" w:eastAsia="Times New Roman" w:hAnsi="Arial" w:cs="Arial"/>
          <w:i/>
          <w:iCs/>
          <w:kern w:val="0"/>
          <w:lang w:val="en-GB" w:eastAsia="sr-Latn-RS"/>
          <w14:ligatures w14:val="none"/>
        </w:rPr>
        <w:t>, garlic extract, gibberellic acid, gibberellins, hydrolysed proteins, iron sulphate, kieselgur (diatomaceous earth), plant oils/rape seed oil, potassium hydrogen carbonate, quartz sand, fish oil, repellents by smell of animal or plant origin/sheep fat, Straight Chain Lepidopteran Pheromones, tebuconazole and urea);</w:t>
      </w:r>
      <w:r w:rsidRPr="00292711">
        <w:rPr>
          <w:rFonts w:ascii="Arial" w:eastAsia="Times New Roman" w:hAnsi="Arial" w:cs="Arial"/>
          <w:kern w:val="0"/>
          <w:lang w:val="en-GB" w:eastAsia="sr-Latn-RS"/>
          <w14:ligatures w14:val="none"/>
        </w:rPr>
        <w:t xml:space="preserve"> </w:t>
      </w:r>
    </w:p>
    <w:p w14:paraId="4510C8F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2020/1293</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15. septembra 2020. godine o izmeni Sprovedbene uredbe (EU) broj 540/2011 koja se odnosi na uslove odobrenja za aktivnu supstancu azadiraktin</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No 2020/1293 of 15 September 2020 amending Implementing Regulation (EU) No 540/2011 as regards the conditions of approval of the active substance azadirachtin</w:t>
      </w:r>
      <w:r w:rsidRPr="00292711">
        <w:rPr>
          <w:rFonts w:ascii="Arial" w:eastAsia="Times New Roman" w:hAnsi="Arial" w:cs="Arial"/>
          <w:kern w:val="0"/>
          <w:lang w:val="en-GB" w:eastAsia="sr-Latn-RS"/>
          <w14:ligatures w14:val="none"/>
        </w:rPr>
        <w:t>);</w:t>
      </w:r>
    </w:p>
    <w:p w14:paraId="2FFB816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2020/1295</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16. septembra 2020. godine o izmeni Sprovedbene uredbe (EU) broj 540/2011 u vezi sa uključenjem aktivnih supstanci karbetamid, emamektin, flurohloridon, gama-cihalotrin, halosulfuron</w:t>
      </w:r>
      <w:r w:rsidRPr="00292711">
        <w:rPr>
          <w:rFonts w:ascii="Cambria Math" w:eastAsia="Times New Roman" w:hAnsi="Cambria Math" w:cs="Cambria Math"/>
          <w:kern w:val="0"/>
          <w:lang w:val="en-GB" w:eastAsia="sr-Latn-RS"/>
          <w14:ligatures w14:val="none"/>
        </w:rPr>
        <w:t>‐</w:t>
      </w:r>
      <w:r w:rsidRPr="00292711">
        <w:rPr>
          <w:rFonts w:ascii="Arial" w:eastAsia="Times New Roman" w:hAnsi="Arial" w:cs="Arial"/>
          <w:kern w:val="0"/>
          <w:lang w:val="en-GB" w:eastAsia="sr-Latn-RS"/>
          <w14:ligatures w14:val="none"/>
        </w:rPr>
        <w:t>metil, ipkonazol i tembotrion u listu kandidata za zamenu</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No 2020/1295 of 16 September 2020 amending Implementing Regulation (EU) No 540/2011 as regards the inclusion of the active substances carbetamide, emamectin, flurochloridone, gamma-cyhalothrin, halosulfuron</w:t>
      </w:r>
      <w:r w:rsidRPr="00292711">
        <w:rPr>
          <w:rFonts w:ascii="Cambria Math" w:eastAsia="Times New Roman" w:hAnsi="Cambria Math" w:cs="Cambria Math"/>
          <w:i/>
          <w:iCs/>
          <w:kern w:val="0"/>
          <w:lang w:val="en-GB" w:eastAsia="sr-Latn-RS"/>
          <w14:ligatures w14:val="none"/>
        </w:rPr>
        <w:t>‐</w:t>
      </w:r>
      <w:r w:rsidRPr="00292711">
        <w:rPr>
          <w:rFonts w:ascii="Arial" w:eastAsia="Times New Roman" w:hAnsi="Arial" w:cs="Arial"/>
          <w:i/>
          <w:iCs/>
          <w:kern w:val="0"/>
          <w:lang w:val="en-GB" w:eastAsia="sr-Latn-RS"/>
          <w14:ligatures w14:val="none"/>
        </w:rPr>
        <w:t>methyl, ipconazole and tembotrione in the list of candidates for substitution</w:t>
      </w:r>
      <w:r w:rsidRPr="00292711">
        <w:rPr>
          <w:rFonts w:ascii="Arial" w:eastAsia="Times New Roman" w:hAnsi="Arial" w:cs="Arial"/>
          <w:kern w:val="0"/>
          <w:lang w:val="en-GB" w:eastAsia="sr-Latn-RS"/>
          <w14:ligatures w14:val="none"/>
        </w:rPr>
        <w:t>);</w:t>
      </w:r>
    </w:p>
    <w:p w14:paraId="5EA0310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2020/1511 od 16. oktobra 2020. godine o izmeni Sprovedbene uredbe komisije (EU) broj 540/2011 koja se odnosi na produženje perioda odobrenja za aktivne supstance substances amidosulfuron, bifenoks, hlorotoluron, klofentezin, klomazon, cipermetrin, daminozid, deltametrin, dikamba, difenokonazol, diflufenikan, fenoksaprop-P, fenpropidin, fludioksonil, flufenacet, fostiazate, indoksakarb, lenacil, MCPA, MCPB, nikosulfuron, parafinska ulja, pikloram, prosulfokarb, sumpor, triflusulfuron</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i tritosulfuron</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2020/1511 of 5 October 2020 amending Implementing Regulation (EU) No 540/2011 as regards the extension of the approval periods of the active substances amidosulfuron, bifenox, chlorotoluron, clofentezine, clomazone, cypermethrin, daminozide, deltamethrin, dicamba, difenoconazole, diflufenican, fenoxaprop-P, fenpropidin, fludioxonil, flufenacet, fosthiazate, indoxacarb, lenacil, MCPA, MCPB, nicosulfuron, paraffin oils, picloram, prosulfocarb, sulphur, triflusulfuron and tritosulfuron);</w:t>
      </w:r>
      <w:r w:rsidRPr="00292711">
        <w:rPr>
          <w:rFonts w:ascii="Arial" w:eastAsia="Times New Roman" w:hAnsi="Arial" w:cs="Arial"/>
          <w:kern w:val="0"/>
          <w:lang w:val="en-GB" w:eastAsia="sr-Latn-RS"/>
          <w14:ligatures w14:val="none"/>
        </w:rPr>
        <w:t xml:space="preserve"> </w:t>
      </w:r>
    </w:p>
    <w:p w14:paraId="4286710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2020/1643 od 5. novembra 2020. godine o izmeni Sprovedbene uredbe komisije (EU) broj 540/2011 koja se odnosi na promenu perioda odobrenja za aktivne supstance kalcijum fosfid, denatonijum benzoat, haloksifop-P, imidakloprid, pensikuron i zeta-cipermetrin</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2020/1643 of 5 November 2020 amending Implementing Regulation (EU) No 540/2011 as regards the approval periods of the active substances calcium phosphide, denathonium benzoate, haloxyfop-P, imidacloprid, pencycuron and zeta-cypermethrin);</w:t>
      </w:r>
      <w:r w:rsidRPr="00292711">
        <w:rPr>
          <w:rFonts w:ascii="Arial" w:eastAsia="Times New Roman" w:hAnsi="Arial" w:cs="Arial"/>
          <w:kern w:val="0"/>
          <w:lang w:val="en-GB" w:eastAsia="sr-Latn-RS"/>
          <w14:ligatures w14:val="none"/>
        </w:rPr>
        <w:t xml:space="preserve"> </w:t>
      </w:r>
    </w:p>
    <w:p w14:paraId="3AAAE0F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2020/2007 od 8. decembra 2020. godine o izmeni Sprovedbene uredbe komisije (EU) broj 540/2011 koja se odnosi na produženje perioda odobrenja za aktivne supstance 1-dekanol, 1,4-dimetilnaftalen, 6-benziladenin, acekvinocil, </w:t>
      </w:r>
      <w:r w:rsidRPr="00292711">
        <w:rPr>
          <w:rFonts w:ascii="Arial" w:eastAsia="Times New Roman" w:hAnsi="Arial" w:cs="Arial"/>
          <w:i/>
          <w:iCs/>
          <w:kern w:val="0"/>
          <w:lang w:val="en-GB" w:eastAsia="sr-Latn-RS"/>
          <w14:ligatures w14:val="none"/>
        </w:rPr>
        <w:t>Adoxophyes orana granulovirus</w:t>
      </w:r>
      <w:r w:rsidRPr="00292711">
        <w:rPr>
          <w:rFonts w:ascii="Arial" w:eastAsia="Times New Roman" w:hAnsi="Arial" w:cs="Arial"/>
          <w:kern w:val="0"/>
          <w:lang w:val="en-GB" w:eastAsia="sr-Latn-RS"/>
          <w14:ligatures w14:val="none"/>
        </w:rPr>
        <w:t xml:space="preserve">, aluminijum sulfat, amisulbrom, </w:t>
      </w:r>
      <w:r w:rsidRPr="00292711">
        <w:rPr>
          <w:rFonts w:ascii="Arial" w:eastAsia="Times New Roman" w:hAnsi="Arial" w:cs="Arial"/>
          <w:i/>
          <w:iCs/>
          <w:kern w:val="0"/>
          <w:lang w:val="en-GB" w:eastAsia="sr-Latn-RS"/>
          <w14:ligatures w14:val="none"/>
        </w:rPr>
        <w:t>Aureobasidium pullulans</w:t>
      </w:r>
      <w:r w:rsidRPr="00292711">
        <w:rPr>
          <w:rFonts w:ascii="Arial" w:eastAsia="Times New Roman" w:hAnsi="Arial" w:cs="Arial"/>
          <w:kern w:val="0"/>
          <w:lang w:val="en-GB" w:eastAsia="sr-Latn-RS"/>
          <w14:ligatures w14:val="none"/>
        </w:rPr>
        <w:t xml:space="preserve"> (sojevi DSM 14940 i DSM 14941), azadiraktin, </w:t>
      </w:r>
      <w:r w:rsidRPr="00292711">
        <w:rPr>
          <w:rFonts w:ascii="Arial" w:eastAsia="Times New Roman" w:hAnsi="Arial" w:cs="Arial"/>
          <w:i/>
          <w:iCs/>
          <w:kern w:val="0"/>
          <w:lang w:val="en-GB" w:eastAsia="sr-Latn-RS"/>
          <w14:ligatures w14:val="none"/>
        </w:rPr>
        <w:t>Bacillus pumilus</w:t>
      </w:r>
      <w:r w:rsidRPr="00292711">
        <w:rPr>
          <w:rFonts w:ascii="Arial" w:eastAsia="Times New Roman" w:hAnsi="Arial" w:cs="Arial"/>
          <w:kern w:val="0"/>
          <w:lang w:val="en-GB" w:eastAsia="sr-Latn-RS"/>
          <w14:ligatures w14:val="none"/>
        </w:rPr>
        <w:t xml:space="preserve"> QST 2808, benalaksil-M, biksafen, bupirimat, </w:t>
      </w:r>
      <w:r w:rsidRPr="00292711">
        <w:rPr>
          <w:rFonts w:ascii="Arial" w:eastAsia="Times New Roman" w:hAnsi="Arial" w:cs="Arial"/>
          <w:i/>
          <w:iCs/>
          <w:kern w:val="0"/>
          <w:lang w:val="en-GB" w:eastAsia="sr-Latn-RS"/>
          <w14:ligatures w14:val="none"/>
        </w:rPr>
        <w:t>Candida oleophila</w:t>
      </w:r>
      <w:r w:rsidRPr="00292711">
        <w:rPr>
          <w:rFonts w:ascii="Arial" w:eastAsia="Times New Roman" w:hAnsi="Arial" w:cs="Arial"/>
          <w:kern w:val="0"/>
          <w:lang w:val="en-GB" w:eastAsia="sr-Latn-RS"/>
          <w14:ligatures w14:val="none"/>
        </w:rPr>
        <w:t xml:space="preserve"> soj O, hlorantraniliprol, dinatrijum fosfonat, ditianon, dodin, emamektin, flubendiamid, fluometuron, fluksapiroksad, flutriafol, heksitiazoks, imazamoks, ipkonazol, izoksaben, L-askorbinska kiselina, krečni sumpor, ulje pomorandže, </w:t>
      </w:r>
      <w:r w:rsidRPr="00292711">
        <w:rPr>
          <w:rFonts w:ascii="Arial" w:eastAsia="Times New Roman" w:hAnsi="Arial" w:cs="Arial"/>
          <w:i/>
          <w:iCs/>
          <w:kern w:val="0"/>
          <w:lang w:val="en-GB" w:eastAsia="sr-Latn-RS"/>
          <w14:ligatures w14:val="none"/>
        </w:rPr>
        <w:t>Paecilomyces fumosoroseus</w:t>
      </w:r>
      <w:r w:rsidRPr="00292711">
        <w:rPr>
          <w:rFonts w:ascii="Arial" w:eastAsia="Times New Roman" w:hAnsi="Arial" w:cs="Arial"/>
          <w:kern w:val="0"/>
          <w:lang w:val="en-GB" w:eastAsia="sr-Latn-RS"/>
          <w14:ligatures w14:val="none"/>
        </w:rPr>
        <w:t xml:space="preserve"> soj FE 9901, pendimetalin, penflufen, pentiopirad, kalijum fosfonati, prosulfuron, </w:t>
      </w:r>
      <w:r w:rsidRPr="00292711">
        <w:rPr>
          <w:rFonts w:ascii="Arial" w:eastAsia="Times New Roman" w:hAnsi="Arial" w:cs="Arial"/>
          <w:i/>
          <w:iCs/>
          <w:kern w:val="0"/>
          <w:lang w:val="en-GB" w:eastAsia="sr-Latn-RS"/>
          <w14:ligatures w14:val="none"/>
        </w:rPr>
        <w:t>Pseudomonas sp</w:t>
      </w:r>
      <w:r w:rsidRPr="00292711">
        <w:rPr>
          <w:rFonts w:ascii="Arial" w:eastAsia="Times New Roman" w:hAnsi="Arial" w:cs="Arial"/>
          <w:kern w:val="0"/>
          <w:lang w:val="en-GB" w:eastAsia="sr-Latn-RS"/>
          <w14:ligatures w14:val="none"/>
        </w:rPr>
        <w:t xml:space="preserve">. soj DSMZ 13134, piridalil, piriofenon, piroksulam, kvinmerak, S-abscisinska kiselina, sedaksan, sintofen, natrijum srebro tiosulfat, spinetoram, spirotetramat, </w:t>
      </w:r>
      <w:r w:rsidRPr="00292711">
        <w:rPr>
          <w:rFonts w:ascii="Arial" w:eastAsia="Times New Roman" w:hAnsi="Arial" w:cs="Arial"/>
          <w:i/>
          <w:iCs/>
          <w:kern w:val="0"/>
          <w:lang w:val="en-GB" w:eastAsia="sr-Latn-RS"/>
          <w14:ligatures w14:val="none"/>
        </w:rPr>
        <w:t>Streptomyces lydicus</w:t>
      </w:r>
      <w:r w:rsidRPr="00292711">
        <w:rPr>
          <w:rFonts w:ascii="Arial" w:eastAsia="Times New Roman" w:hAnsi="Arial" w:cs="Arial"/>
          <w:kern w:val="0"/>
          <w:lang w:val="en-GB" w:eastAsia="sr-Latn-RS"/>
          <w14:ligatures w14:val="none"/>
        </w:rPr>
        <w:t xml:space="preserve"> soj WYEC 108, tau-fluvalinat, tebufenozid, tembotrion, tienkarbazon, valifenalat i cink fosfid</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2020/2007 of 8 December 2020 amending Implementing Regulation (EU) No 540/2011 as regards the extension of the approval periods of the active substances 1-decanol, 1,4-dimethylnaphthalene, 6-benzyladenine, acequinocyl, Adoxophyes orana granulovirus, aluminium sulfate, amisulbrom, Aureobasidium pullulans (strains DSM 14940 and DSM 14941), azadirachtin, Bacillus pumilus QST 2808, benalaxyl-M, bixafen, bupirimate, Candida oleophila strain O, chlorantraniliprole, disodium phosphonate, dithianon, dodine, emamectin, flubendiamide, fluometuron, fluxapyroxad, flutriafol, hexythiazox, imazamox, ipconazole, isoxaben, L-ascorbic acid, lime sulphur, orange oil, Paecilomyces fumosoroseus strain FE 9901, pendimethalin, penflufen, penthiopyrad, potassium phosphonates, prosulfuron, Pseudomonas sp. strain DSMZ 13134, pyridalyl, pyriofenone, pyroxsulam, quinmerac, S-</w:t>
      </w:r>
      <w:r w:rsidRPr="00292711">
        <w:rPr>
          <w:rFonts w:ascii="Arial" w:eastAsia="Times New Roman" w:hAnsi="Arial" w:cs="Arial"/>
          <w:i/>
          <w:iCs/>
          <w:kern w:val="0"/>
          <w:lang w:val="en-GB" w:eastAsia="sr-Latn-RS"/>
          <w14:ligatures w14:val="none"/>
        </w:rPr>
        <w:lastRenderedPageBreak/>
        <w:t>abscisic acid, sedaxane, sintofen, sodium silver thiosulfate, spinetoram, spirotetramat, Streptomyces lydicus strain WYEC 108, tau-fluvalinate, tebufenozide, tembotrione, thiencarbazone, valifenalate, zinc phosphide);</w:t>
      </w:r>
      <w:r w:rsidRPr="00292711">
        <w:rPr>
          <w:rFonts w:ascii="Arial" w:eastAsia="Times New Roman" w:hAnsi="Arial" w:cs="Arial"/>
          <w:kern w:val="0"/>
          <w:lang w:val="en-GB" w:eastAsia="sr-Latn-RS"/>
          <w14:ligatures w14:val="none"/>
        </w:rPr>
        <w:t xml:space="preserve"> </w:t>
      </w:r>
    </w:p>
    <w:p w14:paraId="4884A81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2020/2104 od 15. decembra 2020. godine o ispravci Sprovedbene uredbe (EU) broj 540/2011 koja se odnosi na produženje perioda odobrenja za aktivnu supstancu parafinsko ulje (</w:t>
      </w:r>
      <w:r w:rsidRPr="00292711">
        <w:rPr>
          <w:rFonts w:ascii="Arial" w:eastAsia="Times New Roman" w:hAnsi="Arial" w:cs="Arial"/>
          <w:i/>
          <w:iCs/>
          <w:kern w:val="0"/>
          <w:lang w:val="en-GB" w:eastAsia="sr-Latn-RS"/>
          <w14:ligatures w14:val="none"/>
        </w:rPr>
        <w:t>Commission Implementing Regulation (EU) 2020/2104</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of 15 December 2020 amending Implementing Regulation (EU) No 540/2011 as regards the extension of the approval period of the active substance paraffin oil</w:t>
      </w:r>
      <w:r w:rsidRPr="00292711">
        <w:rPr>
          <w:rFonts w:ascii="Arial" w:eastAsia="Times New Roman" w:hAnsi="Arial" w:cs="Arial"/>
          <w:kern w:val="0"/>
          <w:lang w:val="en-GB" w:eastAsia="sr-Latn-RS"/>
          <w14:ligatures w14:val="none"/>
        </w:rPr>
        <w:t>);</w:t>
      </w:r>
    </w:p>
    <w:p w14:paraId="24313DB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2021/52 od 22. januara 2021. godine o izmeni Sprovedbene uredbe komisije (EU) broj 540/2011 koja se odnosi na produženje perioda odobrenja za aktivne supstance benfluralin, dimoksistrobin, fluazinam, flutolanil, mekoprop-P, mepikvat, metiram, oksamil i piraklostrobin</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2021/52 of 22 January 2021 amending Implementing Regulation (EU) No 540/2011 as regards the extension of the approval periods of the active substances benfluralin, dimoxystrobin, fluazinam, flutolanil, mecoprop-P, mepiquat, metiram, oxamyl and pyraclostrobin);</w:t>
      </w:r>
      <w:r w:rsidRPr="00292711">
        <w:rPr>
          <w:rFonts w:ascii="Arial" w:eastAsia="Times New Roman" w:hAnsi="Arial" w:cs="Arial"/>
          <w:kern w:val="0"/>
          <w:lang w:val="en-GB" w:eastAsia="sr-Latn-RS"/>
          <w14:ligatures w14:val="none"/>
        </w:rPr>
        <w:t xml:space="preserve"> </w:t>
      </w:r>
    </w:p>
    <w:p w14:paraId="10197AA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2021/566 od 30. marta 2021. godine o izmeni Sprovedbene uredbe komisije (EU) broj 540/2011 koja se odnosi na produženje perioda odobrenja za aktivne supstance abamektin, </w:t>
      </w:r>
      <w:r w:rsidRPr="00292711">
        <w:rPr>
          <w:rFonts w:ascii="Arial" w:eastAsia="Times New Roman" w:hAnsi="Arial" w:cs="Arial"/>
          <w:i/>
          <w:iCs/>
          <w:kern w:val="0"/>
          <w:lang w:val="en-GB" w:eastAsia="sr-Latn-RS"/>
          <w14:ligatures w14:val="none"/>
        </w:rPr>
        <w:t xml:space="preserve">Bacillus subtilis </w:t>
      </w:r>
      <w:r w:rsidRPr="00292711">
        <w:rPr>
          <w:rFonts w:ascii="Arial" w:eastAsia="Times New Roman" w:hAnsi="Arial" w:cs="Arial"/>
          <w:kern w:val="0"/>
          <w:lang w:val="en-GB" w:eastAsia="sr-Latn-RS"/>
          <w14:ligatures w14:val="none"/>
        </w:rPr>
        <w:t>(Cohn 1872</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soj QST</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713</w:t>
      </w:r>
      <w:r w:rsidRPr="00292711">
        <w:rPr>
          <w:rFonts w:ascii="Arial" w:eastAsia="Times New Roman" w:hAnsi="Arial" w:cs="Arial"/>
          <w:i/>
          <w:iCs/>
          <w:kern w:val="0"/>
          <w:lang w:val="en-GB" w:eastAsia="sr-Latn-RS"/>
          <w14:ligatures w14:val="none"/>
        </w:rPr>
        <w:t xml:space="preserve">, Bacillus thuringiensis subsp. Aizawai </w:t>
      </w:r>
      <w:r w:rsidRPr="00292711">
        <w:rPr>
          <w:rFonts w:ascii="Arial" w:eastAsia="Times New Roman" w:hAnsi="Arial" w:cs="Arial"/>
          <w:kern w:val="0"/>
          <w:lang w:val="en-GB" w:eastAsia="sr-Latn-RS"/>
          <w14:ligatures w14:val="none"/>
        </w:rPr>
        <w:t>soj ABTS-1857 i GC-91</w:t>
      </w:r>
      <w:r w:rsidRPr="00292711">
        <w:rPr>
          <w:rFonts w:ascii="Arial" w:eastAsia="Times New Roman" w:hAnsi="Arial" w:cs="Arial"/>
          <w:i/>
          <w:iCs/>
          <w:kern w:val="0"/>
          <w:lang w:val="en-GB" w:eastAsia="sr-Latn-RS"/>
          <w14:ligatures w14:val="none"/>
        </w:rPr>
        <w:t xml:space="preserve">, Bacillus thuringiensis subsp. Israelensis </w:t>
      </w:r>
      <w:r w:rsidRPr="00292711">
        <w:rPr>
          <w:rFonts w:ascii="Arial" w:eastAsia="Times New Roman" w:hAnsi="Arial" w:cs="Arial"/>
          <w:kern w:val="0"/>
          <w:lang w:val="en-GB" w:eastAsia="sr-Latn-RS"/>
          <w14:ligatures w14:val="none"/>
        </w:rPr>
        <w:t>(serotip H-14) soj AM65-52</w:t>
      </w:r>
      <w:r w:rsidRPr="00292711">
        <w:rPr>
          <w:rFonts w:ascii="Arial" w:eastAsia="Times New Roman" w:hAnsi="Arial" w:cs="Arial"/>
          <w:i/>
          <w:iCs/>
          <w:kern w:val="0"/>
          <w:lang w:val="en-GB" w:eastAsia="sr-Latn-RS"/>
          <w14:ligatures w14:val="none"/>
        </w:rPr>
        <w:t xml:space="preserve">, Bacillus thuringiensis subsp. Kurstaki </w:t>
      </w:r>
      <w:r w:rsidRPr="00292711">
        <w:rPr>
          <w:rFonts w:ascii="Arial" w:eastAsia="Times New Roman" w:hAnsi="Arial" w:cs="Arial"/>
          <w:kern w:val="0"/>
          <w:lang w:val="en-GB" w:eastAsia="sr-Latn-RS"/>
          <w14:ligatures w14:val="none"/>
        </w:rPr>
        <w:t>sojevi ABTS 351, PB 54, SA 11, SA12 i EG 2348</w:t>
      </w:r>
      <w:r w:rsidRPr="00292711">
        <w:rPr>
          <w:rFonts w:ascii="Arial" w:eastAsia="Times New Roman" w:hAnsi="Arial" w:cs="Arial"/>
          <w:i/>
          <w:iCs/>
          <w:kern w:val="0"/>
          <w:lang w:val="en-GB" w:eastAsia="sr-Latn-RS"/>
          <w14:ligatures w14:val="none"/>
        </w:rPr>
        <w:t xml:space="preserve">, Beauveria bassiana </w:t>
      </w:r>
      <w:r w:rsidRPr="00292711">
        <w:rPr>
          <w:rFonts w:ascii="Arial" w:eastAsia="Times New Roman" w:hAnsi="Arial" w:cs="Arial"/>
          <w:kern w:val="0"/>
          <w:lang w:val="en-GB" w:eastAsia="sr-Latn-RS"/>
          <w14:ligatures w14:val="none"/>
        </w:rPr>
        <w:t>soj ATCC 74040 i GHA</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klodinafop, klopiralid</w:t>
      </w:r>
      <w:r w:rsidRPr="00292711">
        <w:rPr>
          <w:rFonts w:ascii="Arial" w:eastAsia="Times New Roman" w:hAnsi="Arial" w:cs="Arial"/>
          <w:i/>
          <w:iCs/>
          <w:kern w:val="0"/>
          <w:lang w:val="en-GB" w:eastAsia="sr-Latn-RS"/>
          <w14:ligatures w14:val="none"/>
        </w:rPr>
        <w:t xml:space="preserve">, Cydia pomonella Granulovirus (CpGV), </w:t>
      </w:r>
      <w:r w:rsidRPr="00292711">
        <w:rPr>
          <w:rFonts w:ascii="Arial" w:eastAsia="Times New Roman" w:hAnsi="Arial" w:cs="Arial"/>
          <w:kern w:val="0"/>
          <w:lang w:val="en-GB" w:eastAsia="sr-Latn-RS"/>
          <w14:ligatures w14:val="none"/>
        </w:rPr>
        <w:t>ciprodinil, dihlorprop-P, fenpiroksimat, fosetil, mepanipirim</w:t>
      </w:r>
      <w:r w:rsidRPr="00292711">
        <w:rPr>
          <w:rFonts w:ascii="Arial" w:eastAsia="Times New Roman" w:hAnsi="Arial" w:cs="Arial"/>
          <w:i/>
          <w:iCs/>
          <w:kern w:val="0"/>
          <w:lang w:val="en-GB" w:eastAsia="sr-Latn-RS"/>
          <w14:ligatures w14:val="none"/>
        </w:rPr>
        <w:t xml:space="preserve">, Metarhizium anisopliae (var. anisopliae) </w:t>
      </w:r>
      <w:r w:rsidRPr="00292711">
        <w:rPr>
          <w:rFonts w:ascii="Arial" w:eastAsia="Times New Roman" w:hAnsi="Arial" w:cs="Arial"/>
          <w:kern w:val="0"/>
          <w:lang w:val="en-GB" w:eastAsia="sr-Latn-RS"/>
          <w14:ligatures w14:val="none"/>
        </w:rPr>
        <w:t>soj BIPESCO</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5/F52</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metkonazol, metrafenon, pirimikarb</w:t>
      </w:r>
      <w:r w:rsidRPr="00292711">
        <w:rPr>
          <w:rFonts w:ascii="Arial" w:eastAsia="Times New Roman" w:hAnsi="Arial" w:cs="Arial"/>
          <w:i/>
          <w:iCs/>
          <w:kern w:val="0"/>
          <w:lang w:val="en-GB" w:eastAsia="sr-Latn-RS"/>
          <w14:ligatures w14:val="none"/>
        </w:rPr>
        <w:t xml:space="preserve">, Pseudomonas chlororaphis </w:t>
      </w:r>
      <w:r w:rsidRPr="00292711">
        <w:rPr>
          <w:rFonts w:ascii="Arial" w:eastAsia="Times New Roman" w:hAnsi="Arial" w:cs="Arial"/>
          <w:kern w:val="0"/>
          <w:lang w:val="en-GB" w:eastAsia="sr-Latn-RS"/>
          <w14:ligatures w14:val="none"/>
        </w:rPr>
        <w:t>soj MA342</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pirimetanil</w:t>
      </w:r>
      <w:r w:rsidRPr="00292711">
        <w:rPr>
          <w:rFonts w:ascii="Arial" w:eastAsia="Times New Roman" w:hAnsi="Arial" w:cs="Arial"/>
          <w:i/>
          <w:iCs/>
          <w:kern w:val="0"/>
          <w:lang w:val="en-GB" w:eastAsia="sr-Latn-RS"/>
          <w14:ligatures w14:val="none"/>
        </w:rPr>
        <w:t>, Pythium oligandrum</w:t>
      </w:r>
      <w:r w:rsidRPr="00292711">
        <w:rPr>
          <w:rFonts w:ascii="Arial" w:eastAsia="Times New Roman" w:hAnsi="Arial" w:cs="Arial"/>
          <w:kern w:val="0"/>
          <w:lang w:val="en-GB" w:eastAsia="sr-Latn-RS"/>
          <w14:ligatures w14:val="none"/>
        </w:rPr>
        <w:t xml:space="preserve"> M1, rimsulfuron, spinosad</w:t>
      </w:r>
      <w:r w:rsidRPr="00292711">
        <w:rPr>
          <w:rFonts w:ascii="Arial" w:eastAsia="Times New Roman" w:hAnsi="Arial" w:cs="Arial"/>
          <w:i/>
          <w:iCs/>
          <w:kern w:val="0"/>
          <w:lang w:val="en-GB" w:eastAsia="sr-Latn-RS"/>
          <w14:ligatures w14:val="none"/>
        </w:rPr>
        <w:t xml:space="preserve">, Streptomyces </w:t>
      </w:r>
      <w:r w:rsidRPr="00292711">
        <w:rPr>
          <w:rFonts w:ascii="Arial" w:eastAsia="Times New Roman" w:hAnsi="Arial" w:cs="Arial"/>
          <w:kern w:val="0"/>
          <w:lang w:val="en-GB" w:eastAsia="sr-Latn-RS"/>
          <w14:ligatures w14:val="none"/>
        </w:rPr>
        <w:t>K61 (ranije</w:t>
      </w:r>
      <w:r w:rsidRPr="00292711">
        <w:rPr>
          <w:rFonts w:ascii="Arial" w:eastAsia="Times New Roman" w:hAnsi="Arial" w:cs="Arial"/>
          <w:i/>
          <w:iCs/>
          <w:kern w:val="0"/>
          <w:lang w:val="en-GB" w:eastAsia="sr-Latn-RS"/>
          <w14:ligatures w14:val="none"/>
        </w:rPr>
        <w:t xml:space="preserve"> ‘S. griseoviridis’), Trichoderma asperellum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harzianum’) </w:t>
      </w:r>
      <w:r w:rsidRPr="00292711">
        <w:rPr>
          <w:rFonts w:ascii="Arial" w:eastAsia="Times New Roman" w:hAnsi="Arial" w:cs="Arial"/>
          <w:kern w:val="0"/>
          <w:lang w:val="en-GB" w:eastAsia="sr-Latn-RS"/>
          <w14:ligatures w14:val="none"/>
        </w:rPr>
        <w:t>sojevi ICC012, T25 i TV1</w:t>
      </w:r>
      <w:r w:rsidRPr="00292711">
        <w:rPr>
          <w:rFonts w:ascii="Arial" w:eastAsia="Times New Roman" w:hAnsi="Arial" w:cs="Arial"/>
          <w:i/>
          <w:iCs/>
          <w:kern w:val="0"/>
          <w:lang w:val="en-GB" w:eastAsia="sr-Latn-RS"/>
          <w14:ligatures w14:val="none"/>
        </w:rPr>
        <w:t>, Trichoderma atroviride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harzianum’) </w:t>
      </w:r>
      <w:r w:rsidRPr="00292711">
        <w:rPr>
          <w:rFonts w:ascii="Arial" w:eastAsia="Times New Roman" w:hAnsi="Arial" w:cs="Arial"/>
          <w:kern w:val="0"/>
          <w:lang w:val="en-GB" w:eastAsia="sr-Latn-RS"/>
          <w14:ligatures w14:val="none"/>
        </w:rPr>
        <w:t>soj T11</w:t>
      </w:r>
      <w:r w:rsidRPr="00292711">
        <w:rPr>
          <w:rFonts w:ascii="Arial" w:eastAsia="Times New Roman" w:hAnsi="Arial" w:cs="Arial"/>
          <w:i/>
          <w:iCs/>
          <w:kern w:val="0"/>
          <w:lang w:val="en-GB" w:eastAsia="sr-Latn-RS"/>
          <w14:ligatures w14:val="none"/>
        </w:rPr>
        <w:t>, Trichoderma gamsii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viride’) </w:t>
      </w:r>
      <w:r w:rsidRPr="00292711">
        <w:rPr>
          <w:rFonts w:ascii="Arial" w:eastAsia="Times New Roman" w:hAnsi="Arial" w:cs="Arial"/>
          <w:kern w:val="0"/>
          <w:lang w:val="en-GB" w:eastAsia="sr-Latn-RS"/>
          <w14:ligatures w14:val="none"/>
        </w:rPr>
        <w:t>soj ICC080</w:t>
      </w:r>
      <w:r w:rsidRPr="00292711">
        <w:rPr>
          <w:rFonts w:ascii="Arial" w:eastAsia="Times New Roman" w:hAnsi="Arial" w:cs="Arial"/>
          <w:i/>
          <w:iCs/>
          <w:kern w:val="0"/>
          <w:lang w:val="en-GB" w:eastAsia="sr-Latn-RS"/>
          <w14:ligatures w14:val="none"/>
        </w:rPr>
        <w:t xml:space="preserve">, Trichoderma harzianum </w:t>
      </w:r>
      <w:r w:rsidRPr="00292711">
        <w:rPr>
          <w:rFonts w:ascii="Arial" w:eastAsia="Times New Roman" w:hAnsi="Arial" w:cs="Arial"/>
          <w:kern w:val="0"/>
          <w:lang w:val="en-GB" w:eastAsia="sr-Latn-RS"/>
          <w14:ligatures w14:val="none"/>
        </w:rPr>
        <w:t>sojevi T-22 i ITEM 908</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triklopir, trineksapak, tritikonazol i ciram</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2021/566 of 30 March 2021 amending Implementing Regulation (EU) No 540/2011 as regards the extension of the approval periods of the active substances abamectin, Bacillus subtilis (Cohn 1872) strain QST 713, Bacillus thuringiensis subsp. Aizawai strains ABTS-1857 and GC-91, Bacillus thuringiensis subsp. Israelensis (serotype H-14) strain AM65-52, Bacillus thuringiensis subsp. Kurstaki strains ABTS 351, PB 54, SA 11, SA12 and EG 2348, Beauveria bassiana strains ATCC 74040 and GHA, clodinafop, clopyralid, Cydia pomonella Granulovirus (CpGV), cyprodinil, dichlorprop-P, fenpyroximate, fosetyl, mepanipyrim, Metarhizium anisopliae (var. anisopliae) strain BIPESCO 5/F52, metconazole, metrafenone, pirimicarb, Pseudomonas chlororaphis strain MA342, pyrimethanil, Pythium oligandrum M1, rimsulfuron, spinosad, Streptomyces K61 (formerly ‘S. griseoviridis’), Trichoderma asperellum (formerly ‘T. harzianum’) strains ICC012, T25 and TV1, Trichoderma atroviride (formerly ‘T. harzianum’) strain T11, Trichoderma gamsii (formerly ‘T. viride’) strain ICC080, Trichoderma harzianum strains T-22 and ITEM 908, triclopyr, trinexapac, triticonazole and ziram);</w:t>
      </w:r>
      <w:r w:rsidRPr="00292711">
        <w:rPr>
          <w:rFonts w:ascii="Arial" w:eastAsia="Times New Roman" w:hAnsi="Arial" w:cs="Arial"/>
          <w:kern w:val="0"/>
          <w:lang w:val="en-GB" w:eastAsia="sr-Latn-RS"/>
          <w14:ligatures w14:val="none"/>
        </w:rPr>
        <w:t xml:space="preserve"> </w:t>
      </w:r>
    </w:p>
    <w:p w14:paraId="3C827AE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2021/574 od 30. marta 2021. godine o izmenama i dopunama Sprovedbenih uredbi Komisije (EU) broj 2017/375 i broj 540/2011 koja se odnosi na uslove odobrenja aktivne supstance prosulfuron (</w:t>
      </w:r>
      <w:r w:rsidRPr="00292711">
        <w:rPr>
          <w:rFonts w:ascii="Arial" w:eastAsia="Times New Roman" w:hAnsi="Arial" w:cs="Arial"/>
          <w:i/>
          <w:iCs/>
          <w:kern w:val="0"/>
          <w:lang w:val="en-GB" w:eastAsia="sr-Latn-RS"/>
          <w14:ligatures w14:val="none"/>
        </w:rPr>
        <w:t>Commission Implementing Regulation (EU) 2021/574 of 30 March 2021 amending Implementing Regulations (EU) 2017/375 and (EU) No 540/2011 as regards the conditions of approval of the active substance prosulfuron</w:t>
      </w:r>
      <w:r w:rsidRPr="00292711">
        <w:rPr>
          <w:rFonts w:ascii="Arial" w:eastAsia="Times New Roman" w:hAnsi="Arial" w:cs="Arial"/>
          <w:kern w:val="0"/>
          <w:lang w:val="en-GB" w:eastAsia="sr-Latn-RS"/>
          <w14:ligatures w14:val="none"/>
        </w:rPr>
        <w:t>);</w:t>
      </w:r>
    </w:p>
    <w:p w14:paraId="74B2F3B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2021/556 od 31. marta 2021. godine o izmeni Sprovedbenih uredbi Komisije (EU) broj 2017/1529 i broj 540/2011 koja se odnosi na uslove odobrenja osnovne supstance natrijum hlorid (</w:t>
      </w:r>
      <w:r w:rsidRPr="00292711">
        <w:rPr>
          <w:rFonts w:ascii="Arial" w:eastAsia="Times New Roman" w:hAnsi="Arial" w:cs="Arial"/>
          <w:i/>
          <w:iCs/>
          <w:kern w:val="0"/>
          <w:lang w:val="en-GB" w:eastAsia="sr-Latn-RS"/>
          <w14:ligatures w14:val="none"/>
        </w:rPr>
        <w:t>Commission Implementing Regulation (EU) 2021/556 of 31 March 2021 amending Implementing Regulations (EU) 2017/1529 and (EU) No 540/2011 as regards the conditions of approval of the basic substance sodium chloride);</w:t>
      </w:r>
      <w:r w:rsidRPr="00292711">
        <w:rPr>
          <w:rFonts w:ascii="Arial" w:eastAsia="Times New Roman" w:hAnsi="Arial" w:cs="Arial"/>
          <w:kern w:val="0"/>
          <w:lang w:val="en-GB" w:eastAsia="sr-Latn-RS"/>
          <w14:ligatures w14:val="none"/>
        </w:rPr>
        <w:t xml:space="preserve"> </w:t>
      </w:r>
    </w:p>
    <w:p w14:paraId="103DC6D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2021/726 od 4. maja 2021. godine o izmeni Sprovedbene uredbe Komisije (EU) broj 540/2011 koja se odnosi na uslove odobrenja aktivnih supstanci </w:t>
      </w:r>
      <w:r w:rsidRPr="00292711">
        <w:rPr>
          <w:rFonts w:ascii="Arial" w:eastAsia="Times New Roman" w:hAnsi="Arial" w:cs="Arial"/>
          <w:i/>
          <w:iCs/>
          <w:kern w:val="0"/>
          <w:lang w:val="en-GB" w:eastAsia="sr-Latn-RS"/>
          <w14:ligatures w14:val="none"/>
        </w:rPr>
        <w:t>Adoxophyes orana granulovirus</w:t>
      </w:r>
      <w:r w:rsidRPr="00292711">
        <w:rPr>
          <w:rFonts w:ascii="Arial" w:eastAsia="Times New Roman" w:hAnsi="Arial" w:cs="Arial"/>
          <w:kern w:val="0"/>
          <w:lang w:val="en-GB" w:eastAsia="sr-Latn-RS"/>
          <w14:ligatures w14:val="none"/>
        </w:rPr>
        <w:t xml:space="preserve"> i flutriafol (</w:t>
      </w:r>
      <w:r w:rsidRPr="00292711">
        <w:rPr>
          <w:rFonts w:ascii="Arial" w:eastAsia="Times New Roman" w:hAnsi="Arial" w:cs="Arial"/>
          <w:i/>
          <w:iCs/>
          <w:kern w:val="0"/>
          <w:lang w:val="en-GB" w:eastAsia="sr-Latn-RS"/>
          <w14:ligatures w14:val="none"/>
        </w:rPr>
        <w:t>Commission Implementing Regulation (EU) 2021/726 of 4 May 2021 amending Implementing Regulations (EU) 2017/375 and (EU) No 540/2011 as regards the conditions of approval of the active substances Adoxophyes orana granulovirus and flutriafol);</w:t>
      </w:r>
      <w:r w:rsidRPr="00292711">
        <w:rPr>
          <w:rFonts w:ascii="Arial" w:eastAsia="Times New Roman" w:hAnsi="Arial" w:cs="Arial"/>
          <w:kern w:val="0"/>
          <w:lang w:val="en-GB" w:eastAsia="sr-Latn-RS"/>
          <w14:ligatures w14:val="none"/>
        </w:rPr>
        <w:t xml:space="preserve"> </w:t>
      </w:r>
    </w:p>
    <w:p w14:paraId="2D01377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2021/745 od 6. maja 2021. godine o izmeni Sprovedbene uredbe komisije (EU) broj 540/2011 koja se odnosi na produženje perioda odobrenja za aktivne supstance aluminijum amonijum sulfat,</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aluminijum silikat, beflubutamid, bentiavalikarb, bifenazat, boskalid, kalcijum karbonat, kaptan, ugljen dioksid, cimoksanil, dimetomorf, etefon, ekstrakt iz čajnog drveta, famoksadon, destilacioni ostaci masti, masne kiseline C</w:t>
      </w:r>
      <w:r w:rsidRPr="00292711">
        <w:rPr>
          <w:rFonts w:ascii="Arial" w:eastAsia="Times New Roman" w:hAnsi="Arial" w:cs="Arial"/>
          <w:kern w:val="0"/>
          <w:sz w:val="15"/>
          <w:szCs w:val="15"/>
          <w:vertAlign w:val="subscript"/>
          <w:lang w:val="en-GB" w:eastAsia="sr-Latn-RS"/>
          <w14:ligatures w14:val="none"/>
        </w:rPr>
        <w:t>7</w:t>
      </w:r>
      <w:r w:rsidRPr="00292711">
        <w:rPr>
          <w:rFonts w:ascii="Arial" w:eastAsia="Times New Roman" w:hAnsi="Arial" w:cs="Arial"/>
          <w:kern w:val="0"/>
          <w:lang w:val="en-GB" w:eastAsia="sr-Latn-RS"/>
          <w14:ligatures w14:val="none"/>
        </w:rPr>
        <w:t xml:space="preserve"> do C</w:t>
      </w:r>
      <w:r w:rsidRPr="00292711">
        <w:rPr>
          <w:rFonts w:ascii="Arial" w:eastAsia="Times New Roman" w:hAnsi="Arial" w:cs="Arial"/>
          <w:kern w:val="0"/>
          <w:sz w:val="15"/>
          <w:szCs w:val="15"/>
          <w:vertAlign w:val="subscript"/>
          <w:lang w:val="en-GB" w:eastAsia="sr-Latn-RS"/>
          <w14:ligatures w14:val="none"/>
        </w:rPr>
        <w:t>20</w:t>
      </w:r>
      <w:r w:rsidRPr="00292711">
        <w:rPr>
          <w:rFonts w:ascii="Arial" w:eastAsia="Times New Roman" w:hAnsi="Arial" w:cs="Arial"/>
          <w:kern w:val="0"/>
          <w:lang w:val="en-GB" w:eastAsia="sr-Latn-RS"/>
          <w14:ligatures w14:val="none"/>
        </w:rPr>
        <w:t xml:space="preserve">, flumioksazin, fluoksastrobin, flurohloridon, folpet, formetanat, giberelinska kiselina, giberelini, heptamaloksiloglukan, hidrolizovani proteini, gvožđe sulfat, metazahlor, metribuzin, milbemektin, </w:t>
      </w:r>
      <w:r w:rsidRPr="00292711">
        <w:rPr>
          <w:rFonts w:ascii="Arial" w:eastAsia="Times New Roman" w:hAnsi="Arial" w:cs="Arial"/>
          <w:i/>
          <w:iCs/>
          <w:kern w:val="0"/>
          <w:lang w:val="en-GB" w:eastAsia="sr-Latn-RS"/>
          <w14:ligatures w14:val="none"/>
        </w:rPr>
        <w:t>Paecilomyces lilacinus</w:t>
      </w:r>
      <w:r w:rsidRPr="00292711">
        <w:rPr>
          <w:rFonts w:ascii="Arial" w:eastAsia="Times New Roman" w:hAnsi="Arial" w:cs="Arial"/>
          <w:kern w:val="0"/>
          <w:lang w:val="en-GB" w:eastAsia="sr-Latn-RS"/>
          <w14:ligatures w14:val="none"/>
        </w:rPr>
        <w:t xml:space="preserve"> soj 251, fenmedifam, fosmet, pirimifos-metil, biljna ulja/ulje uljane repice, kalijum hidrogen karbonat, propamokarb, protiokonazol, kvarcni pesak, riblje ulje, repelenti životinjskog ili biljnog porekla koji odbijaju putem mirisa/ovčija mast, S-metolahlor, feromoni normalnog lanca za </w:t>
      </w:r>
      <w:r w:rsidRPr="00292711">
        <w:rPr>
          <w:rFonts w:ascii="Arial" w:eastAsia="Times New Roman" w:hAnsi="Arial" w:cs="Arial"/>
          <w:i/>
          <w:iCs/>
          <w:kern w:val="0"/>
          <w:lang w:val="en-GB" w:eastAsia="sr-Latn-RS"/>
          <w14:ligatures w14:val="none"/>
        </w:rPr>
        <w:t>Lepidoptera</w:t>
      </w:r>
      <w:r w:rsidRPr="00292711">
        <w:rPr>
          <w:rFonts w:ascii="Arial" w:eastAsia="Times New Roman" w:hAnsi="Arial" w:cs="Arial"/>
          <w:kern w:val="0"/>
          <w:lang w:val="en-GB" w:eastAsia="sr-Latn-RS"/>
          <w14:ligatures w14:val="none"/>
        </w:rPr>
        <w:t>, tebukonazol i urea (</w:t>
      </w:r>
      <w:r w:rsidRPr="00292711">
        <w:rPr>
          <w:rFonts w:ascii="Arial" w:eastAsia="Times New Roman" w:hAnsi="Arial" w:cs="Arial"/>
          <w:i/>
          <w:iCs/>
          <w:kern w:val="0"/>
          <w:lang w:val="en-GB" w:eastAsia="sr-Latn-RS"/>
          <w14:ligatures w14:val="none"/>
        </w:rPr>
        <w:t>Commission Implementing Regulation (EU) 2021/745 of 6 May 2021 amending Implementing Regulation (EU) No 540/2011 as regards the extension of the approval periods of the active substances aluminium ammonium sulphate, aluminium silicate, beflubutamid, benthiavalicarb, bifenazate, boscalid, calcium carbonate, captan, carbon dioxide, cymoxanil, dimethomorph, ethephon, extract from tea tree, famoxadone, fat distillation residues, fatty acids C7 to C20, flumioxazine, fluoxastrobin, flurochloridone, folpet, formetanate, gibberellic acid, gibberellins, heptamaloxyloglucan, hydrolysed proteins, iron sulphate, metazachlor, metribuzin, milbemectin, Paecilomyces lilacinus strain 251, phenmedipham, phosmet, pirimiphos-methyl, plant oils/rape seed oil, potassium hydrogen carbonate, propamocarb, prothioconazole, quartz sand, fish oil, repellents by smell of animal or plant origin/sheep fat, S-metolachlor, Straight Chain Lepidopteran Pheromones, tebuconazole and urea);</w:t>
      </w:r>
      <w:r w:rsidRPr="00292711">
        <w:rPr>
          <w:rFonts w:ascii="Arial" w:eastAsia="Times New Roman" w:hAnsi="Arial" w:cs="Arial"/>
          <w:kern w:val="0"/>
          <w:lang w:val="en-GB" w:eastAsia="sr-Latn-RS"/>
          <w14:ligatures w14:val="none"/>
        </w:rPr>
        <w:t xml:space="preserve"> </w:t>
      </w:r>
    </w:p>
    <w:p w14:paraId="22B892A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2021/824 od 21. maja 2021. godine o izmeni Sprovedbenih uredbi Komisije (EU) broj 540/2011 i broj 820/2011 koja se odnosi na uslove odobrenja aktivne supstance terbutilazin (</w:t>
      </w:r>
      <w:r w:rsidRPr="00292711">
        <w:rPr>
          <w:rFonts w:ascii="Arial" w:eastAsia="Times New Roman" w:hAnsi="Arial" w:cs="Arial"/>
          <w:i/>
          <w:iCs/>
          <w:kern w:val="0"/>
          <w:lang w:val="en-GB" w:eastAsia="sr-Latn-RS"/>
          <w14:ligatures w14:val="none"/>
        </w:rPr>
        <w:t>Commission Implementing Regulation (EU) 2021/824 of 21 May 2021 amending Implementing Regulations (EU) 2017/1529 and (EU) No 540/2011 as regards the conditions of approval of the active substance terbuthylazine);</w:t>
      </w:r>
      <w:r w:rsidRPr="00292711">
        <w:rPr>
          <w:rFonts w:ascii="Arial" w:eastAsia="Times New Roman" w:hAnsi="Arial" w:cs="Arial"/>
          <w:kern w:val="0"/>
          <w:lang w:val="en-GB" w:eastAsia="sr-Latn-RS"/>
          <w14:ligatures w14:val="none"/>
        </w:rPr>
        <w:t xml:space="preserve"> </w:t>
      </w:r>
    </w:p>
    <w:p w14:paraId="1DDF487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2021/52 od 22. januara 2021. godine o izmeni Sprovedbene uredbe komisije (EU) broj 540/2011 koja se odnosi na produženje perioda odobrenja za aktivne supstance akrinatrin i prohloraz</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2021/52 of 22 January 2021 amending Implementing Regulation (EU) No 540/2011 as regards the extension of the approval periods of the active substances acrinathrin and prochloraz);</w:t>
      </w:r>
      <w:r w:rsidRPr="00292711">
        <w:rPr>
          <w:rFonts w:ascii="Arial" w:eastAsia="Times New Roman" w:hAnsi="Arial" w:cs="Arial"/>
          <w:kern w:val="0"/>
          <w:lang w:val="en-GB" w:eastAsia="sr-Latn-RS"/>
          <w14:ligatures w14:val="none"/>
        </w:rPr>
        <w:t xml:space="preserve"> </w:t>
      </w:r>
    </w:p>
    <w:p w14:paraId="19EBECB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2021/1449 od 3. septembra 2021. godine o izmeni Sprovedbene uredbe komisije (EU) broj 540/2011 koja se odnosi na produženje perioda odobrenja za aktivne supstance 2-fenilfenol (uključujući njegove soli kao što je natrijumova so), 8-hidroksikvinolin, amidosulfuron, bifenoks, hlormekvat, hlorotoluron, klofentezin, </w:t>
      </w:r>
      <w:r w:rsidRPr="00292711">
        <w:rPr>
          <w:rFonts w:ascii="Arial" w:eastAsia="Times New Roman" w:hAnsi="Arial" w:cs="Arial"/>
          <w:kern w:val="0"/>
          <w:lang w:val="en-GB" w:eastAsia="sr-Latn-RS"/>
          <w14:ligatures w14:val="none"/>
        </w:rPr>
        <w:lastRenderedPageBreak/>
        <w:t>klomazon, cipermetrin, daminozid, deltametrin, dikamba, difenokonazol, diflufenikan, dimetahlor, etofenproks, fenoksaprop-P, fenpropidin, fludioksonil, flufenacet, fostiazat, indoksakarb, lenacil, MCPA, MCPB, nikosulfuron, parafinska ulja, parafinsko ulje, penkonazol, pikloram, propakvizafop, prosulfokarb, kvizalofop-P-etil, kvizalofop-P-tefuril, sulfur, tetrakonazol, tri-alate, triflusulfuron i tritosulfuron (</w:t>
      </w:r>
      <w:r w:rsidRPr="00292711">
        <w:rPr>
          <w:rFonts w:ascii="Arial" w:eastAsia="Times New Roman" w:hAnsi="Arial" w:cs="Arial"/>
          <w:i/>
          <w:iCs/>
          <w:kern w:val="0"/>
          <w:lang w:val="en-GB" w:eastAsia="sr-Latn-RS"/>
          <w14:ligatures w14:val="none"/>
        </w:rPr>
        <w:t>Commission Implementing Regulation (EU) 2021/1449 of 3 September 2021 amending Implementing Regulation (EU) No 540/2011 as regards the extension of the approval periods of the active substances 2-phenylphenol (including its salts such as the sodium salt), 8-hydroxyquinoline, amidosulfuron, bifenox, chlormequat, chlorotoluron, clofentezine, clomazone, cypermethrin, daminozide, deltamethrin, dicamba, difenoconazole, diflufenican, dimethachlor, etofenprox, fenoxaprop-P, fenpropidin, fludioxonil, flufenacet, fosthiazate, indoxacarb, lenacil, MCPA, MCPB, nicosulfuron, paraffin oils, paraffin oil, penconazole, picloram, propaquizafop, prosulfocarb, quizalofop-P-ethyl, quizalofop-P-tefuryl, sulphur, tetraconazole, tri-allate, triflusulfuron and tritosulfuron);</w:t>
      </w:r>
      <w:r w:rsidRPr="00292711">
        <w:rPr>
          <w:rFonts w:ascii="Arial" w:eastAsia="Times New Roman" w:hAnsi="Arial" w:cs="Arial"/>
          <w:kern w:val="0"/>
          <w:lang w:val="en-GB" w:eastAsia="sr-Latn-RS"/>
          <w14:ligatures w14:val="none"/>
        </w:rPr>
        <w:t xml:space="preserve"> </w:t>
      </w:r>
    </w:p>
    <w:p w14:paraId="0AE559D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2021/1446 od 3. septembra 2021. godine o ispravci Sprovedbenih uredbi (EU) broj 540/2011 i broj 563/2014</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koja se odnosi na CAS broj osnovne supstance hitozan hidrohlorid (</w:t>
      </w:r>
      <w:r w:rsidRPr="00292711">
        <w:rPr>
          <w:rFonts w:ascii="Arial" w:eastAsia="Times New Roman" w:hAnsi="Arial" w:cs="Arial"/>
          <w:i/>
          <w:iCs/>
          <w:kern w:val="0"/>
          <w:lang w:val="en-GB" w:eastAsia="sr-Latn-RS"/>
          <w14:ligatures w14:val="none"/>
        </w:rPr>
        <w:t>Commission Implementing Regulation (EU) 2021/1446</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of 3 September 2021 correcting Implementing Regulations (EU) No 540/2011 and (EU) No 563/2014 as regards the CAS number of the basic substance chitosan hydrochloride</w:t>
      </w:r>
      <w:r w:rsidRPr="00292711">
        <w:rPr>
          <w:rFonts w:ascii="Arial" w:eastAsia="Times New Roman" w:hAnsi="Arial" w:cs="Arial"/>
          <w:kern w:val="0"/>
          <w:lang w:val="en-GB" w:eastAsia="sr-Latn-RS"/>
          <w14:ligatures w14:val="none"/>
        </w:rPr>
        <w:t>);</w:t>
      </w:r>
    </w:p>
    <w:p w14:paraId="1BB43E6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2021/1449 od 3. septembra 2021. godine o izmeni Sprovedbene uredbe komisije (EU) broj 540/2011 koja se odnosi na produženje perioda odobrenja za aktivne supstance benfluralin, dimoksistrobin, fluazinam, flutolanil, mekoprop-P, mepikvat, metiram, oksamil i piraklostrobin (</w:t>
      </w:r>
      <w:r w:rsidRPr="00292711">
        <w:rPr>
          <w:rFonts w:ascii="Arial" w:eastAsia="Times New Roman" w:hAnsi="Arial" w:cs="Arial"/>
          <w:i/>
          <w:iCs/>
          <w:kern w:val="0"/>
          <w:lang w:val="en-GB" w:eastAsia="sr-Latn-RS"/>
          <w14:ligatures w14:val="none"/>
        </w:rPr>
        <w:t>Commission Implementing Regulation (EU) 2021/1449 of 3 September 2021 amending Implementing Regulation (EU) No 540/2011 as regards the extension of the approval periods of the active substances benfluralin, dimoxystrobin, fluazinam, flutolanil, mecoprop-P, mepiquat, metiram, oxamyl and pyraclostrobin);</w:t>
      </w:r>
      <w:r w:rsidRPr="00292711">
        <w:rPr>
          <w:rFonts w:ascii="Arial" w:eastAsia="Times New Roman" w:hAnsi="Arial" w:cs="Arial"/>
          <w:kern w:val="0"/>
          <w:lang w:val="en-GB" w:eastAsia="sr-Latn-RS"/>
          <w14:ligatures w14:val="none"/>
        </w:rPr>
        <w:t xml:space="preserve"> </w:t>
      </w:r>
    </w:p>
    <w:p w14:paraId="6CCB098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2022/378 od 4. marta 2022. godine o izmeni Sprovedbene uredbe komisije (EU) broj 540/2011 koja se odnosi na produženje perioda odobrenja za aktivne supstance abamektin</w:t>
      </w:r>
      <w:r w:rsidRPr="00292711">
        <w:rPr>
          <w:rFonts w:ascii="Arial" w:eastAsia="Times New Roman" w:hAnsi="Arial" w:cs="Arial"/>
          <w:i/>
          <w:iCs/>
          <w:kern w:val="0"/>
          <w:lang w:val="en-GB" w:eastAsia="sr-Latn-RS"/>
          <w14:ligatures w14:val="none"/>
        </w:rPr>
        <w:t xml:space="preserve">, Bacillus subtilis </w:t>
      </w:r>
      <w:r w:rsidRPr="00292711">
        <w:rPr>
          <w:rFonts w:ascii="Arial" w:eastAsia="Times New Roman" w:hAnsi="Arial" w:cs="Arial"/>
          <w:kern w:val="0"/>
          <w:lang w:val="en-GB" w:eastAsia="sr-Latn-RS"/>
          <w14:ligatures w14:val="none"/>
        </w:rPr>
        <w:t>(Cohn 1872) soj QST 713</w:t>
      </w:r>
      <w:r w:rsidRPr="00292711">
        <w:rPr>
          <w:rFonts w:ascii="Arial" w:eastAsia="Times New Roman" w:hAnsi="Arial" w:cs="Arial"/>
          <w:i/>
          <w:iCs/>
          <w:kern w:val="0"/>
          <w:lang w:val="en-GB" w:eastAsia="sr-Latn-RS"/>
          <w14:ligatures w14:val="none"/>
        </w:rPr>
        <w:t xml:space="preserve">, Bacillus thuringiensis subsp. Aizawai </w:t>
      </w:r>
      <w:r w:rsidRPr="00292711">
        <w:rPr>
          <w:rFonts w:ascii="Arial" w:eastAsia="Times New Roman" w:hAnsi="Arial" w:cs="Arial"/>
          <w:kern w:val="0"/>
          <w:lang w:val="en-GB" w:eastAsia="sr-Latn-RS"/>
          <w14:ligatures w14:val="none"/>
        </w:rPr>
        <w:t>sojevi ABTS-1857 i GC-91</w:t>
      </w:r>
      <w:r w:rsidRPr="00292711">
        <w:rPr>
          <w:rFonts w:ascii="Arial" w:eastAsia="Times New Roman" w:hAnsi="Arial" w:cs="Arial"/>
          <w:i/>
          <w:iCs/>
          <w:kern w:val="0"/>
          <w:lang w:val="en-GB" w:eastAsia="sr-Latn-RS"/>
          <w14:ligatures w14:val="none"/>
        </w:rPr>
        <w:t>, Bacillus thuringiensis subsp. israelensis (</w:t>
      </w:r>
      <w:r w:rsidRPr="00292711">
        <w:rPr>
          <w:rFonts w:ascii="Arial" w:eastAsia="Times New Roman" w:hAnsi="Arial" w:cs="Arial"/>
          <w:kern w:val="0"/>
          <w:lang w:val="en-GB" w:eastAsia="sr-Latn-RS"/>
          <w14:ligatures w14:val="none"/>
        </w:rPr>
        <w:t>serotip H-14</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soj AM65-52</w:t>
      </w:r>
      <w:r w:rsidRPr="00292711">
        <w:rPr>
          <w:rFonts w:ascii="Arial" w:eastAsia="Times New Roman" w:hAnsi="Arial" w:cs="Arial"/>
          <w:i/>
          <w:iCs/>
          <w:kern w:val="0"/>
          <w:lang w:val="en-GB" w:eastAsia="sr-Latn-RS"/>
          <w14:ligatures w14:val="none"/>
        </w:rPr>
        <w:t xml:space="preserve">, Bacillus thuringiensis subsp. Kurstaki </w:t>
      </w:r>
      <w:r w:rsidRPr="00292711">
        <w:rPr>
          <w:rFonts w:ascii="Arial" w:eastAsia="Times New Roman" w:hAnsi="Arial" w:cs="Arial"/>
          <w:kern w:val="0"/>
          <w:lang w:val="en-GB" w:eastAsia="sr-Latn-RS"/>
          <w14:ligatures w14:val="none"/>
        </w:rPr>
        <w:t>sojevi ABTS 351, PB 54, SA 11, SA12 i EG 2348</w:t>
      </w:r>
      <w:r w:rsidRPr="00292711">
        <w:rPr>
          <w:rFonts w:ascii="Arial" w:eastAsia="Times New Roman" w:hAnsi="Arial" w:cs="Arial"/>
          <w:i/>
          <w:iCs/>
          <w:kern w:val="0"/>
          <w:lang w:val="en-GB" w:eastAsia="sr-Latn-RS"/>
          <w14:ligatures w14:val="none"/>
        </w:rPr>
        <w:t xml:space="preserve">, Beauveria bassiana sojevi </w:t>
      </w:r>
      <w:r w:rsidRPr="00292711">
        <w:rPr>
          <w:rFonts w:ascii="Arial" w:eastAsia="Times New Roman" w:hAnsi="Arial" w:cs="Arial"/>
          <w:kern w:val="0"/>
          <w:lang w:val="en-GB" w:eastAsia="sr-Latn-RS"/>
          <w14:ligatures w14:val="none"/>
        </w:rPr>
        <w:t>ATCC 74040 i GHA</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klodinafop</w:t>
      </w:r>
      <w:r w:rsidRPr="00292711">
        <w:rPr>
          <w:rFonts w:ascii="Arial" w:eastAsia="Times New Roman" w:hAnsi="Arial" w:cs="Arial"/>
          <w:i/>
          <w:iCs/>
          <w:kern w:val="0"/>
          <w:lang w:val="en-GB" w:eastAsia="sr-Latn-RS"/>
          <w14:ligatures w14:val="none"/>
        </w:rPr>
        <w:t>, Cydia pomonella Granulovirus (</w:t>
      </w:r>
      <w:r w:rsidRPr="00292711">
        <w:rPr>
          <w:rFonts w:ascii="Arial" w:eastAsia="Times New Roman" w:hAnsi="Arial" w:cs="Arial"/>
          <w:kern w:val="0"/>
          <w:lang w:val="en-GB" w:eastAsia="sr-Latn-RS"/>
          <w14:ligatures w14:val="none"/>
        </w:rPr>
        <w:t>CpGV</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ciprodinil,</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dihlorprop-P,</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fenpiroksimat,</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fosetil, malation, mepanipirim, metkonazol, metrafenon, pirimikarb,</w:t>
      </w:r>
      <w:r w:rsidRPr="00292711">
        <w:rPr>
          <w:rFonts w:ascii="Arial" w:eastAsia="Times New Roman" w:hAnsi="Arial" w:cs="Arial"/>
          <w:i/>
          <w:iCs/>
          <w:kern w:val="0"/>
          <w:lang w:val="en-GB" w:eastAsia="sr-Latn-RS"/>
          <w14:ligatures w14:val="none"/>
        </w:rPr>
        <w:t xml:space="preserve"> Pseudomonas chlororaphis </w:t>
      </w:r>
      <w:r w:rsidRPr="00292711">
        <w:rPr>
          <w:rFonts w:ascii="Arial" w:eastAsia="Times New Roman" w:hAnsi="Arial" w:cs="Arial"/>
          <w:kern w:val="0"/>
          <w:lang w:val="en-GB" w:eastAsia="sr-Latn-RS"/>
          <w14:ligatures w14:val="none"/>
        </w:rPr>
        <w:t xml:space="preserve">soj </w:t>
      </w:r>
      <w:r w:rsidRPr="00292711">
        <w:rPr>
          <w:rFonts w:ascii="Arial" w:eastAsia="Times New Roman" w:hAnsi="Arial" w:cs="Arial"/>
          <w:i/>
          <w:iCs/>
          <w:kern w:val="0"/>
          <w:lang w:val="en-GB" w:eastAsia="sr-Latn-RS"/>
          <w14:ligatures w14:val="none"/>
        </w:rPr>
        <w:t xml:space="preserve">MA342, </w:t>
      </w:r>
      <w:r w:rsidRPr="00292711">
        <w:rPr>
          <w:rFonts w:ascii="Arial" w:eastAsia="Times New Roman" w:hAnsi="Arial" w:cs="Arial"/>
          <w:kern w:val="0"/>
          <w:lang w:val="en-GB" w:eastAsia="sr-Latn-RS"/>
          <w14:ligatures w14:val="none"/>
        </w:rPr>
        <w:t>pirimetanil</w:t>
      </w:r>
      <w:r w:rsidRPr="00292711">
        <w:rPr>
          <w:rFonts w:ascii="Arial" w:eastAsia="Times New Roman" w:hAnsi="Arial" w:cs="Arial"/>
          <w:i/>
          <w:iCs/>
          <w:kern w:val="0"/>
          <w:lang w:val="en-GB" w:eastAsia="sr-Latn-RS"/>
          <w14:ligatures w14:val="none"/>
        </w:rPr>
        <w:t xml:space="preserve">, Pythium oligandrum </w:t>
      </w:r>
      <w:r w:rsidRPr="00292711">
        <w:rPr>
          <w:rFonts w:ascii="Arial" w:eastAsia="Times New Roman" w:hAnsi="Arial" w:cs="Arial"/>
          <w:kern w:val="0"/>
          <w:lang w:val="en-GB" w:eastAsia="sr-Latn-RS"/>
          <w14:ligatures w14:val="none"/>
        </w:rPr>
        <w:t>M1</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rimsulfuron, spinosad</w:t>
      </w:r>
      <w:r w:rsidRPr="00292711">
        <w:rPr>
          <w:rFonts w:ascii="Arial" w:eastAsia="Times New Roman" w:hAnsi="Arial" w:cs="Arial"/>
          <w:i/>
          <w:iCs/>
          <w:kern w:val="0"/>
          <w:lang w:val="en-GB" w:eastAsia="sr-Latn-RS"/>
          <w14:ligatures w14:val="none"/>
        </w:rPr>
        <w:t>, Trichoderma asperellum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harzianum) </w:t>
      </w:r>
      <w:r w:rsidRPr="00292711">
        <w:rPr>
          <w:rFonts w:ascii="Arial" w:eastAsia="Times New Roman" w:hAnsi="Arial" w:cs="Arial"/>
          <w:kern w:val="0"/>
          <w:lang w:val="en-GB" w:eastAsia="sr-Latn-RS"/>
          <w14:ligatures w14:val="none"/>
        </w:rPr>
        <w:t>sojevi ICC012, T25 i TV1,</w:t>
      </w:r>
      <w:r w:rsidRPr="00292711">
        <w:rPr>
          <w:rFonts w:ascii="Arial" w:eastAsia="Times New Roman" w:hAnsi="Arial" w:cs="Arial"/>
          <w:i/>
          <w:iCs/>
          <w:kern w:val="0"/>
          <w:lang w:val="en-GB" w:eastAsia="sr-Latn-RS"/>
          <w14:ligatures w14:val="none"/>
        </w:rPr>
        <w:t xml:space="preserve"> Trichoderma atroviride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harzianum) </w:t>
      </w:r>
      <w:r w:rsidRPr="00292711">
        <w:rPr>
          <w:rFonts w:ascii="Arial" w:eastAsia="Times New Roman" w:hAnsi="Arial" w:cs="Arial"/>
          <w:kern w:val="0"/>
          <w:lang w:val="en-GB" w:eastAsia="sr-Latn-RS"/>
          <w14:ligatures w14:val="none"/>
        </w:rPr>
        <w:t xml:space="preserve">soj </w:t>
      </w:r>
      <w:r w:rsidRPr="00292711">
        <w:rPr>
          <w:rFonts w:ascii="Arial" w:eastAsia="Times New Roman" w:hAnsi="Arial" w:cs="Arial"/>
          <w:i/>
          <w:iCs/>
          <w:kern w:val="0"/>
          <w:lang w:val="en-GB" w:eastAsia="sr-Latn-RS"/>
          <w14:ligatures w14:val="none"/>
        </w:rPr>
        <w:t>T11, Trichoderma gamsii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viride) </w:t>
      </w:r>
      <w:r w:rsidRPr="00292711">
        <w:rPr>
          <w:rFonts w:ascii="Arial" w:eastAsia="Times New Roman" w:hAnsi="Arial" w:cs="Arial"/>
          <w:kern w:val="0"/>
          <w:lang w:val="en-GB" w:eastAsia="sr-Latn-RS"/>
          <w14:ligatures w14:val="none"/>
        </w:rPr>
        <w:t>soj ICC080</w:t>
      </w:r>
      <w:r w:rsidRPr="00292711">
        <w:rPr>
          <w:rFonts w:ascii="Arial" w:eastAsia="Times New Roman" w:hAnsi="Arial" w:cs="Arial"/>
          <w:i/>
          <w:iCs/>
          <w:kern w:val="0"/>
          <w:lang w:val="en-GB" w:eastAsia="sr-Latn-RS"/>
          <w14:ligatures w14:val="none"/>
        </w:rPr>
        <w:t xml:space="preserve">, Trichoderma harzianum </w:t>
      </w:r>
      <w:r w:rsidRPr="00292711">
        <w:rPr>
          <w:rFonts w:ascii="Arial" w:eastAsia="Times New Roman" w:hAnsi="Arial" w:cs="Arial"/>
          <w:kern w:val="0"/>
          <w:lang w:val="en-GB" w:eastAsia="sr-Latn-RS"/>
          <w14:ligatures w14:val="none"/>
        </w:rPr>
        <w:t>sojevi T-22 i ITEM 908</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triklopir, trineksapak, tritikonazol i ciram (</w:t>
      </w:r>
      <w:r w:rsidRPr="00292711">
        <w:rPr>
          <w:rFonts w:ascii="Arial" w:eastAsia="Times New Roman" w:hAnsi="Arial" w:cs="Arial"/>
          <w:i/>
          <w:iCs/>
          <w:kern w:val="0"/>
          <w:lang w:val="en-GB" w:eastAsia="sr-Latn-RS"/>
          <w14:ligatures w14:val="none"/>
        </w:rPr>
        <w:t xml:space="preserve">Commission Implementing Regulation (EU) 2022/378 of 4 March 2022 amending Implementing Regulation (EU) No 540/2011 as regards the extension of the approval periods of the active substances abamectin, Bacillus subtilis (Cohn 1872) strain QST 713, Bacillus thuringiensis subsp. Aizawai strains ABTS-1857 and GC-91, Bacillus thuringiensis subsp. israelensis (serotype H-14) strain AM65-52, Bacillus thuringiensis subsp. Kurstaki strains ABTS 351, PB 54, SA 11, SA12 and EG 2348, Beauveria bassiana strains ATCC 74040 and GHA, clodinafop, Cydia pomonella Granulovirus (CpGV), cyprodinil, dichlorprop-P, fenpyroximate, fosetyl, malathion, mepanipyrim, metconazole, metrafenone, pirimicarb, Pseudomonas chlororaphis strain MA342, pyrimethanil, Pythium oligandrum M1, rimsulfuron, spinosad, Trichoderma asperellum (formerly T. harzianum) strains ICC012, T25 and TV1, Trichoderma atroviride (formerly T. harzianum) strain T11, Trichoderma gamsii </w:t>
      </w:r>
      <w:r w:rsidRPr="00292711">
        <w:rPr>
          <w:rFonts w:ascii="Arial" w:eastAsia="Times New Roman" w:hAnsi="Arial" w:cs="Arial"/>
          <w:i/>
          <w:iCs/>
          <w:kern w:val="0"/>
          <w:lang w:val="en-GB" w:eastAsia="sr-Latn-RS"/>
          <w14:ligatures w14:val="none"/>
        </w:rPr>
        <w:lastRenderedPageBreak/>
        <w:t>(formerly T. viride) strain ICC080, Trichoderma harzianum strains T-22 and ITEM 908, triclopyr, trinexapac, triticonazole and ziram);</w:t>
      </w:r>
      <w:r w:rsidRPr="00292711">
        <w:rPr>
          <w:rFonts w:ascii="Arial" w:eastAsia="Times New Roman" w:hAnsi="Arial" w:cs="Arial"/>
          <w:kern w:val="0"/>
          <w:lang w:val="en-GB" w:eastAsia="sr-Latn-RS"/>
          <w14:ligatures w14:val="none"/>
        </w:rPr>
        <w:t xml:space="preserve"> </w:t>
      </w:r>
    </w:p>
    <w:p w14:paraId="443A440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2022/489 od 25. marta 2022. godine o izmeni Sprovedbene uredbe komisije (EU) broj 540/2011 koja se odnosi na period odobrenja za aktivne supstance flubendiamid, L-askorbinska kiselina, spinetoram i spirotetramat (</w:t>
      </w:r>
      <w:r w:rsidRPr="00292711">
        <w:rPr>
          <w:rFonts w:ascii="Arial" w:eastAsia="Times New Roman" w:hAnsi="Arial" w:cs="Arial"/>
          <w:i/>
          <w:iCs/>
          <w:kern w:val="0"/>
          <w:lang w:val="en-GB" w:eastAsia="sr-Latn-RS"/>
          <w14:ligatures w14:val="none"/>
        </w:rPr>
        <w:t>Commission Implementing Regulation (EU) 2022/489 of 25 March 2022 amending Implementing Regulation (EU) No 540/2011 as regards the extension of the approval periods of the active substances flubendiamide, L-ascorbic acid, spinetoram and spirotetramat);</w:t>
      </w:r>
      <w:r w:rsidRPr="00292711">
        <w:rPr>
          <w:rFonts w:ascii="Arial" w:eastAsia="Times New Roman" w:hAnsi="Arial" w:cs="Arial"/>
          <w:kern w:val="0"/>
          <w:lang w:val="en-GB" w:eastAsia="sr-Latn-RS"/>
          <w14:ligatures w14:val="none"/>
        </w:rPr>
        <w:t xml:space="preserve"> </w:t>
      </w:r>
    </w:p>
    <w:p w14:paraId="0A50D0A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2022/686 od 28. aprila 2022. godine o izmeni Sprovedbenih uredbi Komisije (EU) broj 2015/1295</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i broj 540/2011 koja se odnosi na uslove odobrenja aktivne supstance sulfoksaflor (</w:t>
      </w:r>
      <w:r w:rsidRPr="00292711">
        <w:rPr>
          <w:rFonts w:ascii="Arial" w:eastAsia="Times New Roman" w:hAnsi="Arial" w:cs="Arial"/>
          <w:i/>
          <w:iCs/>
          <w:kern w:val="0"/>
          <w:lang w:val="en-GB" w:eastAsia="sr-Latn-RS"/>
          <w14:ligatures w14:val="none"/>
        </w:rPr>
        <w:t>Commission Implementing Regulation (EU) 2022/686 of 28 April 2022 amending Implementing Regulations (EU) 2015/1295 and (EU) No 540/2011 as regards the conditions of approval of the active substance sulfoxaflor);</w:t>
      </w:r>
      <w:r w:rsidRPr="00292711">
        <w:rPr>
          <w:rFonts w:ascii="Arial" w:eastAsia="Times New Roman" w:hAnsi="Arial" w:cs="Arial"/>
          <w:kern w:val="0"/>
          <w:lang w:val="en-GB" w:eastAsia="sr-Latn-RS"/>
          <w14:ligatures w14:val="none"/>
        </w:rPr>
        <w:t xml:space="preserve"> </w:t>
      </w:r>
    </w:p>
    <w:p w14:paraId="596095A4"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2022/708 od 5. maja 2022. godine o izmeni Sprovedbene uredbe komisije (EU) broj 540/2011 koja se odnosi na produženje perioda odobrenja za aktivne supstance 2,5-metilestar dihlorbenzoeve kiseline, sirćetna kiselina, aklonifen, aluminijum amonijum sulfat, aluminijum fosfid, aluminijum silikat, beflubutamid, bentiavalikarb, boskalid, kalcijum karbid, kaptan, cimoksanil, dimetomorf, dodemorf, etefon, etilen, ekstrakt iz čajnog drveta, destilacioni ostaci masti, masne kiseline C</w:t>
      </w:r>
      <w:r w:rsidRPr="00292711">
        <w:rPr>
          <w:rFonts w:ascii="Arial" w:eastAsia="Times New Roman" w:hAnsi="Arial" w:cs="Arial"/>
          <w:kern w:val="0"/>
          <w:sz w:val="15"/>
          <w:szCs w:val="15"/>
          <w:vertAlign w:val="subscript"/>
          <w:lang w:val="en-GB" w:eastAsia="sr-Latn-RS"/>
          <w14:ligatures w14:val="none"/>
        </w:rPr>
        <w:t>7</w:t>
      </w:r>
      <w:r w:rsidRPr="00292711">
        <w:rPr>
          <w:rFonts w:ascii="Arial" w:eastAsia="Times New Roman" w:hAnsi="Arial" w:cs="Arial"/>
          <w:kern w:val="0"/>
          <w:lang w:val="en-GB" w:eastAsia="sr-Latn-RS"/>
          <w14:ligatures w14:val="none"/>
        </w:rPr>
        <w:t xml:space="preserve"> do C</w:t>
      </w:r>
      <w:r w:rsidRPr="00292711">
        <w:rPr>
          <w:rFonts w:ascii="Arial" w:eastAsia="Times New Roman" w:hAnsi="Arial" w:cs="Arial"/>
          <w:kern w:val="0"/>
          <w:sz w:val="15"/>
          <w:szCs w:val="15"/>
          <w:vertAlign w:val="subscript"/>
          <w:lang w:val="en-GB" w:eastAsia="sr-Latn-RS"/>
          <w14:ligatures w14:val="none"/>
        </w:rPr>
        <w:t>20</w:t>
      </w:r>
      <w:r w:rsidRPr="00292711">
        <w:rPr>
          <w:rFonts w:ascii="Arial" w:eastAsia="Times New Roman" w:hAnsi="Arial" w:cs="Arial"/>
          <w:kern w:val="0"/>
          <w:lang w:val="en-GB" w:eastAsia="sr-Latn-RS"/>
          <w14:ligatures w14:val="none"/>
        </w:rPr>
        <w:t xml:space="preserve">, fluoksastrobin, flurohloridon, folpet, formetanat, giberelinska kiselina, giberelini, hidrolizovani proteini, gvožđe sulfat, magnezijum fosfid, metam, metamitron, metazahlor, metribuzin, milbemektin, fenmedifam, pirimifos-metil, biljna ulja/ulje karanfilića, biljna ulja/ulje uljane repicel, biljna ulja/ulje mente, propamokarb, prokvinazid, protiokonazol, piretrini, kvarcni pesak, riblje ulje, Repelenti životinjskog ili biljnog porekla koji odbijaju putem mirisa/ovčija mast, S-metolahlor, feromoni normalnog lanca za </w:t>
      </w:r>
      <w:r w:rsidRPr="00292711">
        <w:rPr>
          <w:rFonts w:ascii="Arial" w:eastAsia="Times New Roman" w:hAnsi="Arial" w:cs="Arial"/>
          <w:i/>
          <w:iCs/>
          <w:kern w:val="0"/>
          <w:lang w:val="en-GB" w:eastAsia="sr-Latn-RS"/>
          <w14:ligatures w14:val="none"/>
        </w:rPr>
        <w:t>Lepidoptera</w:t>
      </w:r>
      <w:r w:rsidRPr="00292711">
        <w:rPr>
          <w:rFonts w:ascii="Arial" w:eastAsia="Times New Roman" w:hAnsi="Arial" w:cs="Arial"/>
          <w:kern w:val="0"/>
          <w:lang w:val="en-GB" w:eastAsia="sr-Latn-RS"/>
          <w14:ligatures w14:val="none"/>
        </w:rPr>
        <w:t>, sulkotrion, tebukonazol i urea</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 xml:space="preserve">Commission Implementing Regulation (EU) 2022/708 of 5 May 2022 amending Implementing Regulation (EU) No 540/2011 as regards the extension of the approval periods of the active substances </w:t>
      </w:r>
      <w:r w:rsidRPr="00292711">
        <w:rPr>
          <w:rFonts w:ascii="Arial" w:eastAsia="Times New Roman" w:hAnsi="Arial" w:cs="Arial"/>
          <w:kern w:val="0"/>
          <w:lang w:val="en-GB" w:eastAsia="sr-Latn-RS"/>
          <w14:ligatures w14:val="none"/>
        </w:rPr>
        <w:t>2,5-dichlorobenzoic acid methylester, acetic acid, aclonifen, aluminium ammonium sulphate, aluminium phosphide, aluminium silicate, beflubutamid, benthiavalicarb, boscalid, calcium carbide, captan, cymoxanil, dimethomorph, dodemorph, ethephon, ethylene, extract from tea tree, fat distillation residues, fatty acids C7 to C20, fluoxastrobin, flurochloridone, folpet, formetanate, gibberellic acid, gibberellins, hydrolysed proteins, iron sulphate, magnesium phosphide, metam, metamitron, metazachlor, metribuzin, milbemectin, phenmedipham, pirimiphos-methyl, plant oils/clove oil, plant oils/rape seed oil, plant oils/spear mint oil, propamocarb, proquinazid, prothioconazole, pyrethrins, quartz sand, fish oil, repellents by smell of animal or plant origin/sheep fat, S-metolachlor, Straight Chain Lepidopteran Pheromones, sulcotrione, tebuconazole and urea</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val="en-GB" w:eastAsia="sr-Latn-RS"/>
          <w14:ligatures w14:val="none"/>
        </w:rPr>
        <w:t xml:space="preserve"> </w:t>
      </w:r>
    </w:p>
    <w:p w14:paraId="695996A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2022/800 od 20. maja 2022. godine o izmeni Sprovedbene uredbe komisije (EU) broj 540/2011 koja se odnosi na uslove odobrenja za aktivne supstance parafinska ulja CAS broj 64742-46-7, CAS broj 72623-86-0 i CAS broj 97862-82-3 (</w:t>
      </w:r>
      <w:r w:rsidRPr="00292711">
        <w:rPr>
          <w:rFonts w:ascii="Arial" w:eastAsia="Times New Roman" w:hAnsi="Arial" w:cs="Arial"/>
          <w:i/>
          <w:iCs/>
          <w:kern w:val="0"/>
          <w:lang w:val="en-GB" w:eastAsia="sr-Latn-RS"/>
          <w14:ligatures w14:val="none"/>
        </w:rPr>
        <w:t>Commission Implementing Regulation (EU) 2022/378 of 20 May 2022 amending Implementing Regulation (EU) No 540/2011 as regards the conditions of approval of the active substances paraffin oils CAS No 64742-46-7, CAS No 72623-86-0 and CAS No 97862-82-3);</w:t>
      </w:r>
      <w:r w:rsidRPr="00292711">
        <w:rPr>
          <w:rFonts w:ascii="Arial" w:eastAsia="Times New Roman" w:hAnsi="Arial" w:cs="Arial"/>
          <w:kern w:val="0"/>
          <w:lang w:val="en-GB" w:eastAsia="sr-Latn-RS"/>
          <w14:ligatures w14:val="none"/>
        </w:rPr>
        <w:t xml:space="preserve"> </w:t>
      </w:r>
    </w:p>
    <w:p w14:paraId="2CF5A25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2022/808 od 23. maja 2022. godine o izmeni Sprovedbene uredbe komisije (EU) broj 540/2011 koja se odnosi na period odobrenja aktivne supstance bispiribak (</w:t>
      </w:r>
      <w:r w:rsidRPr="00292711">
        <w:rPr>
          <w:rFonts w:ascii="Arial" w:eastAsia="Times New Roman" w:hAnsi="Arial" w:cs="Arial"/>
          <w:i/>
          <w:iCs/>
          <w:kern w:val="0"/>
          <w:lang w:val="en-GB" w:eastAsia="sr-Latn-RS"/>
          <w14:ligatures w14:val="none"/>
        </w:rPr>
        <w:t xml:space="preserve">Commission Implementing Regulation (EU) 2022/808 of 23 </w:t>
      </w:r>
      <w:r w:rsidRPr="00292711">
        <w:rPr>
          <w:rFonts w:ascii="Arial" w:eastAsia="Times New Roman" w:hAnsi="Arial" w:cs="Arial"/>
          <w:i/>
          <w:iCs/>
          <w:kern w:val="0"/>
          <w:lang w:val="en-GB" w:eastAsia="sr-Latn-RS"/>
          <w14:ligatures w14:val="none"/>
        </w:rPr>
        <w:lastRenderedPageBreak/>
        <w:t>May 2022 amending Implementing Regulation (EU) No 540/2011 as regards the approval period of the active substance bispyribac);</w:t>
      </w:r>
      <w:r w:rsidRPr="00292711">
        <w:rPr>
          <w:rFonts w:ascii="Arial" w:eastAsia="Times New Roman" w:hAnsi="Arial" w:cs="Arial"/>
          <w:kern w:val="0"/>
          <w:lang w:val="en-GB" w:eastAsia="sr-Latn-RS"/>
          <w14:ligatures w14:val="none"/>
        </w:rPr>
        <w:t xml:space="preserve"> </w:t>
      </w:r>
    </w:p>
    <w:p w14:paraId="6660DDD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2022/814 od 20. maja 2022. godine o izmeni Sprovedbene uredbe komisije (EU) broj 540/2011 koja se odnosi na produženje perioda odobrenja aktivne supstance heptamaloksiloglukan (</w:t>
      </w:r>
      <w:r w:rsidRPr="00292711">
        <w:rPr>
          <w:rFonts w:ascii="Arial" w:eastAsia="Times New Roman" w:hAnsi="Arial" w:cs="Arial"/>
          <w:i/>
          <w:iCs/>
          <w:kern w:val="0"/>
          <w:lang w:val="en-GB" w:eastAsia="sr-Latn-RS"/>
          <w14:ligatures w14:val="none"/>
        </w:rPr>
        <w:t>Commission Implementing Regulation (EU) 2022/378 of 20 May 2022 amending Implementing Regulation (EU) No 540/2011 as regards the extension of the approval periods of the active substance heptamaloxyloglucan);</w:t>
      </w:r>
      <w:r w:rsidRPr="00292711">
        <w:rPr>
          <w:rFonts w:ascii="Arial" w:eastAsia="Times New Roman" w:hAnsi="Arial" w:cs="Arial"/>
          <w:kern w:val="0"/>
          <w:lang w:val="en-GB" w:eastAsia="sr-Latn-RS"/>
          <w14:ligatures w14:val="none"/>
        </w:rPr>
        <w:t xml:space="preserve"> </w:t>
      </w:r>
    </w:p>
    <w:p w14:paraId="2D2C11F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2022/1468 od 5. septembra 2022. godine o izmeni Sprovedbene uredbe komisije (EU) broj 540/2011 koja se odnosi na uslove odobrenja aktivne supstance penflufen i stavljanje van snage Sprovedbena uredba Komisije (EU) broj 2018/185 (</w:t>
      </w:r>
      <w:r w:rsidRPr="00292711">
        <w:rPr>
          <w:rFonts w:ascii="Arial" w:eastAsia="Times New Roman" w:hAnsi="Arial" w:cs="Arial"/>
          <w:i/>
          <w:iCs/>
          <w:kern w:val="0"/>
          <w:lang w:val="en-GB" w:eastAsia="sr-Latn-RS"/>
          <w14:ligatures w14:val="none"/>
        </w:rPr>
        <w:t>Commission Implementing Regulation (EU) 2022/1468 of 5 September 2022 amending Implementing Regulation (EU) No 540/2011 as regards the conditions of approval of the active substance penflufen</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and repealing Implementing Regulation (EU) 2018/185);</w:t>
      </w:r>
      <w:r w:rsidRPr="00292711">
        <w:rPr>
          <w:rFonts w:ascii="Arial" w:eastAsia="Times New Roman" w:hAnsi="Arial" w:cs="Arial"/>
          <w:kern w:val="0"/>
          <w:lang w:val="en-GB" w:eastAsia="sr-Latn-RS"/>
          <w14:ligatures w14:val="none"/>
        </w:rPr>
        <w:t xml:space="preserve"> </w:t>
      </w:r>
    </w:p>
    <w:p w14:paraId="0EBB2BA5"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2022/1480 od 7. septembra 2022. godine o izmeni Sprovedbene uredbe komisije (EU) broj 540/2011 koja se odnosi na produženje perioda odobrenja za aktivne supstance 2-fenilfenol (uključujući i njegove soli, kao što je natrijumova so), 8-hidroksikvinolin, amidosulfuron, bensulfuron, bifenoks, hlormekvat, hlorotoluron, klofentezin, klomazon, daminozid, deltametrin, dikamba, difenokonazol, diflufenikan, dimetahlor, esfenvalerat, etofenproks, fenoksaprop-P, fenpropidin, fenpirazamin, fludioksonil, flufenacet, flumetralin, fostiazat, lenacil, MCPA, MCPB, nikosulfuron, parafinska ulja, parafinsko ulje, penkonazol, pikloram, proheksadion, propakvizafop, prosulfokarb, kvizalofop-P-etil, kvizalofop-P-tefuril, natrijum 5-nitrogvajakolat, natrijum o-nitrofenolat, natrijum p-nitrofenolat, sumpor, tebufenpirad, tetrakonazol, tri-alat, triflusulfuron i tritosulfuron (Commission Implementing Regulation (EU) 2022/1480 of 7 September 2022 amending Implementing Regulation (EU) No 540/2011 as regards the extension of the approval periods of the active substances 2-phenylphenol (including its salts such as the sodium salt), 8-hydroxyquinoline, amidosulfuron, bensulfuron, bifenox, chlormequat, chlorotoluron, clofentezine, clomazone, daminozide, deltamethrin, dicamba, difenoconazole, diflufenican, dimethachlor, esfenvalerate, etofenprox, fenoxaprop-P, fenpropidin, fenpyrazamine, fludioxonil, flufenacet, flumetralin, fosthiazate, lenacil, MCPA, MCPB, nicosulfuron, paraffin oils, paraffin oil, penconazole, picloram, prohexadione, propaquizafop, prosulfocarb, quizalofop-P-ethyl, quizalofop-P-tefuryl, sodium 5-nitroguaiacolate, sodium o-nitrophenolate, sodium p-nitrophenolate, sulphur, tebufenpyrad, tetraconazole, tri-allate, triflusulfuron and tritosulfuron</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val="en-GB" w:eastAsia="sr-Latn-RS"/>
          <w14:ligatures w14:val="none"/>
        </w:rPr>
        <w:t xml:space="preserve"> </w:t>
      </w:r>
    </w:p>
    <w:p w14:paraId="3D8621C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2022/2364 od 02. decembra 2022. godine o izmeni Sprovedbene uredbe komisije (EU) broj 540/2011 koja se odnosi na produženje perioda odobrenja aktivne supstance glifosat (</w:t>
      </w:r>
      <w:r w:rsidRPr="00292711">
        <w:rPr>
          <w:rFonts w:ascii="Arial" w:eastAsia="Times New Roman" w:hAnsi="Arial" w:cs="Arial"/>
          <w:i/>
          <w:iCs/>
          <w:kern w:val="0"/>
          <w:lang w:val="en-GB" w:eastAsia="sr-Latn-RS"/>
          <w14:ligatures w14:val="none"/>
        </w:rPr>
        <w:t>Commission Implementing Regulation (EU) 2022/2364 of 02 December 2022 amending Implementing Regulation (EU) No 540/2011 as regards the extension of the approval periods of the active substance glyphosate);</w:t>
      </w:r>
      <w:r w:rsidRPr="00292711">
        <w:rPr>
          <w:rFonts w:ascii="Arial" w:eastAsia="Times New Roman" w:hAnsi="Arial" w:cs="Arial"/>
          <w:kern w:val="0"/>
          <w:lang w:val="en-GB" w:eastAsia="sr-Latn-RS"/>
          <w14:ligatures w14:val="none"/>
        </w:rPr>
        <w:t xml:space="preserve"> </w:t>
      </w:r>
    </w:p>
    <w:p w14:paraId="5DCA71A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2023/114 od 16. januara 2023. godine o izmeni Sprovedbene uredbe komisije (EU) broj 540/2011 koja se odnosi na produženje perioda odobrenja za aktivne supstance benzovindiflupir, buprofezin, ciflufenamid, fluazinam, flutolanil, lambda-cihalotrin, mekoprop-P, mepikvat, metiram, metsulfuron-metil, fosfan i piraklostrobin</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Commission Implementing Regulation (EU) 2023/114 of 16 January 2023 amending Implementing Regulation (EU) No 540/2011 as regards the extension of the approval periods of the active substances benzovindiflupyr, buprofezin, cyflufenamid, fluazinam, flutolanil, lambda-cyhalothrin, mecoprop-P, mepiquat, metiram, metsulfuron-methyl, phosphane and pyraclostrobin);</w:t>
      </w:r>
      <w:r w:rsidRPr="00292711">
        <w:rPr>
          <w:rFonts w:ascii="Arial" w:eastAsia="Times New Roman" w:hAnsi="Arial" w:cs="Arial"/>
          <w:kern w:val="0"/>
          <w:lang w:val="en-GB" w:eastAsia="sr-Latn-RS"/>
          <w14:ligatures w14:val="none"/>
        </w:rPr>
        <w:t xml:space="preserve"> </w:t>
      </w:r>
    </w:p>
    <w:p w14:paraId="3A782EB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2023/115 od 16. januara 2023. godine o izmeni Sprovedbene uredbe komisije (EU) broj 540/2011 koja se odnosi na produženje perioda odobrenja aktivne supstance dimoksistrobin (</w:t>
      </w:r>
      <w:r w:rsidRPr="00292711">
        <w:rPr>
          <w:rFonts w:ascii="Arial" w:eastAsia="Times New Roman" w:hAnsi="Arial" w:cs="Arial"/>
          <w:i/>
          <w:iCs/>
          <w:kern w:val="0"/>
          <w:lang w:val="en-GB" w:eastAsia="sr-Latn-RS"/>
          <w14:ligatures w14:val="none"/>
        </w:rPr>
        <w:t>Commission Implementing Regulation (EU) 2023/115 of 16 January 2023 amending Implementing Regulation (EU) No 540/2011 as regards the extension of the approval periods of the active substance dimoxystrobin);</w:t>
      </w:r>
      <w:r w:rsidRPr="00292711">
        <w:rPr>
          <w:rFonts w:ascii="Arial" w:eastAsia="Times New Roman" w:hAnsi="Arial" w:cs="Arial"/>
          <w:kern w:val="0"/>
          <w:lang w:val="en-GB" w:eastAsia="sr-Latn-RS"/>
          <w14:ligatures w14:val="none"/>
        </w:rPr>
        <w:t xml:space="preserve"> </w:t>
      </w:r>
    </w:p>
    <w:p w14:paraId="2FA55B7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2023/116 od 16. januara 2023. godine o izmeni Sprovedbene uredbe komisije (EU) broj 540/2011 koja se odnosi na produženje perioda odobrenja aktivne supstance oksamil (</w:t>
      </w:r>
      <w:r w:rsidRPr="00292711">
        <w:rPr>
          <w:rFonts w:ascii="Arial" w:eastAsia="Times New Roman" w:hAnsi="Arial" w:cs="Arial"/>
          <w:i/>
          <w:iCs/>
          <w:kern w:val="0"/>
          <w:lang w:val="en-GB" w:eastAsia="sr-Latn-RS"/>
          <w14:ligatures w14:val="none"/>
        </w:rPr>
        <w:t>Commission Implementing Regulation (EU) 2023/116 of 16 January 2023 amending Implementing Regulation (EU) No 540/2011 as regards the extension of the approval periods of the active substance oxamyl);</w:t>
      </w:r>
      <w:r w:rsidRPr="00292711">
        <w:rPr>
          <w:rFonts w:ascii="Arial" w:eastAsia="Times New Roman" w:hAnsi="Arial" w:cs="Arial"/>
          <w:kern w:val="0"/>
          <w:lang w:val="en-GB" w:eastAsia="sr-Latn-RS"/>
          <w14:ligatures w14:val="none"/>
        </w:rPr>
        <w:t xml:space="preserve"> </w:t>
      </w:r>
    </w:p>
    <w:p w14:paraId="75B3433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2023/689 od 20. mart 2023. godine o izmeni Sprovedbene uredbe komisije (EU) broj 540/2011 koja se odnosi na produženje perioda odobrenja za aktivne supstance </w:t>
      </w:r>
      <w:r w:rsidRPr="00292711">
        <w:rPr>
          <w:rFonts w:ascii="Arial" w:eastAsia="Times New Roman" w:hAnsi="Arial" w:cs="Arial"/>
          <w:i/>
          <w:iCs/>
          <w:kern w:val="0"/>
          <w:lang w:val="en-GB" w:eastAsia="sr-Latn-RS"/>
          <w14:ligatures w14:val="none"/>
        </w:rPr>
        <w:t xml:space="preserve">Bacillus subtilis </w:t>
      </w:r>
      <w:r w:rsidRPr="00292711">
        <w:rPr>
          <w:rFonts w:ascii="Arial" w:eastAsia="Times New Roman" w:hAnsi="Arial" w:cs="Arial"/>
          <w:kern w:val="0"/>
          <w:lang w:val="en-GB" w:eastAsia="sr-Latn-RS"/>
          <w14:ligatures w14:val="none"/>
        </w:rPr>
        <w:t>(Cohn 1872) soj QST 713</w:t>
      </w:r>
      <w:r w:rsidRPr="00292711">
        <w:rPr>
          <w:rFonts w:ascii="Arial" w:eastAsia="Times New Roman" w:hAnsi="Arial" w:cs="Arial"/>
          <w:i/>
          <w:iCs/>
          <w:kern w:val="0"/>
          <w:lang w:val="en-GB" w:eastAsia="sr-Latn-RS"/>
          <w14:ligatures w14:val="none"/>
        </w:rPr>
        <w:t xml:space="preserve">, Bacillus thuringiensis subsp. Aizawai </w:t>
      </w:r>
      <w:r w:rsidRPr="00292711">
        <w:rPr>
          <w:rFonts w:ascii="Arial" w:eastAsia="Times New Roman" w:hAnsi="Arial" w:cs="Arial"/>
          <w:kern w:val="0"/>
          <w:lang w:val="en-GB" w:eastAsia="sr-Latn-RS"/>
          <w14:ligatures w14:val="none"/>
        </w:rPr>
        <w:t>soj ABTS-1857 i GC-91</w:t>
      </w:r>
      <w:r w:rsidRPr="00292711">
        <w:rPr>
          <w:rFonts w:ascii="Arial" w:eastAsia="Times New Roman" w:hAnsi="Arial" w:cs="Arial"/>
          <w:i/>
          <w:iCs/>
          <w:kern w:val="0"/>
          <w:lang w:val="en-GB" w:eastAsia="sr-Latn-RS"/>
          <w14:ligatures w14:val="none"/>
        </w:rPr>
        <w:t xml:space="preserve">, Bacillus thuringiensis subsp. israelensis </w:t>
      </w:r>
      <w:r w:rsidRPr="00292711">
        <w:rPr>
          <w:rFonts w:ascii="Arial" w:eastAsia="Times New Roman" w:hAnsi="Arial" w:cs="Arial"/>
          <w:kern w:val="0"/>
          <w:lang w:val="en-GB" w:eastAsia="sr-Latn-RS"/>
          <w14:ligatures w14:val="none"/>
        </w:rPr>
        <w:t>(serotip H-14) soj AM65-52</w:t>
      </w:r>
      <w:r w:rsidRPr="00292711">
        <w:rPr>
          <w:rFonts w:ascii="Arial" w:eastAsia="Times New Roman" w:hAnsi="Arial" w:cs="Arial"/>
          <w:i/>
          <w:iCs/>
          <w:kern w:val="0"/>
          <w:lang w:val="en-GB" w:eastAsia="sr-Latn-RS"/>
          <w14:ligatures w14:val="none"/>
        </w:rPr>
        <w:t xml:space="preserve">, Bacillus thuringiensis subsp. Kurstaki </w:t>
      </w:r>
      <w:r w:rsidRPr="00292711">
        <w:rPr>
          <w:rFonts w:ascii="Arial" w:eastAsia="Times New Roman" w:hAnsi="Arial" w:cs="Arial"/>
          <w:kern w:val="0"/>
          <w:lang w:val="en-GB" w:eastAsia="sr-Latn-RS"/>
          <w14:ligatures w14:val="none"/>
        </w:rPr>
        <w:t>soj ABTS 351, PB 54, SA 11, SA12 i EG 2348</w:t>
      </w:r>
      <w:r w:rsidRPr="00292711">
        <w:rPr>
          <w:rFonts w:ascii="Arial" w:eastAsia="Times New Roman" w:hAnsi="Arial" w:cs="Arial"/>
          <w:i/>
          <w:iCs/>
          <w:kern w:val="0"/>
          <w:lang w:val="en-GB" w:eastAsia="sr-Latn-RS"/>
          <w14:ligatures w14:val="none"/>
        </w:rPr>
        <w:t xml:space="preserve">, Beauveria bassiana </w:t>
      </w:r>
      <w:r w:rsidRPr="00292711">
        <w:rPr>
          <w:rFonts w:ascii="Arial" w:eastAsia="Times New Roman" w:hAnsi="Arial" w:cs="Arial"/>
          <w:kern w:val="0"/>
          <w:lang w:val="en-GB" w:eastAsia="sr-Latn-RS"/>
          <w14:ligatures w14:val="none"/>
        </w:rPr>
        <w:t>soj ATCC 74040 i GHA</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klodinafop</w:t>
      </w:r>
      <w:r w:rsidRPr="00292711">
        <w:rPr>
          <w:rFonts w:ascii="Arial" w:eastAsia="Times New Roman" w:hAnsi="Arial" w:cs="Arial"/>
          <w:i/>
          <w:iCs/>
          <w:kern w:val="0"/>
          <w:lang w:val="en-GB" w:eastAsia="sr-Latn-RS"/>
          <w14:ligatures w14:val="none"/>
        </w:rPr>
        <w:t>, Cydia pomonella Granulovirus (</w:t>
      </w:r>
      <w:r w:rsidRPr="00292711">
        <w:rPr>
          <w:rFonts w:ascii="Arial" w:eastAsia="Times New Roman" w:hAnsi="Arial" w:cs="Arial"/>
          <w:kern w:val="0"/>
          <w:lang w:val="en-GB" w:eastAsia="sr-Latn-RS"/>
          <w14:ligatures w14:val="none"/>
        </w:rPr>
        <w:t>CpGV</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ciprodinil, dihlorprop-P, fenpiroksimat, fosetil, malation, mepanipirim, metkonazol, metrafenon, pirimikarb, piridaben, pirimetanil, rimsulfuron, spinosad,</w:t>
      </w:r>
      <w:r w:rsidRPr="00292711">
        <w:rPr>
          <w:rFonts w:ascii="Arial" w:eastAsia="Times New Roman" w:hAnsi="Arial" w:cs="Arial"/>
          <w:i/>
          <w:iCs/>
          <w:kern w:val="0"/>
          <w:lang w:val="en-GB" w:eastAsia="sr-Latn-RS"/>
          <w14:ligatures w14:val="none"/>
        </w:rPr>
        <w:t xml:space="preserve"> Trichoderma asperellum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harzianum) </w:t>
      </w:r>
      <w:r w:rsidRPr="00292711">
        <w:rPr>
          <w:rFonts w:ascii="Arial" w:eastAsia="Times New Roman" w:hAnsi="Arial" w:cs="Arial"/>
          <w:kern w:val="0"/>
          <w:lang w:val="en-GB" w:eastAsia="sr-Latn-RS"/>
          <w14:ligatures w14:val="none"/>
        </w:rPr>
        <w:t>soj ICC012, T25 i TV1</w:t>
      </w:r>
      <w:r w:rsidRPr="00292711">
        <w:rPr>
          <w:rFonts w:ascii="Arial" w:eastAsia="Times New Roman" w:hAnsi="Arial" w:cs="Arial"/>
          <w:i/>
          <w:iCs/>
          <w:kern w:val="0"/>
          <w:lang w:val="en-GB" w:eastAsia="sr-Latn-RS"/>
          <w14:ligatures w14:val="none"/>
        </w:rPr>
        <w:t>, Trichoderma atroviride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harzianum) </w:t>
      </w:r>
      <w:r w:rsidRPr="00292711">
        <w:rPr>
          <w:rFonts w:ascii="Arial" w:eastAsia="Times New Roman" w:hAnsi="Arial" w:cs="Arial"/>
          <w:kern w:val="0"/>
          <w:lang w:val="en-GB" w:eastAsia="sr-Latn-RS"/>
          <w14:ligatures w14:val="none"/>
        </w:rPr>
        <w:t>soj T11,</w:t>
      </w:r>
      <w:r w:rsidRPr="00292711">
        <w:rPr>
          <w:rFonts w:ascii="Arial" w:eastAsia="Times New Roman" w:hAnsi="Arial" w:cs="Arial"/>
          <w:i/>
          <w:iCs/>
          <w:kern w:val="0"/>
          <w:lang w:val="en-GB" w:eastAsia="sr-Latn-RS"/>
          <w14:ligatures w14:val="none"/>
        </w:rPr>
        <w:t xml:space="preserve"> Trichoderma gamsii (</w:t>
      </w:r>
      <w:r w:rsidRPr="00292711">
        <w:rPr>
          <w:rFonts w:ascii="Arial" w:eastAsia="Times New Roman" w:hAnsi="Arial" w:cs="Arial"/>
          <w:kern w:val="0"/>
          <w:lang w:val="en-GB" w:eastAsia="sr-Latn-RS"/>
          <w14:ligatures w14:val="none"/>
        </w:rPr>
        <w:t>ranije</w:t>
      </w:r>
      <w:r w:rsidRPr="00292711">
        <w:rPr>
          <w:rFonts w:ascii="Arial" w:eastAsia="Times New Roman" w:hAnsi="Arial" w:cs="Arial"/>
          <w:i/>
          <w:iCs/>
          <w:kern w:val="0"/>
          <w:lang w:val="en-GB" w:eastAsia="sr-Latn-RS"/>
          <w14:ligatures w14:val="none"/>
        </w:rPr>
        <w:t xml:space="preserve"> T. viride) </w:t>
      </w:r>
      <w:r w:rsidRPr="00292711">
        <w:rPr>
          <w:rFonts w:ascii="Arial" w:eastAsia="Times New Roman" w:hAnsi="Arial" w:cs="Arial"/>
          <w:kern w:val="0"/>
          <w:lang w:val="en-GB" w:eastAsia="sr-Latn-RS"/>
          <w14:ligatures w14:val="none"/>
        </w:rPr>
        <w:t>soj ICC080</w:t>
      </w:r>
      <w:r w:rsidRPr="00292711">
        <w:rPr>
          <w:rFonts w:ascii="Arial" w:eastAsia="Times New Roman" w:hAnsi="Arial" w:cs="Arial"/>
          <w:i/>
          <w:iCs/>
          <w:kern w:val="0"/>
          <w:lang w:val="en-GB" w:eastAsia="sr-Latn-RS"/>
          <w14:ligatures w14:val="none"/>
        </w:rPr>
        <w:t xml:space="preserve">, Trichoderma harzianum </w:t>
      </w:r>
      <w:r w:rsidRPr="00292711">
        <w:rPr>
          <w:rFonts w:ascii="Arial" w:eastAsia="Times New Roman" w:hAnsi="Arial" w:cs="Arial"/>
          <w:kern w:val="0"/>
          <w:lang w:val="en-GB" w:eastAsia="sr-Latn-RS"/>
          <w14:ligatures w14:val="none"/>
        </w:rPr>
        <w:t>soj T-22 i ITEM 908</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triklopir, trineksapak, tritikonazol i ciram (</w:t>
      </w:r>
      <w:r w:rsidRPr="00292711">
        <w:rPr>
          <w:rFonts w:ascii="Arial" w:eastAsia="Times New Roman" w:hAnsi="Arial" w:cs="Arial"/>
          <w:i/>
          <w:iCs/>
          <w:kern w:val="0"/>
          <w:lang w:val="en-GB" w:eastAsia="sr-Latn-RS"/>
          <w14:ligatures w14:val="none"/>
        </w:rPr>
        <w:t>Commission Implementing Regulation (EU) 2023/689 of 20 March 2023 amending Implementing Regulation (EU) No 540/2011 as regards the extension of the approval periods of the active substances Bacillus subtilis (Cohn 1872) strain QST 713, Bacillus thuringiensis subsp. Aizawai strains ABTS-1857 and GC-91, Bacillus thuringiensis subsp. israelensis (serotype H-14) strain AM65-52, Bacillus thuringiensis subsp. Kurstaki strains ABTS 351, PB 54, SA 11, SA12 and EG 2348, Beauveria bassiana strains ATCC 74040 and GHA, clodinafop, Cydia pomonella Granulovirus (CpGV), cyprodinil, dichlorprop-P, fenpyroximate, fosetyl, malathion, mepanipyrim, metconazole, metrafenone, pirimicarb, pyridaben, pyrimethanil, rimsulfuron, spinosad, Trichoderma asperellum (formerly T. harzianum) strains ICC012, T25 and TV1, Trichoderma atroviride (formerly T. harzianum) strain T11, Trichoderma gamsii (formerly T. viride) strain ICC080, Trichoderma harzianum strains T-22 and ITEM 908, triclopyr, trinexapac, triticonazole and ziram);</w:t>
      </w:r>
      <w:r w:rsidRPr="00292711">
        <w:rPr>
          <w:rFonts w:ascii="Arial" w:eastAsia="Times New Roman" w:hAnsi="Arial" w:cs="Arial"/>
          <w:kern w:val="0"/>
          <w:lang w:val="en-GB" w:eastAsia="sr-Latn-RS"/>
          <w14:ligatures w14:val="none"/>
        </w:rPr>
        <w:t xml:space="preserve"> </w:t>
      </w:r>
    </w:p>
    <w:p w14:paraId="79268465"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2023/918 od 4. maja 2023. godine o izmeni Sprovedbene uredbe komisije (EU) broj 540/2011 koja se odnosi na produženje perioda odobrenja za aktivne supstance aklonifen, ametoktradin, beflubutamid, benthiavalikarb, boskalid, kaptan, kletodim, cikloksidim, ciflumetofen, dazomet, diklofop, dimetomorf, etefon, fenazakvin, fluopikolid, fluoksastrobin, flurohloridon, folpet, formetanat, Helicoverpa armigera virus nuklearne poliedroze, himeksazol, Indolilbuterna kiselina, mandipropamid, metalaksil, metaldehid, metam, metazahlor, metribuzin, milbemektin, paklobutrazol, penoksulam, fenmedifam, pirimifos-metil, propamokarb, prokvinazid, protiokonazol, S-metolahlor, Spodoptera littoralis virus nuklearne poliedroze, Trichoderma asperellum soj T34 i Trichoderma atroviride soj I-1237 (Commission Implementing Regulation (EU) 2023/918 of 4 May 2023 amending Implementing Regulation (EU) No 540/2011 as regards the extension of the approval periods of the active substances aclonifen, ametoctradin, beflubutamid, benthiavalicarb, boscalid, captan, clethodim, cycloxydim, cyflumetofen, dazomet, diclofop, dimethomorph, ethephon, fenazaquin, fluopicolide, fluoxastrobin, flurochloridone, folpet, formetanate, Helicoverpa armigera nucleopolyhedrovirus, hymexazol, indolylbutyric acid, mandipropamid, metalaxyl, metaldehyde, metam, metazachlor, metribuzin, milbemectin, paclobutrazol, penoxulam, phenmedipham, pirimiphos-methyl, propamocarb, proquinazid, </w:t>
      </w:r>
      <w:r w:rsidRPr="00292711">
        <w:rPr>
          <w:rFonts w:ascii="Arial" w:eastAsia="Times New Roman" w:hAnsi="Arial" w:cs="Arial"/>
          <w:kern w:val="0"/>
          <w:lang w:val="en-GB" w:eastAsia="sr-Latn-RS"/>
          <w14:ligatures w14:val="none"/>
        </w:rPr>
        <w:lastRenderedPageBreak/>
        <w:t>prothioconazole, S-metolachlor, Spodoptera littoralis nucleopolyhedrovirus, Trichoderma asperellum strain T34 and Trichoderma atroviride strain I-1237</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val="en-GB" w:eastAsia="sr-Latn-RS"/>
          <w14:ligatures w14:val="none"/>
        </w:rPr>
        <w:t xml:space="preserve"> </w:t>
      </w:r>
    </w:p>
    <w:p w14:paraId="55B21AC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2023/1446 od 12. jula 2023. godine o izmeni Sprovedbene uredbe komisije (EU) broj 540/2011 koja se odnosi na produženje perioda odobrenja za aktivne supstance 2,5-metilestar dihlorbenzoeve kiseline, sirćetna kiselina, aluminijum amonijum sulfat, aluminijum fosfid, aluminijum silikat, kalcijum karbid, cimoksanil, dodemorf, etilen, ekstrakt iz čajnog drveta, destilacioni ostaci masti, masne kiseline C7 do C20, flonikamid (IKI-220), giberelinska kiselina, giberelini, halosulfuron-metil, hidrolizovani proteini, gvožđe sulfat, magnezijum fosfid, maltodekstrin, metamitron, biljna ulja/ulje karanfilića, biljna ulja/ulje uljane repicel, biljna ulja/ulje mente, piretrini, sulkotrion, tebukonazol i urea (Commission Implementing Regulation (EU) 2023/1446 of 12 July 2023 amending Implementing Regulation (EU) No 540/2011 as regards the extension of the approval periods of the active substances 2,5-dichlorobenzoic acid methylester, acetic acid, aluminium ammonium sulphate, aluminium phosphide, aluminium silicate, calcium carbide, cymoxanil, dodemorph, ethylene, extract from tea tree, fat distillation residues, fatty acids C7-C20, flonicamid (IKI-220), gibberellic acid, gibberellins, halosulfuron-methyl, hydrolysed proteins, iron sulphate, magnesium phosphide, maltodextrin, metamitron, plant oils/clove oil, plant oils/rape seed oil, plant oils/spear mint oil, pyrethrins, sulcotrione, tebuconazole and urea</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val="en-GB" w:eastAsia="sr-Latn-RS"/>
          <w14:ligatures w14:val="none"/>
        </w:rPr>
        <w:t xml:space="preserve"> </w:t>
      </w:r>
    </w:p>
    <w:p w14:paraId="2CBA9A3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2023/1447 od 12. jula 2023. godine o izmeni Sprovedbene uredbe komisije (EU) broj 540/2011 koja se odnosi na periode produženja odobrenja aktivnih supstanci </w:t>
      </w:r>
      <w:r w:rsidRPr="00292711">
        <w:rPr>
          <w:rFonts w:ascii="Arial" w:eastAsia="Times New Roman" w:hAnsi="Arial" w:cs="Arial"/>
          <w:i/>
          <w:iCs/>
          <w:kern w:val="0"/>
          <w:lang w:val="en-GB" w:eastAsia="sr-Latn-RS"/>
          <w14:ligatures w14:val="none"/>
        </w:rPr>
        <w:t xml:space="preserve">Bacillus pumilus </w:t>
      </w:r>
      <w:r w:rsidRPr="00292711">
        <w:rPr>
          <w:rFonts w:ascii="Arial" w:eastAsia="Times New Roman" w:hAnsi="Arial" w:cs="Arial"/>
          <w:kern w:val="0"/>
          <w:lang w:val="en-GB" w:eastAsia="sr-Latn-RS"/>
          <w14:ligatures w14:val="none"/>
        </w:rPr>
        <w:t>QST 2808</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i penflufen (</w:t>
      </w:r>
      <w:r w:rsidRPr="00292711">
        <w:rPr>
          <w:rFonts w:ascii="Arial" w:eastAsia="Times New Roman" w:hAnsi="Arial" w:cs="Arial"/>
          <w:i/>
          <w:iCs/>
          <w:kern w:val="0"/>
          <w:lang w:val="en-GB" w:eastAsia="sr-Latn-RS"/>
          <w14:ligatures w14:val="none"/>
        </w:rPr>
        <w:t>Commission Implementing Regulation (EU) 2023/1447 of 12 July 2023 amending Implementing Regulation (EU) No 540/2011 as regards the approval periods of the active substances Bacillus pumilus QST 2808 and penflufen);</w:t>
      </w:r>
      <w:r w:rsidRPr="00292711">
        <w:rPr>
          <w:rFonts w:ascii="Arial" w:eastAsia="Times New Roman" w:hAnsi="Arial" w:cs="Arial"/>
          <w:kern w:val="0"/>
          <w:lang w:val="en-GB" w:eastAsia="sr-Latn-RS"/>
          <w14:ligatures w14:val="none"/>
        </w:rPr>
        <w:t xml:space="preserve"> </w:t>
      </w:r>
    </w:p>
    <w:p w14:paraId="0DBAF9D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2023/1757 od 11. septembra 2023. godine o izmeni Sprovedbene uredbe komisije (EU) broj 540/2011 koja se odnosi na produženje perioda odobrenja za aktivne supstance bensulfuron, hlormekvat, hlorotoluron, klomazon, daminozid, deltametrin, eugenol, fludioksonil, flufenacet, flumetralin, fostiazat, geraniol, MCPA, MCPB, propakvizafop, prosulfokarb, kvizalofop-P-etil, kvizalofop-P-tefuril, natrijum 5-nitrogvajakolat, natrijum o-nitrofenolat, natrijum p-nitrofenolat, sulfuril fluorid, tebufenpirad, timol i tritosulfuron (Commission Implementing Regulation (EU) 2023/1757 of 11 September 2023 amending Implementing Regulation (EU) No 540/2011 as regards the extension of the approval periods of the active substances bensulfuron, chlormequat, chlorotoluron, clomazone, daminozide, deltamethrin, eugenol, fludioxonil, flufenacet, flumetralin, fosthiazate, geraniol, MCPA, MCPB, propaquizafop, prosulfocarb, quizalofop-P-ethyl, quizalofop-P-tefuryl, sodium 5-nitroguaiacolate, sodium o-nitrophenolate, sodium p-nitrophenolate, sulfuryl fluoride, tebufenpyrad, thymol, and tritosulfuron</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val="en-GB" w:eastAsia="sr-Latn-RS"/>
          <w14:ligatures w14:val="none"/>
        </w:rPr>
        <w:t xml:space="preserve"> </w:t>
      </w:r>
    </w:p>
    <w:p w14:paraId="59104A8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2023/2592 od 21. novembra 2023. godine o izmeni Sprovedbene uredbe komisije (EU) broj 540/2011 koja se odnosi na produženje perioda odobrenja za aktivne supstance 1-naftil acetamid, 1-naftil sirćetna kiselina, 2-fenilfenol (uključujući i njegove soli, kao što je natrijumova so), 8-hidroksikvinolin, amidosulfuron, bensulfuron, bifenoks, dikamba, difenokonazol, diflufenikan, dimetahlor, esfenvalerat, etofenproks, fenoksaprop-P, fenpropidin, fenpirazamin, fluazifop P, lenacil, napropamid, nikosulfuron, parafinska ulja, parafinsko ulje, penkonazol, pikloram, proheksadion, spiroksamin, sumpor, tetrakonazol i tri-alat (</w:t>
      </w:r>
      <w:r w:rsidRPr="00292711">
        <w:rPr>
          <w:rFonts w:ascii="Arial" w:eastAsia="Times New Roman" w:hAnsi="Arial" w:cs="Arial"/>
          <w:i/>
          <w:iCs/>
          <w:kern w:val="0"/>
          <w:lang w:val="en-GB" w:eastAsia="sr-Latn-RS"/>
          <w14:ligatures w14:val="none"/>
        </w:rPr>
        <w:t>C</w:t>
      </w:r>
      <w:r w:rsidRPr="00292711">
        <w:rPr>
          <w:rFonts w:ascii="Arial" w:eastAsia="Times New Roman" w:hAnsi="Arial" w:cs="Arial"/>
          <w:kern w:val="0"/>
          <w:lang w:val="en-GB" w:eastAsia="sr-Latn-RS"/>
          <w14:ligatures w14:val="none"/>
        </w:rPr>
        <w:t xml:space="preserve">ommission Implementing Regulation (EU) 2023/2592 of 21 November 2023 amending Implementing Regulation (EU) No 540/2011 as regards the extension of the approval periods of the active substances 1-naphthylacetamide, 1-naphthylacetic acid, 2-phenylphenol (incl. its salts such as sodium salt), 8-hydroxyquinoline, amidosulfuron, bifenox, dicamba, difenoconazole, diflufenican, </w:t>
      </w:r>
      <w:r w:rsidRPr="00292711">
        <w:rPr>
          <w:rFonts w:ascii="Arial" w:eastAsia="Times New Roman" w:hAnsi="Arial" w:cs="Arial"/>
          <w:kern w:val="0"/>
          <w:lang w:val="en-GB" w:eastAsia="sr-Latn-RS"/>
          <w14:ligatures w14:val="none"/>
        </w:rPr>
        <w:lastRenderedPageBreak/>
        <w:t>dimethachlor, esfenvalerate, etofenprox, fenoxaprop-P, fenpropidin, fenpyrazamine, fluazifop P, lenacil, napropamide, nicosulfuron, paraffin oils, paraffin oil, penconazole, picloram, prohexadione, spiroxamine, sulphur, tetraconazole and tri-allate</w:t>
      </w:r>
      <w:r w:rsidRPr="00292711">
        <w:rPr>
          <w:rFonts w:ascii="Arial" w:eastAsia="Times New Roman" w:hAnsi="Arial" w:cs="Arial"/>
          <w:i/>
          <w:iCs/>
          <w:kern w:val="0"/>
          <w:lang w:val="en-GB" w:eastAsia="sr-Latn-RS"/>
          <w14:ligatures w14:val="none"/>
        </w:rPr>
        <w:t>).</w:t>
      </w:r>
      <w:r w:rsidRPr="00292711">
        <w:rPr>
          <w:rFonts w:ascii="Arial" w:eastAsia="Times New Roman" w:hAnsi="Arial" w:cs="Arial"/>
          <w:kern w:val="0"/>
          <w:lang w:val="en-GB" w:eastAsia="sr-Latn-RS"/>
          <w14:ligatures w14:val="none"/>
        </w:rPr>
        <w:t xml:space="preserve"> </w:t>
      </w:r>
    </w:p>
    <w:p w14:paraId="6107320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i/>
          <w:iCs/>
          <w:kern w:val="0"/>
          <w:lang w:val="en-GB" w:eastAsia="sr-Latn-RS"/>
          <w14:ligatures w14:val="none"/>
        </w:rPr>
        <w:t>3) neuključenje, neodobravanje, povlačenje i neobnavljanje odobrenja za određene supstance:</w:t>
      </w:r>
      <w:r w:rsidRPr="00292711">
        <w:rPr>
          <w:rFonts w:ascii="Arial" w:eastAsia="Times New Roman" w:hAnsi="Arial" w:cs="Arial"/>
          <w:kern w:val="0"/>
          <w:lang w:val="en-GB" w:eastAsia="sr-Latn-RS"/>
          <w14:ligatures w14:val="none"/>
        </w:rPr>
        <w:t xml:space="preserve"> </w:t>
      </w:r>
    </w:p>
    <w:p w14:paraId="6C17C18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Odluka Komisije broj 2011/36/EU od 20. januara 2011. godine o neuključenju 1,3-dihloropropena u Aneks I Direktive Saveta 91/414/EEZ (</w:t>
      </w:r>
      <w:r w:rsidRPr="00292711">
        <w:rPr>
          <w:rFonts w:ascii="Arial" w:eastAsia="Times New Roman" w:hAnsi="Arial" w:cs="Arial"/>
          <w:i/>
          <w:iCs/>
          <w:kern w:val="0"/>
          <w:lang w:val="en-GB" w:eastAsia="sr-Latn-RS"/>
          <w14:ligatures w14:val="none"/>
        </w:rPr>
        <w:t>Commission Decision No 2011/36/EU of 20 January 2011 concerning the non-inclusion of 1,3-dichloropropene in Annex I to Council Directive 91/414/EEC</w:t>
      </w:r>
      <w:r w:rsidRPr="00292711">
        <w:rPr>
          <w:rFonts w:ascii="Arial" w:eastAsia="Times New Roman" w:hAnsi="Arial" w:cs="Arial"/>
          <w:kern w:val="0"/>
          <w:lang w:val="en-GB" w:eastAsia="sr-Latn-RS"/>
          <w14:ligatures w14:val="none"/>
        </w:rPr>
        <w:t>);</w:t>
      </w:r>
    </w:p>
    <w:p w14:paraId="66679F8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odluka Komisije broj 2011/234/EU</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11. aprila 2011. godine o neuključenju dihlobenila u Aneks I Direktive Saveta 91/414/EEZ (</w:t>
      </w:r>
      <w:r w:rsidRPr="00292711">
        <w:rPr>
          <w:rFonts w:ascii="Arial" w:eastAsia="Times New Roman" w:hAnsi="Arial" w:cs="Arial"/>
          <w:i/>
          <w:iCs/>
          <w:kern w:val="0"/>
          <w:lang w:val="en-GB" w:eastAsia="sr-Latn-RS"/>
          <w14:ligatures w14:val="none"/>
        </w:rPr>
        <w:t>Commission implementing Decision</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No 2011/234</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EU of 11 April 2011 concerning the non-inclusion of dichlobenil in Annex I to Council Directive 91/414/EEC</w:t>
      </w:r>
      <w:r w:rsidRPr="00292711">
        <w:rPr>
          <w:rFonts w:ascii="Arial" w:eastAsia="Times New Roman" w:hAnsi="Arial" w:cs="Arial"/>
          <w:kern w:val="0"/>
          <w:lang w:val="en-GB" w:eastAsia="sr-Latn-RS"/>
          <w14:ligatures w14:val="none"/>
        </w:rPr>
        <w:t>);</w:t>
      </w:r>
    </w:p>
    <w:p w14:paraId="3060997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odluka Evropske komisije broj 2011/328/EU od 1. juna 2011. godine o neuključenju flurprimidola u Aneks I Direktive Saveta 91/414/EEZ (</w:t>
      </w:r>
      <w:r w:rsidRPr="00292711">
        <w:rPr>
          <w:rFonts w:ascii="Arial" w:eastAsia="Times New Roman" w:hAnsi="Arial" w:cs="Arial"/>
          <w:i/>
          <w:iCs/>
          <w:kern w:val="0"/>
          <w:lang w:val="en-GB" w:eastAsia="sr-Latn-RS"/>
          <w14:ligatures w14:val="none"/>
        </w:rPr>
        <w:t>Commission implementing Decision No 2011/328/EU of 1 June 2011 concerning the non-inclusion of flurprimidol in Annex I to Council Directive 91/414/EEC</w:t>
      </w:r>
      <w:r w:rsidRPr="00292711">
        <w:rPr>
          <w:rFonts w:ascii="Arial" w:eastAsia="Times New Roman" w:hAnsi="Arial" w:cs="Arial"/>
          <w:kern w:val="0"/>
          <w:lang w:val="en-GB" w:eastAsia="sr-Latn-RS"/>
          <w14:ligatures w14:val="none"/>
        </w:rPr>
        <w:t>);</w:t>
      </w:r>
    </w:p>
    <w:p w14:paraId="04ED7C9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1022/2011 od 14. oktobra 2011. godine o neobnavljanju odobrenja za aktivnu supstancu ciklanilid,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val="en-GB" w:eastAsia="sr-Latn-RS"/>
          <w14:ligatures w14:val="none"/>
        </w:rPr>
        <w:t>Commission implementing Regulation (EU) No 1022/2011 of 14 October 2011 concerning the non-renewal of the approval of the active substance cyclanilide in accordance with Regulation (EC) No 1107/2009 of the European Parliament and of the Council concerning the placing of plant protection products on the market, and amending Commission Implementing Regulation (EU) No 540/2011</w:t>
      </w:r>
      <w:r w:rsidRPr="00292711">
        <w:rPr>
          <w:rFonts w:ascii="Arial" w:eastAsia="Times New Roman" w:hAnsi="Arial" w:cs="Arial"/>
          <w:kern w:val="0"/>
          <w:lang w:val="en-GB" w:eastAsia="sr-Latn-RS"/>
          <w14:ligatures w14:val="none"/>
        </w:rPr>
        <w:t>);</w:t>
      </w:r>
    </w:p>
    <w:p w14:paraId="25D1BCC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1045/2011 od 19. oktobra 2011. godine o neobnavljanju odobrenja za aktivnu supstancu asulam, u skladu sa Uredbom (EZ) Evropskog parlamenta i Saveta broj 1107/2009 o stavljanju na tržište sredstava za zaštitu bilja, i izmeni Odluke Komisije broj 2008/934/EC (</w:t>
      </w:r>
      <w:r w:rsidRPr="00292711">
        <w:rPr>
          <w:rFonts w:ascii="Arial" w:eastAsia="Times New Roman" w:hAnsi="Arial" w:cs="Arial"/>
          <w:i/>
          <w:iCs/>
          <w:kern w:val="0"/>
          <w:lang w:val="en-GB" w:eastAsia="sr-Latn-RS"/>
          <w14:ligatures w14:val="none"/>
        </w:rPr>
        <w:t>Commission implementing Regulation (EU) No 1045/2011 of 19 October 2011 concerning the non-approval of the active substance asulam, in accordance with Regulation (EC) No 1107/2009 of the European Parliament and of the Council concerning the placing of plant protection products on the market, and amending Commission Decision 2008/934/EC</w:t>
      </w:r>
      <w:r w:rsidRPr="00292711">
        <w:rPr>
          <w:rFonts w:ascii="Arial" w:eastAsia="Times New Roman" w:hAnsi="Arial" w:cs="Arial"/>
          <w:kern w:val="0"/>
          <w:lang w:val="en-GB" w:eastAsia="sr-Latn-RS"/>
          <w14:ligatures w14:val="none"/>
        </w:rPr>
        <w:t>);</w:t>
      </w:r>
    </w:p>
    <w:p w14:paraId="7A448EF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1078/2011 od 25. oktobra 2011. godine o neobnavljanju odobrenja za aktivnu supstancu propanil, u skladu sa Uredbom (EZ) Evropskog parlamenta i Saveta broj 1107/2009 o stavljanju na tržište sredstava za zaštitu bilja (</w:t>
      </w:r>
      <w:r w:rsidRPr="00292711">
        <w:rPr>
          <w:rFonts w:ascii="Arial" w:eastAsia="Times New Roman" w:hAnsi="Arial" w:cs="Arial"/>
          <w:i/>
          <w:iCs/>
          <w:kern w:val="0"/>
          <w:lang w:val="en-GB" w:eastAsia="sr-Latn-RS"/>
          <w14:ligatures w14:val="none"/>
        </w:rPr>
        <w:t>Commission implementing Regulation (EU) No 1078/2011 of 25 October 2011 concerning the non-approval of the active substance propanil,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332D5DB1"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1127/2011 od 7. novembra 2011. godine o neobnavljanju odobrenja za aktivnu supstancu 2-naftiloksisirćetna kiselina, u skladu sa Uredbom (EZ) Evropskog parlamenta i Saveta broj 1107/2009 o stavljanju na tržište sredstava za zaštitu bilja (</w:t>
      </w:r>
      <w:r w:rsidRPr="00292711">
        <w:rPr>
          <w:rFonts w:ascii="Arial" w:eastAsia="Times New Roman" w:hAnsi="Arial" w:cs="Arial"/>
          <w:i/>
          <w:iCs/>
          <w:kern w:val="0"/>
          <w:lang w:val="en-GB" w:eastAsia="sr-Latn-RS"/>
          <w14:ligatures w14:val="none"/>
        </w:rPr>
        <w:t xml:space="preserve">Commission implementing Regulation (EU) No 1127/2011 of 7 November 2011 concerning the non-approval of the active substance 2-naphthyloxyacetic </w:t>
      </w:r>
      <w:r w:rsidRPr="00292711">
        <w:rPr>
          <w:rFonts w:ascii="Arial" w:eastAsia="Times New Roman" w:hAnsi="Arial" w:cs="Arial"/>
          <w:i/>
          <w:iCs/>
          <w:kern w:val="0"/>
          <w:lang w:val="en-GB" w:eastAsia="sr-Latn-RS"/>
          <w14:ligatures w14:val="none"/>
        </w:rPr>
        <w:lastRenderedPageBreak/>
        <w:t>acid,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6E701F8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1134/2011 od 9. novembra 2011. godine o neobnavljanju odobrenja za aktivnu supstancu cinidon-etill,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val="en-GB" w:eastAsia="sr-Latn-RS"/>
          <w14:ligatures w14:val="none"/>
        </w:rPr>
        <w:t>Commission implementing Regulation (EU) No 1134/2011 of 9 November 2011 concerning the non-renewal of the approval of the active substance cinidon-ethyl, in accordance with Regulation (EC) No 1107/2009 of the European Parliament and of the Council concerning the placing of plant protection products on the market, and amending Commission Implementing Regulation (EU) No 540/2011</w:t>
      </w:r>
      <w:r w:rsidRPr="00292711">
        <w:rPr>
          <w:rFonts w:ascii="Arial" w:eastAsia="Times New Roman" w:hAnsi="Arial" w:cs="Arial"/>
          <w:kern w:val="0"/>
          <w:lang w:val="en-GB" w:eastAsia="sr-Latn-RS"/>
          <w14:ligatures w14:val="none"/>
        </w:rPr>
        <w:t>);</w:t>
      </w:r>
    </w:p>
    <w:p w14:paraId="5E772C4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578/2012 od 29. juna 2012. godine o neobnavljanju odobrenja za aktivnu supstancu difenilamin, u skladu sa Uredbom (EZ) Evropskog parlamenta i Saveta broj 1107/2009 o stavljanju na tržište sredstava za zaštitu bilja (</w:t>
      </w:r>
      <w:r w:rsidRPr="00292711">
        <w:rPr>
          <w:rFonts w:ascii="Arial" w:eastAsia="Times New Roman" w:hAnsi="Arial" w:cs="Arial"/>
          <w:i/>
          <w:iCs/>
          <w:kern w:val="0"/>
          <w:lang w:val="en-GB" w:eastAsia="sr-Latn-RS"/>
          <w14:ligatures w14:val="none"/>
        </w:rPr>
        <w:t>Commission implementing Regulation (EU) No 578/2012 of 29 June 2012 concerning the non approval of the active substance diphenylamine,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1CEB7C4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175/2013 od 27. februara 2013. godine o izmeni Sprovedbene uredbe (EU) broj 540/2011 koja se odnosi na povlačenje odobrenja za aktivnu supstancu didecilmetilamonijum hlorid (</w:t>
      </w:r>
      <w:r w:rsidRPr="00292711">
        <w:rPr>
          <w:rFonts w:ascii="Arial" w:eastAsia="Times New Roman" w:hAnsi="Arial" w:cs="Arial"/>
          <w:i/>
          <w:iCs/>
          <w:kern w:val="0"/>
          <w:lang w:val="en-GB" w:eastAsia="sr-Latn-RS"/>
          <w14:ligatures w14:val="none"/>
        </w:rPr>
        <w:t>Commission implementing Regulation (EU) No 175/2013 of 27 February 2013 amending Implementation Regulation (EU) No 540/2011 as regards the withdrawal of the approval of the active substances didecyldi methylammonium chloride</w:t>
      </w:r>
      <w:r w:rsidRPr="00292711">
        <w:rPr>
          <w:rFonts w:ascii="Arial" w:eastAsia="Times New Roman" w:hAnsi="Arial" w:cs="Arial"/>
          <w:kern w:val="0"/>
          <w:lang w:val="en-GB" w:eastAsia="sr-Latn-RS"/>
          <w14:ligatures w14:val="none"/>
        </w:rPr>
        <w:t>);</w:t>
      </w:r>
    </w:p>
    <w:p w14:paraId="110BCF1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546/2013</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14. juna 2013. godine o povlačenju odobrenja za aktivnu supstancu eugenol, u skladu sa Uredbom (EZ) Evropskog parlamenta i Saveta broj 1107/2009 o stavljanju na tržište sredstava za zaštitu bilja, i izmeni Aneksa Sprovedbene uredba Komisije (EU) broj 540/2011 (</w:t>
      </w:r>
      <w:r w:rsidRPr="00292711">
        <w:rPr>
          <w:rFonts w:ascii="Arial" w:eastAsia="Times New Roman" w:hAnsi="Arial" w:cs="Arial"/>
          <w:i/>
          <w:iCs/>
          <w:kern w:val="0"/>
          <w:lang w:val="en-GB" w:eastAsia="sr-Latn-RS"/>
          <w14:ligatures w14:val="none"/>
        </w:rPr>
        <w:t>Commission implementing Regulation (EU) No 546/2013 of 14 June 2013 withdrawing the approval of the active substance eugenol,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0D1485A4"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568/2013</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18. juna 2013. godine o povlačenju odobrenja za aktivnu supstancu timol, u skladu sa Uredbom (EZ) Evropskog parlamenta i Saveta broj 1107/2009 o stavljanju na tržište sredstava za zaštitu bilja, i izmeni Aneksa Sprovedbene uredba Komisije (EU) broj 540/2011 (</w:t>
      </w:r>
      <w:r w:rsidRPr="00292711">
        <w:rPr>
          <w:rFonts w:ascii="Arial" w:eastAsia="Times New Roman" w:hAnsi="Arial" w:cs="Arial"/>
          <w:i/>
          <w:iCs/>
          <w:kern w:val="0"/>
          <w:lang w:val="en-GB" w:eastAsia="sr-Latn-RS"/>
          <w14:ligatures w14:val="none"/>
        </w:rPr>
        <w:t>Commission implementing Regulation (EU) No 568/2013 of 18 June 2013 withdrawing the approval of the active substance geraniol,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6757A7B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570/2013</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17. juna 2013. godine o povlačenju odobrenja za aktivnu supstancu geraniol, u skladu sa Uredbom (EZ) Evropskog parlamenta i Saveta broj 1107/2009 o stavljanju na tržište sredstava za zaštitu bilja, i izmeni Aneksa Sprovedbene uredba Komisije (EU) broj 540/2011 (</w:t>
      </w:r>
      <w:r w:rsidRPr="00292711">
        <w:rPr>
          <w:rFonts w:ascii="Arial" w:eastAsia="Times New Roman" w:hAnsi="Arial" w:cs="Arial"/>
          <w:i/>
          <w:iCs/>
          <w:kern w:val="0"/>
          <w:lang w:val="en-GB" w:eastAsia="sr-Latn-RS"/>
          <w14:ligatures w14:val="none"/>
        </w:rPr>
        <w:t>Commission implementing Regulation (EU) No 570/2013 of 17 June 2013 withdrawing the approval of the active substance thymol,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28C9E7B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767/2013</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od 8. avgusta 2013. godine povlačenju odobrenja za aktivnu supstancu bitertanol,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val="en-GB" w:eastAsia="sr-Latn-RS"/>
          <w14:ligatures w14:val="none"/>
        </w:rPr>
        <w:t>Commission implementing Regulation (EU) No 767/2013 of 8 August 2013 withdrawing the approval of the active substance bitertanol,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64CBB90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108/2014 od 5. februara 2014. godine o neobnavljanju odobrenja za aktivnu supstancu kalijum tiocijanat, u skladu sa Uredbom (EZ) Evropskog parlamenta i Saveta broj 1107/2009 o stavljanju na tržište sredstava za zaštitu bilja (</w:t>
      </w:r>
      <w:r w:rsidRPr="00292711">
        <w:rPr>
          <w:rFonts w:ascii="Arial" w:eastAsia="Times New Roman" w:hAnsi="Arial" w:cs="Arial"/>
          <w:i/>
          <w:iCs/>
          <w:kern w:val="0"/>
          <w:lang w:val="en-GB" w:eastAsia="sr-Latn-RS"/>
          <w14:ligatures w14:val="none"/>
        </w:rPr>
        <w:t>Commission implementing Regulation (EU) No 108/2014 of 5 February 2014 concerning non-approval of the active substance potassium thyocianate,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76859E4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116/2014 od 6. februara 2014. godine o neobnavljanju odobrenja za aktivnu supstancu kalijum jodid, u skladu sa Uredbom (EZ) Evropskog parlamenta i Saveta broj 1107/2009 o stavljanju na tržište sredstava za zaštitu bilja (</w:t>
      </w:r>
      <w:r w:rsidRPr="00292711">
        <w:rPr>
          <w:rFonts w:ascii="Arial" w:eastAsia="Times New Roman" w:hAnsi="Arial" w:cs="Arial"/>
          <w:i/>
          <w:iCs/>
          <w:kern w:val="0"/>
          <w:lang w:val="en-GB" w:eastAsia="sr-Latn-RS"/>
          <w14:ligatures w14:val="none"/>
        </w:rPr>
        <w:t>Commission implementing Regulation (EU) No 116/2014 of 6 February 2014 concerning non-approval of the active substance potassium iodide,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7F14E83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Uredba Komisije (EU) broj 460/2014 od 5 maja 2014 godine kojom se menja Uredba (EU) broj 823/2012 koja se odnosi na datum isteka odobrenja za aktivnu supstancu ciflutrin (</w:t>
      </w:r>
      <w:r w:rsidRPr="00292711">
        <w:rPr>
          <w:rFonts w:ascii="Arial" w:eastAsia="Times New Roman" w:hAnsi="Arial" w:cs="Arial"/>
          <w:i/>
          <w:iCs/>
          <w:kern w:val="0"/>
          <w:lang w:val="en-GB" w:eastAsia="sr-Latn-RS"/>
          <w14:ligatures w14:val="none"/>
        </w:rPr>
        <w:t>Commission Regulation (EU) No 460/2014 of 5 May 2014 amending Regulation (EU) No 823/2012 as regards the expiry date of the approval of the active substance cyfluthrin</w:t>
      </w:r>
      <w:r w:rsidRPr="00292711">
        <w:rPr>
          <w:rFonts w:ascii="Arial" w:eastAsia="Times New Roman" w:hAnsi="Arial" w:cs="Arial"/>
          <w:kern w:val="0"/>
          <w:lang w:val="en-GB" w:eastAsia="sr-Latn-RS"/>
          <w14:ligatures w14:val="none"/>
        </w:rPr>
        <w:t>);</w:t>
      </w:r>
    </w:p>
    <w:p w14:paraId="601EA16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486/2014 od 12. maja 2014. godine o povlačenju odobrenja za aktivnu supstancu fenbutatin-oksid, u skladu sa Uredbom (EZ) Evropskog parlamenta i Saveta broj 1107/2009 o stavljanju na tržište sredstava za zaštitu bilja, i izmeni Aneksa Sprovedbene uredbe Komisije broj 540/2011 (</w:t>
      </w:r>
      <w:r w:rsidRPr="00292711">
        <w:rPr>
          <w:rFonts w:ascii="Arial" w:eastAsia="Times New Roman" w:hAnsi="Arial" w:cs="Arial"/>
          <w:i/>
          <w:iCs/>
          <w:kern w:val="0"/>
          <w:lang w:val="en-GB" w:eastAsia="sr-Latn-RS"/>
          <w14:ligatures w14:val="none"/>
        </w:rPr>
        <w:t>Commission implementing Regulation (EU) No 486/2014 of 12 May 2014 withdrawing of the approval of the active substance fenbutatin oxide,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122321F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2015/58 od 15. januara 2015. godine o izmeni Sprovedbene uredbe (EU) broj 540/2011 koja se odnosi na datum isteka odobrenja za aktivnu supstancu tepraloksidim (</w:t>
      </w:r>
      <w:r w:rsidRPr="00292711">
        <w:rPr>
          <w:rFonts w:ascii="Arial" w:eastAsia="Times New Roman" w:hAnsi="Arial" w:cs="Arial"/>
          <w:i/>
          <w:iCs/>
          <w:kern w:val="0"/>
          <w:lang w:val="en-GB" w:eastAsia="sr-Latn-RS"/>
          <w14:ligatures w14:val="none"/>
        </w:rPr>
        <w:t>Commission Implementing Regulation (EU) 2015/58 of 15 January 2015 amending Implementing Regulation (EU) No 540/2011 as regards the expiry date of the approval of the active substance tepraloxydim</w:t>
      </w:r>
      <w:r w:rsidRPr="00292711">
        <w:rPr>
          <w:rFonts w:ascii="Arial" w:eastAsia="Times New Roman" w:hAnsi="Arial" w:cs="Arial"/>
          <w:kern w:val="0"/>
          <w:lang w:val="en-GB" w:eastAsia="sr-Latn-RS"/>
          <w14:ligatures w14:val="none"/>
        </w:rPr>
        <w:t>);</w:t>
      </w:r>
    </w:p>
    <w:p w14:paraId="68DB055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2015/707 od 30. aprila 2015. godine o neodobravanju ekstrakta korena </w:t>
      </w:r>
      <w:r w:rsidRPr="00292711">
        <w:rPr>
          <w:rFonts w:ascii="Arial" w:eastAsia="Times New Roman" w:hAnsi="Arial" w:cs="Arial"/>
          <w:i/>
          <w:iCs/>
          <w:kern w:val="0"/>
          <w:lang w:val="en-GB" w:eastAsia="sr-Latn-RS"/>
          <w14:ligatures w14:val="none"/>
        </w:rPr>
        <w:t xml:space="preserve">Rheum officinale </w:t>
      </w:r>
      <w:r w:rsidRPr="00292711">
        <w:rPr>
          <w:rFonts w:ascii="Arial" w:eastAsia="Times New Roman" w:hAnsi="Arial" w:cs="Arial"/>
          <w:kern w:val="0"/>
          <w:lang w:val="en-GB" w:eastAsia="sr-Latn-RS"/>
          <w14:ligatures w14:val="none"/>
        </w:rPr>
        <w:t>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2015/707 of 30 April 2015 concerning the non-approval of Rheum officinale root extract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35693AD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xml:space="preserve">- Sprovedbena uredba Komisije (EU) broj 2015/1191 od 20. jula 2015. godine o neodobravanju </w:t>
      </w:r>
      <w:r w:rsidRPr="00292711">
        <w:rPr>
          <w:rFonts w:ascii="Arial" w:eastAsia="Times New Roman" w:hAnsi="Arial" w:cs="Arial"/>
          <w:i/>
          <w:iCs/>
          <w:kern w:val="0"/>
          <w:lang w:val="en-GB" w:eastAsia="sr-Latn-RS"/>
          <w14:ligatures w14:val="none"/>
        </w:rPr>
        <w:t xml:space="preserve">Artemisia vulgaris </w:t>
      </w:r>
      <w:r w:rsidRPr="00292711">
        <w:rPr>
          <w:rFonts w:ascii="Arial" w:eastAsia="Times New Roman" w:hAnsi="Arial" w:cs="Arial"/>
          <w:kern w:val="0"/>
          <w:lang w:val="en-GB" w:eastAsia="sr-Latn-RS"/>
          <w14:ligatures w14:val="none"/>
        </w:rPr>
        <w:t>L. 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2015/1191 of 20 July 2015 concerning the non-approval of Artemisia vulgaris L.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21042314"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2015/2046 od 16. novembra 2015. godine o neodobravanju </w:t>
      </w:r>
      <w:r w:rsidRPr="00292711">
        <w:rPr>
          <w:rFonts w:ascii="Arial" w:eastAsia="Times New Roman" w:hAnsi="Arial" w:cs="Arial"/>
          <w:i/>
          <w:iCs/>
          <w:kern w:val="0"/>
          <w:lang w:val="en-GB" w:eastAsia="sr-Latn-RS"/>
          <w14:ligatures w14:val="none"/>
        </w:rPr>
        <w:t xml:space="preserve">Artemisia absinthium </w:t>
      </w:r>
      <w:r w:rsidRPr="00292711">
        <w:rPr>
          <w:rFonts w:ascii="Arial" w:eastAsia="Times New Roman" w:hAnsi="Arial" w:cs="Arial"/>
          <w:kern w:val="0"/>
          <w:lang w:val="en-GB" w:eastAsia="sr-Latn-RS"/>
          <w14:ligatures w14:val="none"/>
        </w:rPr>
        <w:t>L. 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2015/2046 of 16 November 2015 concerning the non-approval of Artemisia absinthium L.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36C2743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2015/2082 od 18. novembra 2015. godine o neodobravanju </w:t>
      </w:r>
      <w:r w:rsidRPr="00292711">
        <w:rPr>
          <w:rFonts w:ascii="Arial" w:eastAsia="Times New Roman" w:hAnsi="Arial" w:cs="Arial"/>
          <w:i/>
          <w:iCs/>
          <w:kern w:val="0"/>
          <w:lang w:val="en-GB" w:eastAsia="sr-Latn-RS"/>
          <w14:ligatures w14:val="none"/>
        </w:rPr>
        <w:t xml:space="preserve">Arctium lappa </w:t>
      </w:r>
      <w:r w:rsidRPr="00292711">
        <w:rPr>
          <w:rFonts w:ascii="Arial" w:eastAsia="Times New Roman" w:hAnsi="Arial" w:cs="Arial"/>
          <w:kern w:val="0"/>
          <w:lang w:val="en-GB" w:eastAsia="sr-Latn-RS"/>
          <w14:ligatures w14:val="none"/>
        </w:rPr>
        <w:t>L. (nadzemni delovi) 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2015/2082 of 18 November 2015 concerning the non-approval of Arctium lappa L. (aerial parts)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5CF1DD9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2015/2083 od 18. novembra 2015. godine o neodobravanju </w:t>
      </w:r>
      <w:r w:rsidRPr="00292711">
        <w:rPr>
          <w:rFonts w:ascii="Arial" w:eastAsia="Times New Roman" w:hAnsi="Arial" w:cs="Arial"/>
          <w:i/>
          <w:iCs/>
          <w:kern w:val="0"/>
          <w:lang w:val="en-GB" w:eastAsia="sr-Latn-RS"/>
          <w14:ligatures w14:val="none"/>
        </w:rPr>
        <w:t xml:space="preserve">Tanacetum vulgare </w:t>
      </w:r>
      <w:r w:rsidRPr="00292711">
        <w:rPr>
          <w:rFonts w:ascii="Arial" w:eastAsia="Times New Roman" w:hAnsi="Arial" w:cs="Arial"/>
          <w:kern w:val="0"/>
          <w:lang w:val="en-GB" w:eastAsia="sr-Latn-RS"/>
          <w14:ligatures w14:val="none"/>
        </w:rPr>
        <w:t>L. 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2015/2083 of 18 November 2015 concerning the non-approval of Tanacetum vulgare L.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45CEC1B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2016/138 od 2. februara 2016. godine o neodobravanju aktivne supstance 3-decen-2-on,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2016/138 of 2 February 2016 concerning the non-approval of the active substance 3-decen-2-one,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27EB98B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2016/636 od 22. aprila 2016. godine o povlačenju odobrenja za aktivnu supstancu Z,Z,Z,Z-7,13,16,19-docosatetraen-1-yl isobutyrate,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2016/636 of 22 April 2016 withdrawing the approval of the active substance Z,Z,Z,Z-7,13,16,19-docosatetraen-1-yl isobutyrate,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144DDC7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2016/638 od 22. aprila 2016. godine o povlačenju odobrenja za aktivnu supstancu Z-13-hexadecen-11-yn-1-yl acetate,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 xml:space="preserve">Commission Implementing Regulation (EU) 2016/638 of 22 April 2016 withdrawing the approval of the active substance Z-13-hexadecen-11-yn-1-yl acetate, in </w:t>
      </w:r>
      <w:r w:rsidRPr="00292711">
        <w:rPr>
          <w:rFonts w:ascii="Arial" w:eastAsia="Times New Roman" w:hAnsi="Arial" w:cs="Arial"/>
          <w:i/>
          <w:iCs/>
          <w:kern w:val="0"/>
          <w:lang w:val="en-GB" w:eastAsia="sr-Latn-RS"/>
          <w14:ligatures w14:val="none"/>
        </w:rPr>
        <w:lastRenderedPageBreak/>
        <w:t>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0A0FF8C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2016/864 od 31. maja 2016. godine o neobnavljanju odobrenja za aktivnu supstancu triasulfuron,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2016/846 of 31 May 2016 concerning the non-renewal of approval of the active substance triasulfuron, in accordance with Regulation (EC) No 1107/2009 of the European Parliament and of the Council concerning the placing of plant protection products on the market, and amending Commission Implementing Regulation (EU) No 540/2011</w:t>
      </w:r>
      <w:r w:rsidRPr="00292711">
        <w:rPr>
          <w:rFonts w:ascii="Arial" w:eastAsia="Times New Roman" w:hAnsi="Arial" w:cs="Arial"/>
          <w:kern w:val="0"/>
          <w:lang w:val="en-GB" w:eastAsia="sr-Latn-RS"/>
          <w14:ligatures w14:val="none"/>
        </w:rPr>
        <w:t>);</w:t>
      </w:r>
    </w:p>
    <w:p w14:paraId="21C8D16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2016/871 od 1. juna 2016. godine o neobnavljanju odobrenja za aktivnu supstancu amitrol,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2016/871 of 1 June 2016 concerning the non-renewal of approval of the active substance amitrole, in accordance with Regulation (EC) No 1107/2009 of the European Parliament and of the Council concerning the placing of plant protection products on the market, and amending Commission Implementing Regulation (EU) No 540/2011</w:t>
      </w:r>
      <w:r w:rsidRPr="00292711">
        <w:rPr>
          <w:rFonts w:ascii="Arial" w:eastAsia="Times New Roman" w:hAnsi="Arial" w:cs="Arial"/>
          <w:kern w:val="0"/>
          <w:lang w:val="en-GB" w:eastAsia="sr-Latn-RS"/>
          <w14:ligatures w14:val="none"/>
        </w:rPr>
        <w:t>);</w:t>
      </w:r>
    </w:p>
    <w:p w14:paraId="30170D3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2016/872 od 1. juna 2016. godine o neobnavljanju odobrenja za aktivnu supstancu izoproturon,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2016/872 of 1 June 2016 concerning the non-renewal of approval of the active substance isoproturon, in accordance with Regulation (EC) No 1107/2009 of the European Parliament and of the Council concerning the placing of plant protection products on the market, and amending Commission Implementing Regulation (EU) No 540/2011</w:t>
      </w:r>
      <w:r w:rsidRPr="00292711">
        <w:rPr>
          <w:rFonts w:ascii="Arial" w:eastAsia="Times New Roman" w:hAnsi="Arial" w:cs="Arial"/>
          <w:kern w:val="0"/>
          <w:lang w:val="en-GB" w:eastAsia="sr-Latn-RS"/>
          <w14:ligatures w14:val="none"/>
        </w:rPr>
        <w:t>);</w:t>
      </w:r>
    </w:p>
    <w:p w14:paraId="7F63409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2016/1826 od 14. oktobra 2016. godine o neodobravanju aktivne supstance triciklazol,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2016/1826 of 14 October 2016 concerning the non-approval of the active substance tricyclazole,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w:t>
      </w:r>
    </w:p>
    <w:p w14:paraId="1DB2990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2017/240 od 10. februara 2017. godine o neodobravanju </w:t>
      </w:r>
      <w:r w:rsidRPr="00292711">
        <w:rPr>
          <w:rFonts w:ascii="Arial" w:eastAsia="Times New Roman" w:hAnsi="Arial" w:cs="Arial"/>
          <w:i/>
          <w:iCs/>
          <w:kern w:val="0"/>
          <w:lang w:val="en-GB" w:eastAsia="sr-Latn-RS"/>
          <w14:ligatures w14:val="none"/>
        </w:rPr>
        <w:t xml:space="preserve">Satureja montana </w:t>
      </w:r>
      <w:r w:rsidRPr="00292711">
        <w:rPr>
          <w:rFonts w:ascii="Arial" w:eastAsia="Times New Roman" w:hAnsi="Arial" w:cs="Arial"/>
          <w:kern w:val="0"/>
          <w:lang w:val="en-GB" w:eastAsia="sr-Latn-RS"/>
          <w14:ligatures w14:val="none"/>
        </w:rPr>
        <w:t>L</w:t>
      </w:r>
      <w:r w:rsidRPr="00292711">
        <w:rPr>
          <w:rFonts w:ascii="Arial" w:eastAsia="Times New Roman" w:hAnsi="Arial" w:cs="Arial"/>
          <w:i/>
          <w:iCs/>
          <w:kern w:val="0"/>
          <w:lang w:val="en-GB" w:eastAsia="sr-Latn-RS"/>
          <w14:ligatures w14:val="none"/>
        </w:rPr>
        <w:t xml:space="preserve"> (esencialno ulje) </w:t>
      </w:r>
      <w:r w:rsidRPr="00292711">
        <w:rPr>
          <w:rFonts w:ascii="Arial" w:eastAsia="Times New Roman" w:hAnsi="Arial" w:cs="Arial"/>
          <w:kern w:val="0"/>
          <w:lang w:val="en-GB" w:eastAsia="sr-Latn-RS"/>
          <w14:ligatures w14:val="none"/>
        </w:rPr>
        <w:t>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2017/240 of 10 February 2017 concerning the non-approval of Satureja montana L. essential oil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7A4B0C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2017/241 od 10. februara 2017. godine o neodobravanju </w:t>
      </w:r>
      <w:r w:rsidRPr="00292711">
        <w:rPr>
          <w:rFonts w:ascii="Arial" w:eastAsia="Times New Roman" w:hAnsi="Arial" w:cs="Arial"/>
          <w:i/>
          <w:iCs/>
          <w:kern w:val="0"/>
          <w:lang w:val="en-GB" w:eastAsia="sr-Latn-RS"/>
          <w14:ligatures w14:val="none"/>
        </w:rPr>
        <w:t xml:space="preserve">Origanum vulgare </w:t>
      </w:r>
      <w:r w:rsidRPr="00292711">
        <w:rPr>
          <w:rFonts w:ascii="Arial" w:eastAsia="Times New Roman" w:hAnsi="Arial" w:cs="Arial"/>
          <w:kern w:val="0"/>
          <w:lang w:val="en-GB" w:eastAsia="sr-Latn-RS"/>
          <w14:ligatures w14:val="none"/>
        </w:rPr>
        <w:t>L.</w:t>
      </w:r>
      <w:r w:rsidRPr="00292711">
        <w:rPr>
          <w:rFonts w:ascii="Arial" w:eastAsia="Times New Roman" w:hAnsi="Arial" w:cs="Arial"/>
          <w:i/>
          <w:iCs/>
          <w:kern w:val="0"/>
          <w:lang w:val="en-GB" w:eastAsia="sr-Latn-RS"/>
          <w14:ligatures w14:val="none"/>
        </w:rPr>
        <w:t xml:space="preserve"> (esencialno ulje) </w:t>
      </w:r>
      <w:r w:rsidRPr="00292711">
        <w:rPr>
          <w:rFonts w:ascii="Arial" w:eastAsia="Times New Roman" w:hAnsi="Arial" w:cs="Arial"/>
          <w:kern w:val="0"/>
          <w:lang w:val="en-GB" w:eastAsia="sr-Latn-RS"/>
          <w14:ligatures w14:val="none"/>
        </w:rPr>
        <w:t>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2017/241 of 10 February 2017 concerning the non-approval of Origanum vulgare L. essential oil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341E8DF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xml:space="preserve">- Sprovedbena uredba Komisije (EU) broj 2017/244 od 10. februara 2017. godine o neobnavljanju odobrenja za aktivnu supstancu linuron,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2017/244 of 10 February 2017 concerning the non-renewal of approval of the active substance linuron,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13394E7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2017/357 od 28. februara 2017. godine o neodobravanju aktivne supstance ciklaniliprol,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 xml:space="preserve">(Commission Implementing Regulation (EU) 2017/357 of 28 February 2017 concerning the non-approval of the active substance cyclaniliprole, in accordance with Regulation (EC) No 1107/2009 of the European Parliament and of the Council concerning the placing of plant protection products on the market); </w:t>
      </w:r>
    </w:p>
    <w:p w14:paraId="1884103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2017/377 od 3. marta 2017. godine o neodobravanju aktivne supstance </w:t>
      </w:r>
      <w:r w:rsidRPr="00292711">
        <w:rPr>
          <w:rFonts w:ascii="Arial" w:eastAsia="Times New Roman" w:hAnsi="Arial" w:cs="Arial"/>
          <w:i/>
          <w:iCs/>
          <w:kern w:val="0"/>
          <w:lang w:val="en-GB" w:eastAsia="sr-Latn-RS"/>
          <w14:ligatures w14:val="none"/>
        </w:rPr>
        <w:t xml:space="preserve">Pseudozyma flocculosa </w:t>
      </w:r>
      <w:r w:rsidRPr="00292711">
        <w:rPr>
          <w:rFonts w:ascii="Arial" w:eastAsia="Times New Roman" w:hAnsi="Arial" w:cs="Arial"/>
          <w:kern w:val="0"/>
          <w:lang w:val="en-GB" w:eastAsia="sr-Latn-RS"/>
          <w14:ligatures w14:val="none"/>
        </w:rPr>
        <w:t>soj ATCC 64874,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2017/377 of 3 March 2017 concerning the non-approval of the active substance Pseudozyma flocculosa strain ATCC 64874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1D6FA1F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2017/781 od 05. maja 2017. godine o povlačenju odobrenja za aktivnu supstancu metil nonil keton,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2017/781 of 5 May 2017 withdrawing the approval of the active substance methyl nonyl ketone,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5EA473B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2017/840 od 17. maja 2017. godine o neodobravanju aktivne supstance ortosulfamuron,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2017/840 of 17 May 2017 concerning the non-approval of the active substance orthosulfamuron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5F8132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2017/1125 od 22. juna 2017. godine o povlačenju odobrenja za aktivnu supstancu repelenti životinjskog ili biljnog porekla koji odbijaju putem mirisa/visoko tal ulje,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2017/1125 of 22 June 2017 withdrawing the approval of the active substance repellents by smell of animal or plant origin/tall oil pitch,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79040A5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2017/1186 od 3. jula 2017. godine o povlačenju odobrenja za aktivnu supstancu repelenti životinjskog ili biljnog porekla koji odbijaju putem mirisa/sirovo tal ulje, u skladu sa Uredbom (EZ) broj 1107/2009 Evropskog parlamenta i </w:t>
      </w:r>
      <w:r w:rsidRPr="00292711">
        <w:rPr>
          <w:rFonts w:ascii="Arial" w:eastAsia="Times New Roman" w:hAnsi="Arial" w:cs="Arial"/>
          <w:kern w:val="0"/>
          <w:lang w:val="en-GB" w:eastAsia="sr-Latn-RS"/>
          <w14:ligatures w14:val="none"/>
        </w:rPr>
        <w:lastRenderedPageBreak/>
        <w:t xml:space="preserve">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2017/1186 of 3 July 2017 withdrawing the approval of the active substance repellents by smell of animal or plant origin/tall oil crude,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2B0ECFB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2017/1455 od 10. avgusta 2017. godine o neobnavljanju odobrenja za aktivnu supstancu pikoksistrobin,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2017/1455 of 10 August 2017 concerning the non-renewal of approval of the active substance picoxystrobin,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7243FE1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2017/1496 od 23. avgusta 2017. godine o neobnavljanju odobrenja za aktivnu supstancu DPX KE 459 (flupirsulfuron-metil),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2017/1496 of 23 August 2017 concerning the non-renewal of approval of the active substance DPX KE 459 (flupyrsulfuron-methyl),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3577AB4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2017/1526 od 6. septembra 2017. godine o neodobravanju aktivne supstance beta-cipermetrin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 xml:space="preserve">Commission Implementing Regulation (EU) 2017/1526 of 6 September 2017 </w:t>
      </w:r>
      <w:r w:rsidRPr="00292711">
        <w:rPr>
          <w:rFonts w:ascii="Arial" w:eastAsia="Times New Roman" w:hAnsi="Arial" w:cs="Arial"/>
          <w:kern w:val="0"/>
          <w:lang w:val="en-GB" w:eastAsia="sr-Latn-RS"/>
          <w14:ligatures w14:val="none"/>
        </w:rPr>
        <w:t>concerning the non-approval of the active substance beta-cypermethrin in accordance with Regulation (EC) No 1107/2009 of the European Parliament and of the Council concerning</w:t>
      </w:r>
      <w:r w:rsidRPr="00292711">
        <w:rPr>
          <w:rFonts w:ascii="Arial" w:eastAsia="Times New Roman" w:hAnsi="Arial" w:cs="Arial"/>
          <w:i/>
          <w:iCs/>
          <w:kern w:val="0"/>
          <w:lang w:val="en-GB" w:eastAsia="sr-Latn-RS"/>
          <w14:ligatures w14:val="none"/>
        </w:rPr>
        <w:t xml:space="preserve"> the placing of plant protection products on the market);</w:t>
      </w:r>
      <w:r w:rsidRPr="00292711">
        <w:rPr>
          <w:rFonts w:ascii="Arial" w:eastAsia="Times New Roman" w:hAnsi="Arial" w:cs="Arial"/>
          <w:kern w:val="0"/>
          <w:lang w:val="en-GB" w:eastAsia="sr-Latn-RS"/>
          <w14:ligatures w14:val="none"/>
        </w:rPr>
        <w:t xml:space="preserve"> </w:t>
      </w:r>
    </w:p>
    <w:p w14:paraId="4AF34EA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2017/2057 od 10. novembra 2017. godine o neodobravanju aktivne supstance </w:t>
      </w:r>
      <w:r w:rsidRPr="00292711">
        <w:rPr>
          <w:rFonts w:ascii="Arial" w:eastAsia="Times New Roman" w:hAnsi="Arial" w:cs="Arial"/>
          <w:i/>
          <w:iCs/>
          <w:kern w:val="0"/>
          <w:lang w:val="en-GB" w:eastAsia="sr-Latn-RS"/>
          <w14:ligatures w14:val="none"/>
        </w:rPr>
        <w:t>Achillea millefolium</w:t>
      </w:r>
      <w:r w:rsidRPr="00292711">
        <w:rPr>
          <w:rFonts w:ascii="Arial" w:eastAsia="Times New Roman" w:hAnsi="Arial" w:cs="Arial"/>
          <w:kern w:val="0"/>
          <w:lang w:val="en-GB" w:eastAsia="sr-Latn-RS"/>
          <w14:ligatures w14:val="none"/>
        </w:rPr>
        <w:t xml:space="preserv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 xml:space="preserve">Commission Implementing Regulation (EU) 2017/2057 of 10 November 2017 </w:t>
      </w:r>
      <w:r w:rsidRPr="00292711">
        <w:rPr>
          <w:rFonts w:ascii="Arial" w:eastAsia="Times New Roman" w:hAnsi="Arial" w:cs="Arial"/>
          <w:kern w:val="0"/>
          <w:lang w:val="en-GB" w:eastAsia="sr-Latn-RS"/>
          <w14:ligatures w14:val="none"/>
        </w:rPr>
        <w:t xml:space="preserve">concerning the non-approval of the active substance </w:t>
      </w:r>
      <w:r w:rsidRPr="00292711">
        <w:rPr>
          <w:rFonts w:ascii="Arial" w:eastAsia="Times New Roman" w:hAnsi="Arial" w:cs="Arial"/>
          <w:i/>
          <w:iCs/>
          <w:kern w:val="0"/>
          <w:lang w:val="en-GB" w:eastAsia="sr-Latn-RS"/>
          <w14:ligatures w14:val="none"/>
        </w:rPr>
        <w:t>Achillea millefolium</w:t>
      </w:r>
      <w:r w:rsidRPr="00292711">
        <w:rPr>
          <w:rFonts w:ascii="Arial" w:eastAsia="Times New Roman" w:hAnsi="Arial" w:cs="Arial"/>
          <w:kern w:val="0"/>
          <w:lang w:val="en-GB" w:eastAsia="sr-Latn-RS"/>
          <w14:ligatures w14:val="none"/>
        </w:rPr>
        <w:t xml:space="preserve"> in accordance with Regulation (EC) No 1107/2009 of the European Parliament and of the Council concerning</w:t>
      </w:r>
      <w:r w:rsidRPr="00292711">
        <w:rPr>
          <w:rFonts w:ascii="Arial" w:eastAsia="Times New Roman" w:hAnsi="Arial" w:cs="Arial"/>
          <w:i/>
          <w:iCs/>
          <w:kern w:val="0"/>
          <w:lang w:val="en-GB" w:eastAsia="sr-Latn-RS"/>
          <w14:ligatures w14:val="none"/>
        </w:rPr>
        <w:t xml:space="preserve"> the placing of plant protection products on the market);</w:t>
      </w:r>
      <w:r w:rsidRPr="00292711">
        <w:rPr>
          <w:rFonts w:ascii="Arial" w:eastAsia="Times New Roman" w:hAnsi="Arial" w:cs="Arial"/>
          <w:kern w:val="0"/>
          <w:lang w:val="en-GB" w:eastAsia="sr-Latn-RS"/>
          <w14:ligatures w14:val="none"/>
        </w:rPr>
        <w:t xml:space="preserve"> </w:t>
      </w:r>
    </w:p>
    <w:p w14:paraId="731D913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2017/2067 od 13. novembra 2017. godine o neodobravanju aktivne supstance ekstrakt paprike (kapsantin i kapsorubin E 160 c)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2017/2067 of 13 November 2017 concerning the non-approval of the active substance paprika extract (capsanthin, capsorubin E 160 c)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5059EE4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2017/2068 od 13. novembra 2017. godine o neodobravanju aktivne supstance kalijum sorbat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 xml:space="preserve">Commission </w:t>
      </w:r>
      <w:r w:rsidRPr="00292711">
        <w:rPr>
          <w:rFonts w:ascii="Arial" w:eastAsia="Times New Roman" w:hAnsi="Arial" w:cs="Arial"/>
          <w:i/>
          <w:iCs/>
          <w:kern w:val="0"/>
          <w:lang w:val="en-GB" w:eastAsia="sr-Latn-RS"/>
          <w14:ligatures w14:val="none"/>
        </w:rPr>
        <w:lastRenderedPageBreak/>
        <w:t xml:space="preserve">Implementing Regulation (EU) 2017/2068 of 13 November 2017 </w:t>
      </w:r>
      <w:r w:rsidRPr="00292711">
        <w:rPr>
          <w:rFonts w:ascii="Arial" w:eastAsia="Times New Roman" w:hAnsi="Arial" w:cs="Arial"/>
          <w:kern w:val="0"/>
          <w:lang w:val="en-GB" w:eastAsia="sr-Latn-RS"/>
          <w14:ligatures w14:val="none"/>
        </w:rPr>
        <w:t xml:space="preserve">concerning the non-approval of the active substance </w:t>
      </w:r>
      <w:r w:rsidRPr="00292711">
        <w:rPr>
          <w:rFonts w:ascii="Arial" w:eastAsia="Times New Roman" w:hAnsi="Arial" w:cs="Arial"/>
          <w:i/>
          <w:iCs/>
          <w:kern w:val="0"/>
          <w:lang w:val="en-GB" w:eastAsia="sr-Latn-RS"/>
          <w14:ligatures w14:val="none"/>
        </w:rPr>
        <w:t xml:space="preserve">potassium sorbate </w:t>
      </w:r>
      <w:r w:rsidRPr="00292711">
        <w:rPr>
          <w:rFonts w:ascii="Arial" w:eastAsia="Times New Roman" w:hAnsi="Arial" w:cs="Arial"/>
          <w:kern w:val="0"/>
          <w:lang w:val="en-GB" w:eastAsia="sr-Latn-RS"/>
          <w14:ligatures w14:val="none"/>
        </w:rPr>
        <w:t>in accordance with Regulation (EC) No 1107/2009 of the European Parliament and of the Council concerning</w:t>
      </w:r>
      <w:r w:rsidRPr="00292711">
        <w:rPr>
          <w:rFonts w:ascii="Arial" w:eastAsia="Times New Roman" w:hAnsi="Arial" w:cs="Arial"/>
          <w:i/>
          <w:iCs/>
          <w:kern w:val="0"/>
          <w:lang w:val="en-GB" w:eastAsia="sr-Latn-RS"/>
          <w14:ligatures w14:val="none"/>
        </w:rPr>
        <w:t xml:space="preserve"> the placing of plant protection products on the market);</w:t>
      </w:r>
      <w:r w:rsidRPr="00292711">
        <w:rPr>
          <w:rFonts w:ascii="Arial" w:eastAsia="Times New Roman" w:hAnsi="Arial" w:cs="Arial"/>
          <w:kern w:val="0"/>
          <w:lang w:val="en-GB" w:eastAsia="sr-Latn-RS"/>
          <w14:ligatures w14:val="none"/>
        </w:rPr>
        <w:t xml:space="preserve"> </w:t>
      </w:r>
    </w:p>
    <w:p w14:paraId="25173C9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2017/2091 od 14. novembra 2017. godine o neobnavljanju odobrenja za aktivnu supstancu iprodion,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2017/2091 of 14 November 2017 concerning the non-renewal of approval of the active substance iprodione,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077D219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2018/296 od 27. februara 2018. godine o neodobravanju aktivne supstance </w:t>
      </w:r>
      <w:r w:rsidRPr="00292711">
        <w:rPr>
          <w:rFonts w:ascii="Arial" w:eastAsia="Times New Roman" w:hAnsi="Arial" w:cs="Arial"/>
          <w:i/>
          <w:iCs/>
          <w:kern w:val="0"/>
          <w:lang w:val="en-GB" w:eastAsia="sr-Latn-RS"/>
          <w14:ligatures w14:val="none"/>
        </w:rPr>
        <w:t xml:space="preserve">Reynoutria sachalinensis ekstrakt </w:t>
      </w:r>
      <w:r w:rsidRPr="00292711">
        <w:rPr>
          <w:rFonts w:ascii="Arial" w:eastAsia="Times New Roman" w:hAnsi="Arial" w:cs="Arial"/>
          <w:kern w:val="0"/>
          <w:lang w:val="en-GB" w:eastAsia="sr-Latn-RS"/>
          <w14:ligatures w14:val="none"/>
        </w:rPr>
        <w:t xml:space="preserve">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2018/296 of 27 February 2018 concerning the non-approval of the active substance Reynoutria sachalinensis extract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67D529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2018/309 od 1. marta 2018. godine o neobnavljanju odobrenja za aktivnu supstancu propineb,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2018/309 of 1 March 2018 concerning the non-renewal of approval of the active substance propineb,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70D5B34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2018/1019 od 18. jula 2018. godine o neobnavljanju odobrenja za aktivnu supstancu oksasulfuron,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2018/1019 of 18 July 2018 concerning the non-renewal of approval of the active substance oxasulfuron,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514ACD5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2018/1043 od 24. jula 2018. godine o neobnavljanju odobrenja za aktivnu supstancu fenamidon,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2018/1043 of 24 July 2018 concerning the non-renewal of approval of the active substance fenamidone,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3DB508E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xml:space="preserve">- Sprovedbena uredba Komisije (EU) broj 2018/1294 od 26. septembra 2018. godine o neodobravanju katrana bora iz Landesa kao osnovne 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2018/1294 of 26 September 2018 concerning the non-approval of Landes pine tar 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524696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2018/1501 od 9. oktobra 2018. godine o neobnavljanju odobrenja za aktivnu supstancu pimetrozin,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2018/1501 of 9 October 2018 concerning the non-renewal of approval of the active substance pymetrozine,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40EB7CB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2018/1500 od 9. oktobra 2018. godine o neobnavljanju odobrenja za aktivnu supstancu tiram,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2018/1500 of 9 October 2018 concerning the non-renewal of approval of the active substance thiram,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251B4C9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2018/1532 od 12. oktobra 2018. godine o neobnavljanju odobrenja za aktivnu supstancu dikvat,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2018/1532 of 12 October 2018 concerning the non-renewal of approval of the active substance diquat,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2356493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2018/1865 od 28. oktobra 2018. godine o neobnavljanju odobrenja za aktivnu supstancu propikonazol,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2018/1865 of 28 November 2018 concerning the non-renewal of approval of the active substance propiconazole,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4042E52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2018/1917 od 6. decembra 2018. godine o neobnavljanju odobrenja za aktivnu supstancu flurtamon,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2018/1917 of 6 December 2018 concerning the non-renewal of approval of the active substance flurtamone</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 xml:space="preserve"> in accordance with Regulation (EC) No 1107/2009 of the </w:t>
      </w:r>
      <w:r w:rsidRPr="00292711">
        <w:rPr>
          <w:rFonts w:ascii="Arial" w:eastAsia="Times New Roman" w:hAnsi="Arial" w:cs="Arial"/>
          <w:i/>
          <w:iCs/>
          <w:kern w:val="0"/>
          <w:lang w:val="en-GB" w:eastAsia="sr-Latn-RS"/>
          <w14:ligatures w14:val="none"/>
        </w:rPr>
        <w:lastRenderedPageBreak/>
        <w:t>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615E92F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2018/1914 od 6. decembra 2018. godine o neobnavljanju odobrenja za aktivnu supstancu kvinoksifen,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2018/1914 of 6 December 2018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quinoxyfen</w:t>
      </w:r>
      <w:r w:rsidRPr="00292711">
        <w:rPr>
          <w:rFonts w:ascii="Arial" w:eastAsia="Times New Roman" w:hAnsi="Arial" w:cs="Arial"/>
          <w:kern w:val="0"/>
          <w:lang w:val="en-GB" w:eastAsia="sr-Latn-RS"/>
          <w14:ligatures w14:val="none"/>
        </w:rPr>
        <w:t>,</w:t>
      </w:r>
      <w:r w:rsidRPr="00292711">
        <w:rPr>
          <w:rFonts w:ascii="Arial" w:eastAsia="Times New Roman" w:hAnsi="Arial" w:cs="Arial"/>
          <w:i/>
          <w:iCs/>
          <w:kern w:val="0"/>
          <w:lang w:val="en-GB" w:eastAsia="sr-Latn-RS"/>
          <w14:ligatures w14:val="none"/>
        </w:rPr>
        <w:t xml:space="preserv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0437E5B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2019/148 od 30. januara 2019. godine o neodobravanju aktivne supstance propanil</w:t>
      </w:r>
      <w:r w:rsidRPr="00292711">
        <w:rPr>
          <w:rFonts w:ascii="Arial" w:eastAsia="Times New Roman" w:hAnsi="Arial" w:cs="Arial"/>
          <w:i/>
          <w:iCs/>
          <w:kern w:val="0"/>
          <w:lang w:val="en-GB" w:eastAsia="sr-Latn-RS"/>
          <w14:ligatures w14:val="none"/>
        </w:rPr>
        <w:t xml:space="preserve"> </w:t>
      </w:r>
      <w:r w:rsidRPr="00292711">
        <w:rPr>
          <w:rFonts w:ascii="Arial" w:eastAsia="Times New Roman" w:hAnsi="Arial" w:cs="Arial"/>
          <w:kern w:val="0"/>
          <w:lang w:val="en-GB" w:eastAsia="sr-Latn-RS"/>
          <w14:ligatures w14:val="none"/>
        </w:rPr>
        <w:t xml:space="preserve">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2019/148 of 30 January 2019 concerning the non-approval of the active substance propanil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F757AB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2019/344 od 28. februara 2019. godine o neobnavljanju odobrenja za aktivnu supstancu etoprofos,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2019/344 of 28 February 2019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ethoprophos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08F1D6B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2019/677 od 29. aprila 2019. godine o neobnavljanju odobrenja za aktivnu supstancu hlorotalonil,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2019/677 of 29 April 2019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chlorothalonil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40C7C7B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2019/989 od 17. juna 2019. godine o neobnavljanju odobrenja za aktivnu supstancu hlorprofam,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2019/989 of 17 June 2019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chlorpropham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4B463E2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2019/1090 od 26. juna 2019. godine o neobnavljanju odobrenja za aktivnu supstancu dimetoat, u skladu sa Uredbom (EZ) broj </w:t>
      </w:r>
      <w:r w:rsidRPr="00292711">
        <w:rPr>
          <w:rFonts w:ascii="Arial" w:eastAsia="Times New Roman" w:hAnsi="Arial" w:cs="Arial"/>
          <w:kern w:val="0"/>
          <w:lang w:val="en-GB" w:eastAsia="sr-Latn-RS"/>
          <w14:ligatures w14:val="none"/>
        </w:rPr>
        <w:lastRenderedPageBreak/>
        <w:t xml:space="preserve">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2019/1090 of 26 June 2019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dimethoate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60CC3E1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2019/1100 od 27. juna 2019. godine o neobnavljanju odobrenja za aktivnu supstancu desmedifam,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2019/1100 of 27 June 2019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desmedipham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16777205"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Ispravka Sprovedbene uredbe Komisije (EU) broj 2017/842 od 17. maja 2017. godine o neobnavljanju odobrenja za aktivnu supstancu dimetoat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val="en-GB" w:eastAsia="sr-Latn-RS"/>
          <w14:ligatures w14:val="none"/>
        </w:rPr>
        <w:t>Corrigendum to Commission Implementing Regulation (EU) No 2017/842 of 17 May 2017 approving the active substance low-risk Coniothyrium minitans strain CON/M/91-08,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7F5DE5F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2019/1606 od 27. septembra 2019. godine o neobnavljanju odobrenja za aktivnu supstancu metiokarb,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2019/1606 of 27 September 2019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methiocarb</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504CC8E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2020/17 od 10. januara 2020. godine o neobnavljanju odobrenja za aktivnu supstancu hlorpirifos-metil,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2020/17</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of 10 January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chlorpyrifos</w:t>
      </w:r>
      <w:r w:rsidRPr="00292711">
        <w:rPr>
          <w:rFonts w:ascii="Arial" w:eastAsia="Times New Roman" w:hAnsi="Arial" w:cs="Arial"/>
          <w:b/>
          <w:bCs/>
          <w:kern w:val="0"/>
          <w:lang w:val="en-GB" w:eastAsia="sr-Latn-RS"/>
          <w14:ligatures w14:val="none"/>
        </w:rPr>
        <w:t>-</w:t>
      </w:r>
      <w:r w:rsidRPr="00292711">
        <w:rPr>
          <w:rFonts w:ascii="Arial" w:eastAsia="Times New Roman" w:hAnsi="Arial" w:cs="Arial"/>
          <w:i/>
          <w:iCs/>
          <w:kern w:val="0"/>
          <w:lang w:val="en-GB" w:eastAsia="sr-Latn-RS"/>
          <w14:ligatures w14:val="none"/>
        </w:rPr>
        <w:t>methyl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2CC4A73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2020/18 od 10. januara 2020. godine o neobnavljanju odobrenja za aktivnu supstancu hlorpirifos,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2020/18</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of 10 January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 xml:space="preserve">chlorpyrifos in accordance with Regulation (EC) No 1107/2009 of the </w:t>
      </w:r>
      <w:r w:rsidRPr="00292711">
        <w:rPr>
          <w:rFonts w:ascii="Arial" w:eastAsia="Times New Roman" w:hAnsi="Arial" w:cs="Arial"/>
          <w:i/>
          <w:iCs/>
          <w:kern w:val="0"/>
          <w:lang w:val="en-GB" w:eastAsia="sr-Latn-RS"/>
          <w14:ligatures w14:val="none"/>
        </w:rPr>
        <w:lastRenderedPageBreak/>
        <w:t>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0F503D55"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2020/23 od 13. januara 2020. godine o neobnavljanju odobrenja za aktivnu supstancu tiakloprid,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2020/23</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of 13 January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thiacloprid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144D9084"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2020/29 od 14. januara 2020. godine o neodobravanju tanina iz izdanaka biljke </w:t>
      </w:r>
      <w:r w:rsidRPr="00292711">
        <w:rPr>
          <w:rFonts w:ascii="Arial" w:eastAsia="Times New Roman" w:hAnsi="Arial" w:cs="Arial"/>
          <w:i/>
          <w:iCs/>
          <w:kern w:val="0"/>
          <w:lang w:val="en-GB" w:eastAsia="sr-Latn-RS"/>
          <w14:ligatures w14:val="none"/>
        </w:rPr>
        <w:t>Vitis vinifera</w:t>
      </w:r>
      <w:r w:rsidRPr="00292711">
        <w:rPr>
          <w:rFonts w:ascii="Arial" w:eastAsia="Times New Roman" w:hAnsi="Arial" w:cs="Arial"/>
          <w:kern w:val="0"/>
          <w:lang w:val="en-GB" w:eastAsia="sr-Latn-RS"/>
          <w14:ligatures w14:val="none"/>
        </w:rPr>
        <w:t xml:space="preserve"> (vinova loza) kao osnovne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2020/29 of 14 January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non-approval of Vitis vinifera cane tannins as a basic substance</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7EADD8F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2020/640 od 12. maja 2020. godine o neodobravanju ekstrakta propolisa (ekstrakt propolisa) kao osnovne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2020/640 of 12 May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non-approval of propolis extract 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E6A553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2020/643 od 12. maja 2020. godine o neodobravanju korena biljke </w:t>
      </w:r>
      <w:r w:rsidRPr="00292711">
        <w:rPr>
          <w:rFonts w:ascii="Arial" w:eastAsia="Times New Roman" w:hAnsi="Arial" w:cs="Arial"/>
          <w:i/>
          <w:iCs/>
          <w:kern w:val="0"/>
          <w:lang w:val="en-GB" w:eastAsia="sr-Latn-RS"/>
          <w14:ligatures w14:val="none"/>
        </w:rPr>
        <w:t>Saponaria officinalis</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L.</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kao osnovne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supstance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2020/643 of 12 May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non-approval of Saponaria officinalis L. roots</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as a basic substance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00545A8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2020/892 od 29. juna 2020. godine o neobnavljanju odobrenja za aktivnu supstancu beta-ciflutrin,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2020/892</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of 29 Jun</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non-renewal of approval of the active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beta-cyfluthrin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3F21B965"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2020/1246 od 2. septembra 2020. godine o neobnavljanju odobrenja za aktivnu supstancu fenamifos,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 xml:space="preserve">(Commission Implementing Regulation (EU) 2020/1246 of 2 September 2020 concerning the non-renewal of the approval of the active substance fenamiphos, in accordance with Regulation (EC) No </w:t>
      </w:r>
      <w:r w:rsidRPr="00292711">
        <w:rPr>
          <w:rFonts w:ascii="Arial" w:eastAsia="Times New Roman" w:hAnsi="Arial" w:cs="Arial"/>
          <w:i/>
          <w:iCs/>
          <w:kern w:val="0"/>
          <w:lang w:val="en-GB" w:eastAsia="sr-Latn-RS"/>
          <w14:ligatures w14:val="none"/>
        </w:rPr>
        <w:lastRenderedPageBreak/>
        <w:t>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0BD2350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2020/1276 od 11. septembra 2020. godine o neobnavljanju odobrenja za aktivnu supstancu bromoksinil,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2020/1276 of 11 September 2020 concerning the non-renewal of approval of the active substance bromoxynil,in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1A4A286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Ispravka Sprovedbene uredbe Komisije (EU) broj 2020/1276 od 11. septembra 2020. godine o neobnavljanju odobrenja za aktivnu supstancu bromoksinil,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(Corrigendum to Commission Implementing Regulation (EU) 2020/1276 of 11 September 2020 concerning the non-renewal of the approval of the active substance bromoxynil,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29FC30B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2020/1276 od 11. septembra 2020. godine o neobnavljanju odobrenja za aktivnu supstancu benalaksil, u skladu sa Uredbom (EZ) broj 1107/2009 Evropskog parlamenta i Saveta o stavljanju na tržište sredstava za zaštitu bilja, i izmeni Sprovedbene uredba Komisije (EU) broj 540/2011 </w:t>
      </w:r>
      <w:r w:rsidRPr="00292711">
        <w:rPr>
          <w:rFonts w:ascii="Arial" w:eastAsia="Times New Roman" w:hAnsi="Arial" w:cs="Arial"/>
          <w:i/>
          <w:iCs/>
          <w:kern w:val="0"/>
          <w:lang w:val="en-GB" w:eastAsia="sr-Latn-RS"/>
          <w14:ligatures w14:val="none"/>
        </w:rPr>
        <w:t>(Commission Implementing Regulation (EU) 2020/1276 of 11 September 2020 concerning the non-renewal of the approval of the active substance benalaxyl,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 xml:space="preserve"> </w:t>
      </w:r>
    </w:p>
    <w:p w14:paraId="4AE497CB"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2020/1281 od 14. septembra 2020. godine o neodobravanju aktivne supstance etametsulfuron-metil</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2020/1281 of 14 September</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non-approval of the active substance ethametsulfuron-methyl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3EA02801"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2020/1498 od 15. oktobra 2020. godine o neobnavljanju odobrenja za aktivnu supstancu tiofanat-metil</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2020/1498 of 15 October</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2020 concerning the non-renewal of the active substance thiophanate-methyl</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212B7F5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2020/2087 od 14. decembra 2020. godine o neobnavljanju odobrenja za aktivnu supstancu mankozeb</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2020/2087 of 14 December</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 xml:space="preserve">2020 concerning </w:t>
      </w:r>
      <w:r w:rsidRPr="00292711">
        <w:rPr>
          <w:rFonts w:ascii="Arial" w:eastAsia="Times New Roman" w:hAnsi="Arial" w:cs="Arial"/>
          <w:i/>
          <w:iCs/>
          <w:kern w:val="0"/>
          <w:lang w:val="en-GB" w:eastAsia="sr-Latn-RS"/>
          <w14:ligatures w14:val="none"/>
        </w:rPr>
        <w:lastRenderedPageBreak/>
        <w:t>the non-approval of the active substance mancozeb</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1CC1D3D3"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2021/79 od 27. januara 2021. godine o neodobravanju aktivne supstance topramezon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2021/79 of 27 January 2021 concerning the non-approval of the active substance topramezone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52E8129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2021/80 od 27. januara 2021. godine o neodobravanju ugljen dioksida 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2021/80 of 27 January 2021 concerning the non-approval of carbon dioxide 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2C1E8CB1"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2021/795 od 17. maja 2021. godine o neobnavljanju odobrenja za aktivnu supstancu alfa-cipermetrin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2021/795 of 17 May 2021 concerning the non-renewal of the active substance alpha-cypermethrin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2B08279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2021/809 od 20. maja 2021. godine o neodobravanju fermentiranog ekstrakta listova </w:t>
      </w:r>
      <w:r w:rsidRPr="00292711">
        <w:rPr>
          <w:rFonts w:ascii="Arial" w:eastAsia="Times New Roman" w:hAnsi="Arial" w:cs="Arial"/>
          <w:i/>
          <w:iCs/>
          <w:kern w:val="0"/>
          <w:lang w:val="en-GB" w:eastAsia="sr-Latn-RS"/>
          <w14:ligatures w14:val="none"/>
        </w:rPr>
        <w:t>Symphytum officinale</w:t>
      </w:r>
      <w:r w:rsidRPr="00292711">
        <w:rPr>
          <w:rFonts w:ascii="Arial" w:eastAsia="Times New Roman" w:hAnsi="Arial" w:cs="Arial"/>
          <w:kern w:val="0"/>
          <w:lang w:val="en-GB" w:eastAsia="sr-Latn-RS"/>
          <w14:ligatures w14:val="none"/>
        </w:rPr>
        <w:t xml:space="preserve"> L. (gavez) 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2021/809 of 20 May 2021 concerning the non-approval of fermented extract from leaves of</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Symphytum officinale L. (comfrey)</w:t>
      </w:r>
      <w:r w:rsidRPr="00292711">
        <w:rPr>
          <w:rFonts w:ascii="Arial" w:eastAsia="Times New Roman" w:hAnsi="Arial" w:cs="Arial"/>
          <w:kern w:val="0"/>
          <w:lang w:val="en-GB" w:eastAsia="sr-Latn-RS"/>
          <w14:ligatures w14:val="none"/>
        </w:rPr>
        <w:t xml:space="preserve"> </w:t>
      </w:r>
      <w:r w:rsidRPr="00292711">
        <w:rPr>
          <w:rFonts w:ascii="Arial" w:eastAsia="Times New Roman" w:hAnsi="Arial" w:cs="Arial"/>
          <w:i/>
          <w:iCs/>
          <w:kern w:val="0"/>
          <w:lang w:val="en-GB" w:eastAsia="sr-Latn-RS"/>
          <w14:ligatures w14:val="none"/>
        </w:rPr>
        <w:t>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72E4662F"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2021/1379 od 19. avgusta 2021. godine o neobnavljanju odobrenja za aktivnu supstancu famoksadon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2021/1379 of 19 August 2021 concerning the non-renewal of the active substance famoxadone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3F310319"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2021/1451 od 3. septembra 2021. godine o neodobravanju dimetl sulfida</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2021/1451 of 3 September 2021 concerning the non-approval of dimethyl sulphide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5650B0D2"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Sprovedbena uredba Komisije (EU) broj 2021/2081 od 26. novembra 2021. godine o neobnavljanju odobrenja za aktivnu supstancu indoksakarb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2021/2081 of 26 November 2021 concerning the non-renewal of the active substance indoxacarb</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709C40D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2022/94 od 24. januara 2022. godine o neobnavljanju odobrenja za aktivnu supstancu fosmet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2022/94 of 24 January 2022 concerning the non-renewal of the active substance phosmet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3570DFD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2022/751 od 16. maja 2022. godine o neodobravanju aktivne supstance hloropikrin 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2022/751 of 16 May 2022 concerning the non-approval of the active substance chloropicrin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4648CDB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2022/782 od 18. maja 2022. godine o povlačenju odobrenja za aktivnu supstancu izopirazam,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2022/782 of 18 May 2022 withdrawing the approval of the active substance isopyrazam,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7208DAA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2022/1443 od 31. avgusta 2022. godine o neodobravanju kalcijum propionata</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2022/1443 of 31 August 2022 concerning the non-approval of calcium propionate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58B9AF41"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2022/1444 od 31. avgusta 2022. godine o neodobravanju crnog sapuna E470a 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 xml:space="preserve">Commission Implementing Regulation (EU) 2022/1444 of 31 August 2022 concerning the non-approval of black soap </w:t>
      </w:r>
      <w:r w:rsidRPr="00292711">
        <w:rPr>
          <w:rFonts w:ascii="Arial" w:eastAsia="Times New Roman" w:hAnsi="Arial" w:cs="Arial"/>
          <w:kern w:val="0"/>
          <w:lang w:val="en-GB" w:eastAsia="sr-Latn-RS"/>
          <w14:ligatures w14:val="none"/>
        </w:rPr>
        <w:t xml:space="preserve">E470a </w:t>
      </w:r>
      <w:r w:rsidRPr="00292711">
        <w:rPr>
          <w:rFonts w:ascii="Arial" w:eastAsia="Times New Roman" w:hAnsi="Arial" w:cs="Arial"/>
          <w:i/>
          <w:iCs/>
          <w:kern w:val="0"/>
          <w:lang w:val="en-GB" w:eastAsia="sr-Latn-RS"/>
          <w14:ligatures w14:val="none"/>
        </w:rPr>
        <w:t>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685486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2023/149 od 20. januara 2023. godine o neobnavljanju odobrenja za aktivnu supstancu benfluralin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 xml:space="preserve">Commission Implementing Regulation (EU) 2023/149 of 20 January 2023 concerning the non-renewal of the active substance benfluralin in accordance with Regulation (EC) No </w:t>
      </w:r>
      <w:r w:rsidRPr="00292711">
        <w:rPr>
          <w:rFonts w:ascii="Arial" w:eastAsia="Times New Roman" w:hAnsi="Arial" w:cs="Arial"/>
          <w:i/>
          <w:iCs/>
          <w:kern w:val="0"/>
          <w:lang w:val="en-GB" w:eastAsia="sr-Latn-RS"/>
          <w14:ligatures w14:val="none"/>
        </w:rPr>
        <w:lastRenderedPageBreak/>
        <w:t>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2238421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2023/200 od 30. januara 2023. godine o neodobravanju eteričnog ulja limuna (eterično ulje biljke</w:t>
      </w:r>
      <w:r w:rsidRPr="00292711">
        <w:rPr>
          <w:rFonts w:ascii="Arial" w:eastAsia="Times New Roman" w:hAnsi="Arial" w:cs="Arial"/>
          <w:i/>
          <w:iCs/>
          <w:kern w:val="0"/>
          <w:lang w:val="en-GB" w:eastAsia="sr-Latn-RS"/>
          <w14:ligatures w14:val="none"/>
        </w:rPr>
        <w:t xml:space="preserve"> Citrus limon)</w:t>
      </w:r>
      <w:r w:rsidRPr="00292711">
        <w:rPr>
          <w:rFonts w:ascii="Arial" w:eastAsia="Times New Roman" w:hAnsi="Arial" w:cs="Arial"/>
          <w:kern w:val="0"/>
          <w:lang w:val="en-GB" w:eastAsia="sr-Latn-RS"/>
          <w14:ligatures w14:val="none"/>
        </w:rPr>
        <w:t xml:space="preserve"> kao osnovne supstance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kern w:val="0"/>
          <w:lang w:val="en-GB" w:eastAsia="sr-Latn-RS"/>
          <w14:ligatures w14:val="none"/>
        </w:rPr>
        <w:t xml:space="preserve">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2023/200 of 30 January 2023 concerning the non-approval of lemon essential oil (Citrus limon essential oil) as a basic substance</w:t>
      </w:r>
      <w:r w:rsidRPr="00292711">
        <w:rPr>
          <w:rFonts w:ascii="Arial" w:eastAsia="Times New Roman" w:hAnsi="Arial" w:cs="Arial"/>
          <w:b/>
          <w:bCs/>
          <w:kern w:val="0"/>
          <w:lang w:val="en-GB" w:eastAsia="sr-Latn-RS"/>
          <w14:ligatures w14:val="none"/>
        </w:rPr>
        <w:t xml:space="preserve"> </w:t>
      </w:r>
      <w:r w:rsidRPr="00292711">
        <w:rPr>
          <w:rFonts w:ascii="Arial" w:eastAsia="Times New Roman" w:hAnsi="Arial" w:cs="Arial"/>
          <w:i/>
          <w:iCs/>
          <w:kern w:val="0"/>
          <w:lang w:val="en-GB" w:eastAsia="sr-Latn-RS"/>
          <w14:ligatures w14:val="none"/>
        </w:rPr>
        <w:t>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634BFA3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Sprovedbena uredba Komisije (EU) broj 2023/741 od 5. aprila 2023. godine o neobnavljanju odobrenja za aktivnu supstancu oksamil u skladu sa Uredbom (EZ) broj 1107/2009 Evropskog parlamenta i Saveta o stavljanju na tržište sredstava za zaštitu bilja (</w:t>
      </w:r>
      <w:r w:rsidRPr="00292711">
        <w:rPr>
          <w:rFonts w:ascii="Arial" w:eastAsia="Times New Roman" w:hAnsi="Arial" w:cs="Arial"/>
          <w:i/>
          <w:iCs/>
          <w:kern w:val="0"/>
          <w:lang w:val="en-GB" w:eastAsia="sr-Latn-RS"/>
          <w14:ligatures w14:val="none"/>
        </w:rPr>
        <w:t>Commission Implementing Regulation (EU) 2023/741 of 5 April 2023 concerning the non-renewal of the active substance oxamyl in accordance with Regulation (EC) No 1107/2009 of the European Parliament and of the Council concerning the placing of plant protection products on the market);</w:t>
      </w:r>
      <w:r w:rsidRPr="00292711">
        <w:rPr>
          <w:rFonts w:ascii="Arial" w:eastAsia="Times New Roman" w:hAnsi="Arial" w:cs="Arial"/>
          <w:kern w:val="0"/>
          <w:lang w:val="en-GB" w:eastAsia="sr-Latn-RS"/>
          <w14:ligatures w14:val="none"/>
        </w:rPr>
        <w:t xml:space="preserve"> </w:t>
      </w:r>
    </w:p>
    <w:p w14:paraId="74CB00F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Ispravka Sprovedbene uredbe Komisije (EU) broj 2023/741 od 5. aprila 2023. godine o neobnavljanju odobrenja za aktivnu supstancu oksamil u skladu sa Uredbom (EZ) Evropskog parlamenta i Saveta broj 1107/2009 o stavljanju na tržište sredstava za zaštitu bilja, i izmeni Aneksa Sprovedbene uredbe Komisije (EU) broj 540/2011 (</w:t>
      </w:r>
      <w:r w:rsidRPr="00292711">
        <w:rPr>
          <w:rFonts w:ascii="Arial" w:eastAsia="Times New Roman" w:hAnsi="Arial" w:cs="Arial"/>
          <w:i/>
          <w:iCs/>
          <w:kern w:val="0"/>
          <w:lang w:val="en-GB" w:eastAsia="sr-Latn-RS"/>
          <w14:ligatures w14:val="none"/>
        </w:rPr>
        <w:t>Corrigendum to Commission Implementing Regulation (EU) No 2023/741 of 5 April 2023 concerning the non-renewal of the active substance oxamyl, in accordance with Regulation (EC) No 1107/2009 of the European Parliament and of the Council concerning the placing of plant protection products on the market, and amending the Annex to Commission Implementing Regulation (EU) No 540/2011</w:t>
      </w:r>
      <w:r w:rsidRPr="00292711">
        <w:rPr>
          <w:rFonts w:ascii="Arial" w:eastAsia="Times New Roman" w:hAnsi="Arial" w:cs="Arial"/>
          <w:kern w:val="0"/>
          <w:lang w:val="en-GB" w:eastAsia="sr-Latn-RS"/>
          <w14:ligatures w14:val="none"/>
        </w:rPr>
        <w:t>);</w:t>
      </w:r>
    </w:p>
    <w:p w14:paraId="2AF1270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2023/939 od 10. maja 2023. godine o povlačenju odobrenja za aktivnu supstancu ipkonazol,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2023/939 of 10 May 2023 withdrawing the approval of the active substance ipconazole,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0071FD0D"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2023/1436 od 10. jula 2023. godine o neobnavljanju odobrenja za aktivnu supstancu dimoksistrobin,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2023/1436 of 10 July 2023 concerning the non-renewal of the active substance dimoxystrobin,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30058B3A"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2023/2455 od 7. novembra 2023. godine o neobnavljanju odobrenja za aktivnu supstancu metiram,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2023/2455 of 7 November 2023 concerning the non-renewal of the active substance metiram,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5FBB100E"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 xml:space="preserve">- Sprovedbena uredba Komisije (EU) broj 2023/2657 od 6. novembra 2023. godine o neobnavljanju odobrenja za aktivnu supstancu bentiavalikarb,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2023/2657 of 6 November 2023 concerning the non-renewal of the active substance benthiavalicarb,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2663C237"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2023/2456 od 7. novembra 2023. godine o neobnavljanju odobrenja za aktivnu supstancu klofentezin,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2023/2456 of 7 November 2023 concerning the non-renewal of the active substance clofentezine,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5C1E80F6"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xml:space="preserve">- Sprovedbena uredba Komisije (EU) broj 2023/2513 od 16. novembra 2023. godine o neobnavljanju odobrenja za aktivnu supstancu triflusulfuron-metil, u skladu sa Uredbom (EZ) broj 1107/2009 Evropskog parlamenta i Saveta, i izmeni Sprovedbene uredbe Komisije (EU) broj 540/2011 </w:t>
      </w:r>
      <w:r w:rsidRPr="00292711">
        <w:rPr>
          <w:rFonts w:ascii="Arial" w:eastAsia="Times New Roman" w:hAnsi="Arial" w:cs="Arial"/>
          <w:i/>
          <w:iCs/>
          <w:kern w:val="0"/>
          <w:lang w:val="en-GB" w:eastAsia="sr-Latn-RS"/>
          <w14:ligatures w14:val="none"/>
        </w:rPr>
        <w:t>(Commission Implementing Regulation (EU) 2023/2513 of 16 November 2023 concerning the non-renewal of the active substance triflusulfuron-methyl, in accordance with Regulation (EC) No 1107/2009 of the European Parliament and of the Council, and amending Commission Implementing Regulation (EU) No 540/2011</w:t>
      </w:r>
      <w:r w:rsidRPr="00292711">
        <w:rPr>
          <w:rFonts w:ascii="Arial" w:eastAsia="Times New Roman" w:hAnsi="Arial" w:cs="Arial"/>
          <w:kern w:val="0"/>
          <w:lang w:val="en-GB" w:eastAsia="sr-Latn-RS"/>
          <w14:ligatures w14:val="none"/>
        </w:rPr>
        <w:t>).</w:t>
      </w:r>
    </w:p>
    <w:p w14:paraId="19463410"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Trivijalni nazivi supstanci dati su na engleskom i srpskom jeziku.</w:t>
      </w:r>
    </w:p>
    <w:p w14:paraId="3548035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Hemijski nazivi supstanci i nečistoća prema IUPAC dati su na engleskom jeziku.</w:t>
      </w:r>
    </w:p>
    <w:p w14:paraId="26B5A715"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 Dioksini (suma polychlorinated dibenzo-para-dioxins (polihlorovani dibenzo-para-doksini) - PCDDs i polychlorinated dibenzofurans (polihlorovani dibenzofurani) - PCDFs, izraženi kao toksični ekvivalent prema Svetskoj zdravstvenoj organizaciji (WHO), koristeći faktore ekvivalentne toksičnosti (WHO-TEFs)).</w:t>
      </w:r>
    </w:p>
    <w:p w14:paraId="21D78F1F" w14:textId="77777777" w:rsidR="00292711" w:rsidRPr="00292711" w:rsidRDefault="00292711" w:rsidP="00292711">
      <w:pPr>
        <w:spacing w:before="240" w:after="120" w:line="240" w:lineRule="auto"/>
        <w:jc w:val="center"/>
        <w:rPr>
          <w:rFonts w:ascii="Arial" w:eastAsia="Times New Roman" w:hAnsi="Arial" w:cs="Arial"/>
          <w:b/>
          <w:bCs/>
          <w:kern w:val="0"/>
          <w:sz w:val="24"/>
          <w:szCs w:val="24"/>
          <w:lang w:val="en-GB" w:eastAsia="sr-Latn-RS"/>
          <w14:ligatures w14:val="none"/>
        </w:rPr>
      </w:pPr>
      <w:r w:rsidRPr="00292711">
        <w:rPr>
          <w:rFonts w:ascii="Arial" w:eastAsia="Times New Roman" w:hAnsi="Arial" w:cs="Arial"/>
          <w:b/>
          <w:bCs/>
          <w:kern w:val="0"/>
          <w:sz w:val="24"/>
          <w:szCs w:val="24"/>
          <w:lang w:val="en-GB" w:eastAsia="sr-Latn-RS"/>
          <w14:ligatures w14:val="none"/>
        </w:rPr>
        <w:t>Korišćene skraćenice</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038"/>
        <w:gridCol w:w="7972"/>
      </w:tblGrid>
      <w:tr w:rsidR="00292711" w:rsidRPr="00292711" w14:paraId="69AAF5EF"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59A5E7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AGAL</w:t>
            </w:r>
          </w:p>
        </w:tc>
        <w:tc>
          <w:tcPr>
            <w:tcW w:w="0" w:type="auto"/>
            <w:tcBorders>
              <w:top w:val="outset" w:sz="6" w:space="0" w:color="auto"/>
              <w:left w:val="outset" w:sz="6" w:space="0" w:color="auto"/>
              <w:bottom w:val="outset" w:sz="6" w:space="0" w:color="auto"/>
              <w:right w:val="outset" w:sz="6" w:space="0" w:color="auto"/>
            </w:tcBorders>
            <w:vAlign w:val="center"/>
            <w:hideMark/>
          </w:tcPr>
          <w:p w14:paraId="6E2702F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Australijskih državnih analitičkih laboratorija (AGAL) (Australien Governmental Analytical Laboratories - AGAL, 51-65 Clarke Street, South Melbourne, Australia)</w:t>
            </w:r>
          </w:p>
        </w:tc>
      </w:tr>
      <w:tr w:rsidR="00292711" w:rsidRPr="00292711" w14:paraId="566C9F7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EA9B1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AOEL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A611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Prihvatljivi nivo izloženosti operatera (Acceptable Operator Exposure Level - AOEL).</w:t>
            </w:r>
          </w:p>
        </w:tc>
      </w:tr>
      <w:tr w:rsidR="00292711" w:rsidRPr="00292711" w14:paraId="4ECF8AA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2EF48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ARSEF</w:t>
            </w:r>
          </w:p>
        </w:tc>
        <w:tc>
          <w:tcPr>
            <w:tcW w:w="0" w:type="auto"/>
            <w:tcBorders>
              <w:top w:val="outset" w:sz="6" w:space="0" w:color="auto"/>
              <w:left w:val="outset" w:sz="6" w:space="0" w:color="auto"/>
              <w:bottom w:val="outset" w:sz="6" w:space="0" w:color="auto"/>
              <w:right w:val="outset" w:sz="6" w:space="0" w:color="auto"/>
            </w:tcBorders>
            <w:vAlign w:val="center"/>
            <w:hideMark/>
          </w:tcPr>
          <w:p w14:paraId="44676D0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entomopatogenih gljiva Laboratorije za bilje, zemljište i ishranu Servisa za poljoprivredna istraživanja (ARS) Ministarstva poljoprivrede Sjedinjenih američkih država (United States Department for Agriculture, Agricultural Research Service, Plant, Soil and Nutrition laboratory - ARS Collection of Entomopathogenic Fungal Cultures - ARSEF)(https://www.ars.usda.gov/Main/docs.htm?docid= 12125)</w:t>
            </w:r>
          </w:p>
        </w:tc>
      </w:tr>
      <w:tr w:rsidR="00292711" w:rsidRPr="00292711" w14:paraId="3DD1CBC8"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06F6F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ATCC</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D5AD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Američka kolekcija tipova kultura (ATCC) (American Type Culture Collection - ATCC) (http://www.lgcstandards-atcc.org/).</w:t>
            </w:r>
          </w:p>
        </w:tc>
      </w:tr>
      <w:tr w:rsidR="00292711" w:rsidRPr="00292711" w14:paraId="61887FC3"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8398E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CABI</w:t>
            </w:r>
          </w:p>
        </w:tc>
        <w:tc>
          <w:tcPr>
            <w:tcW w:w="0" w:type="auto"/>
            <w:tcBorders>
              <w:top w:val="outset" w:sz="6" w:space="0" w:color="auto"/>
              <w:left w:val="outset" w:sz="6" w:space="0" w:color="auto"/>
              <w:bottom w:val="outset" w:sz="6" w:space="0" w:color="auto"/>
              <w:right w:val="outset" w:sz="6" w:space="0" w:color="auto"/>
            </w:tcBorders>
            <w:vAlign w:val="center"/>
            <w:hideMark/>
          </w:tcPr>
          <w:p w14:paraId="378E1A02"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Međunarodnog centra za poljoprivredu i biološke nauke, Valingford, Ujedinjeno Kraljevstvo (Centre for Agriculture and Biosciences International - CABI, Nosworthy Way Wallingford, Oxfordshire, OX10 8DE, UK) (http://www.cabi.org/).</w:t>
            </w:r>
          </w:p>
        </w:tc>
      </w:tr>
      <w:tr w:rsidR="00292711" w:rsidRPr="00292711" w14:paraId="3CE0CB51"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9A4F2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lastRenderedPageBreak/>
              <w:t>CBS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DB79E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Centralnog biroa za biodiverzitet gljiva Akademije umetnosti i nauke Kraljevine Holandije (CBS-KNAW), Utreht, Holandija (Centraalbureau voor Schimmelcultures, Koninklijke Nederlandse Akademie van Wetenschappen - CBS-KNAW, Uppsalalaan 8, 3584 CT Utrecht, The Netherland) (http://www.cbs. knaw.nl/collections/).</w:t>
            </w:r>
          </w:p>
        </w:tc>
      </w:tr>
      <w:tr w:rsidR="00292711" w:rsidRPr="00292711" w14:paraId="59A04B4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E4BCF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312D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Španska kolekcija kultura (CECT) Univerziteta u Valensiji (Colección Española de Cultivos Tipo - CECT, Universitat de València)(http://www.cect.org/).</w:t>
            </w:r>
          </w:p>
        </w:tc>
      </w:tr>
      <w:tr w:rsidR="00292711" w:rsidRPr="00292711" w14:paraId="4F308A1D"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74DA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CFU</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8F08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Jedinica obrazovanja kolonija (Colony Forming Unit - CFU).</w:t>
            </w:r>
          </w:p>
        </w:tc>
      </w:tr>
      <w:tr w:rsidR="00292711" w:rsidRPr="00292711" w14:paraId="5DA69F5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F6C4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CNCM</w:t>
            </w:r>
          </w:p>
        </w:tc>
        <w:tc>
          <w:tcPr>
            <w:tcW w:w="0" w:type="auto"/>
            <w:tcBorders>
              <w:top w:val="outset" w:sz="6" w:space="0" w:color="auto"/>
              <w:left w:val="outset" w:sz="6" w:space="0" w:color="auto"/>
              <w:bottom w:val="outset" w:sz="6" w:space="0" w:color="auto"/>
              <w:right w:val="outset" w:sz="6" w:space="0" w:color="auto"/>
            </w:tcBorders>
            <w:vAlign w:val="center"/>
            <w:hideMark/>
          </w:tcPr>
          <w:p w14:paraId="7A59AF4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Nacionalna kolekcija kultura mikroorganizama (CNCM) Instituta "Paster", Pariz, Francuska (Collection nationale de cultures de microorganismes - CNCM, Institut Pasteur, 25 rue du Docteur Roux, F-75724 PARIS Cedex 15)(http://www.pasteur.fr/recherche/unites/Cncm/).</w:t>
            </w:r>
          </w:p>
        </w:tc>
      </w:tr>
      <w:tr w:rsidR="00292711" w:rsidRPr="00292711" w14:paraId="3FD0F10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C3CD22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DSM</w:t>
            </w:r>
          </w:p>
        </w:tc>
        <w:tc>
          <w:tcPr>
            <w:tcW w:w="0" w:type="auto"/>
            <w:tcBorders>
              <w:top w:val="outset" w:sz="6" w:space="0" w:color="auto"/>
              <w:left w:val="outset" w:sz="6" w:space="0" w:color="auto"/>
              <w:bottom w:val="outset" w:sz="6" w:space="0" w:color="auto"/>
              <w:right w:val="outset" w:sz="6" w:space="0" w:color="auto"/>
            </w:tcBorders>
            <w:vAlign w:val="center"/>
            <w:hideMark/>
          </w:tcPr>
          <w:p w14:paraId="24572FC9"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Nemačke zbirke mikroorganizama (Deutsche Sammlung von Mikroorganismen, Germany (DSM))</w:t>
            </w:r>
          </w:p>
        </w:tc>
      </w:tr>
      <w:tr w:rsidR="00292711" w:rsidRPr="00292711" w14:paraId="60222E4E"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BBB6E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DSMZ</w:t>
            </w:r>
          </w:p>
        </w:tc>
        <w:tc>
          <w:tcPr>
            <w:tcW w:w="0" w:type="auto"/>
            <w:tcBorders>
              <w:top w:val="outset" w:sz="6" w:space="0" w:color="auto"/>
              <w:left w:val="outset" w:sz="6" w:space="0" w:color="auto"/>
              <w:bottom w:val="outset" w:sz="6" w:space="0" w:color="auto"/>
              <w:right w:val="outset" w:sz="6" w:space="0" w:color="auto"/>
            </w:tcBorders>
            <w:vAlign w:val="center"/>
            <w:hideMark/>
          </w:tcPr>
          <w:p w14:paraId="356433C0"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Instituta "Lajbnic", Braunšvajg, Nemačka (Leibniz-Institut DSMZ - Deutsche Sammlung von. Mikroorganismen und Zellkulturen GmbH. Inhoffenstr. 7B D - 38124 Braunschweig - Germany)(http://www.dsmz.de/).</w:t>
            </w:r>
          </w:p>
        </w:tc>
      </w:tr>
      <w:tr w:rsidR="00292711" w:rsidRPr="00292711" w14:paraId="1B273970"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75336"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FERM</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FEF2C"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 xml:space="preserve">Kolekcija kultura Međunarodnog patentog depozita organizama (IPOD), Centar za biološke resurse (NBRC) Nacionalnog instituta za tehnologiju i procenu (NITE), Tokio, Japan (International Patent Organism Depositary - IPOD, Biological Resource Center - NBRC, National Institute of Technology and Evaluation - NITE, Tokyo, Japan)(http://www. nite.go.jp/en/nbrc/patent/pod/index.html). </w:t>
            </w:r>
          </w:p>
        </w:tc>
      </w:tr>
      <w:tr w:rsidR="00292711" w:rsidRPr="00292711" w14:paraId="344FCCE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D337FB"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GenBank</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77E2A"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Nacionalnog centra za biotehnološke informacije (NCBI) Nacionalne medicinske biblioteke (NLM) Nacionalnog instituta za zdravlje (NIH), Rokvel, Sjedinjene američke države (National Center for Biotechnology Information - NCBI division of the National Library of Medicine - NLM at the National Institutes of Health - NIH, 8600 Rockville Pike, Bethesda MD, 20894 USA)(http://www.ncbi.nlm.nih.gov/genbank/)</w:t>
            </w:r>
          </w:p>
        </w:tc>
      </w:tr>
      <w:tr w:rsidR="00292711" w:rsidRPr="00292711" w14:paraId="0BE11987"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7483D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IUPAC</w:t>
            </w:r>
          </w:p>
        </w:tc>
        <w:tc>
          <w:tcPr>
            <w:tcW w:w="0" w:type="auto"/>
            <w:tcBorders>
              <w:top w:val="outset" w:sz="6" w:space="0" w:color="auto"/>
              <w:left w:val="outset" w:sz="6" w:space="0" w:color="auto"/>
              <w:bottom w:val="outset" w:sz="6" w:space="0" w:color="auto"/>
              <w:right w:val="outset" w:sz="6" w:space="0" w:color="auto"/>
            </w:tcBorders>
            <w:vAlign w:val="center"/>
            <w:hideMark/>
          </w:tcPr>
          <w:p w14:paraId="34F3E691"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Međunarodna unija za čistu i primenjenu hemiju (International Union of Pure and Applied Chemistry - IUPAC).</w:t>
            </w:r>
          </w:p>
        </w:tc>
      </w:tr>
      <w:tr w:rsidR="00292711" w:rsidRPr="00292711" w14:paraId="0B906FD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9D0325"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LOD</w:t>
            </w:r>
          </w:p>
        </w:tc>
        <w:tc>
          <w:tcPr>
            <w:tcW w:w="0" w:type="auto"/>
            <w:tcBorders>
              <w:top w:val="outset" w:sz="6" w:space="0" w:color="auto"/>
              <w:left w:val="outset" w:sz="6" w:space="0" w:color="auto"/>
              <w:bottom w:val="outset" w:sz="6" w:space="0" w:color="auto"/>
              <w:right w:val="outset" w:sz="6" w:space="0" w:color="auto"/>
            </w:tcBorders>
            <w:vAlign w:val="center"/>
            <w:hideMark/>
          </w:tcPr>
          <w:p w14:paraId="038E77A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Granica detekcije (Limit of Detection - LOD).</w:t>
            </w:r>
          </w:p>
        </w:tc>
      </w:tr>
      <w:tr w:rsidR="00292711" w:rsidRPr="00292711" w14:paraId="2DB4949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F1FA42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LOQ</w:t>
            </w:r>
          </w:p>
        </w:tc>
        <w:tc>
          <w:tcPr>
            <w:tcW w:w="0" w:type="auto"/>
            <w:tcBorders>
              <w:top w:val="outset" w:sz="6" w:space="0" w:color="auto"/>
              <w:left w:val="outset" w:sz="6" w:space="0" w:color="auto"/>
              <w:bottom w:val="outset" w:sz="6" w:space="0" w:color="auto"/>
              <w:right w:val="outset" w:sz="6" w:space="0" w:color="auto"/>
            </w:tcBorders>
            <w:vAlign w:val="center"/>
            <w:hideMark/>
          </w:tcPr>
          <w:p w14:paraId="3BEA7C6F"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Granica kvantifikacije (Limit of Quantification - LOQ).</w:t>
            </w:r>
          </w:p>
        </w:tc>
      </w:tr>
      <w:tr w:rsidR="00292711" w:rsidRPr="00292711" w14:paraId="1B2EB61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B5AF77"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MUCL</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921B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Belgijske koordinirane kolekcije mikroorganizama (Belgian Co-ordinated Colection of Micro-organisms - BCCM/MUCL, Mycotheque de l’Universite catholique de Louvain, Place Croix du Sud 3, B-1348 Louvain-la-Neuve)(http://www. bccm.belspo.be/).</w:t>
            </w:r>
          </w:p>
        </w:tc>
      </w:tr>
      <w:tr w:rsidR="00292711" w:rsidRPr="00292711" w14:paraId="32E9E1C5"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0C0663"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NCIMB</w:t>
            </w:r>
          </w:p>
        </w:tc>
        <w:tc>
          <w:tcPr>
            <w:tcW w:w="0" w:type="auto"/>
            <w:tcBorders>
              <w:top w:val="outset" w:sz="6" w:space="0" w:color="auto"/>
              <w:left w:val="outset" w:sz="6" w:space="0" w:color="auto"/>
              <w:bottom w:val="outset" w:sz="6" w:space="0" w:color="auto"/>
              <w:right w:val="outset" w:sz="6" w:space="0" w:color="auto"/>
            </w:tcBorders>
            <w:vAlign w:val="center"/>
            <w:hideMark/>
          </w:tcPr>
          <w:p w14:paraId="6A5DFE18"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Nacionalna zbirka industrijskih, prehrambenih i morskih bakterija je zbirka kultura u Ujedinjenom Kraljevstvu (National Collection of Industrial Food and Marine Bacteria)(https://www.ncimb.com/)</w:t>
            </w:r>
          </w:p>
        </w:tc>
      </w:tr>
      <w:tr w:rsidR="00292711" w:rsidRPr="00292711" w14:paraId="54BEDDEA"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87107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NCTC</w:t>
            </w:r>
          </w:p>
        </w:tc>
        <w:tc>
          <w:tcPr>
            <w:tcW w:w="0" w:type="auto"/>
            <w:tcBorders>
              <w:top w:val="outset" w:sz="6" w:space="0" w:color="auto"/>
              <w:left w:val="outset" w:sz="6" w:space="0" w:color="auto"/>
              <w:bottom w:val="outset" w:sz="6" w:space="0" w:color="auto"/>
              <w:right w:val="outset" w:sz="6" w:space="0" w:color="auto"/>
            </w:tcBorders>
            <w:vAlign w:val="center"/>
            <w:hideMark/>
          </w:tcPr>
          <w:p w14:paraId="4590880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Nacionalna kolekcija kultura (NCTC) javnog zdravlja Engleske (National Collection of Type Cultures - NCTC, a Culture Collection of Public Health England)(https://www.phe-culturecollections.org.uk/collections/nctc.aspx)</w:t>
            </w:r>
          </w:p>
        </w:tc>
      </w:tr>
      <w:tr w:rsidR="00292711" w:rsidRPr="00292711" w14:paraId="4F7A1329" w14:textId="77777777" w:rsidTr="002927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543964"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NRLL</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A93EE" w14:textId="77777777" w:rsidR="00292711" w:rsidRPr="00292711" w:rsidRDefault="00292711" w:rsidP="00292711">
            <w:pPr>
              <w:spacing w:before="100" w:beforeAutospacing="1" w:after="100" w:afterAutospacing="1" w:line="240" w:lineRule="auto"/>
              <w:rPr>
                <w:rFonts w:ascii="Arial" w:eastAsia="Times New Roman" w:hAnsi="Arial" w:cs="Arial"/>
                <w:kern w:val="0"/>
                <w:lang w:eastAsia="sr-Latn-RS"/>
                <w14:ligatures w14:val="none"/>
              </w:rPr>
            </w:pPr>
            <w:r w:rsidRPr="00292711">
              <w:rPr>
                <w:rFonts w:ascii="Arial" w:eastAsia="Times New Roman" w:hAnsi="Arial" w:cs="Arial"/>
                <w:kern w:val="0"/>
                <w:lang w:eastAsia="sr-Latn-RS"/>
                <w14:ligatures w14:val="none"/>
              </w:rPr>
              <w:t>Kolekcija kultura Servisa za poljoprivredna istraživanja (ARS) Ministarstva poljoprivrede Sjedinjenih američkih država (United States Department for Agriculture, Agricultural Research Service - ARS Culture Collection (NRRL)(http://nrrl.ncaur.usda.gov/)</w:t>
            </w:r>
          </w:p>
        </w:tc>
      </w:tr>
    </w:tbl>
    <w:p w14:paraId="193DF5EC"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lastRenderedPageBreak/>
        <w:t>7. Danom objavljivanja ove liste prestaje da važi Lista odobrenih supstanci ("Službeni glasnik RS", broj 24/23).</w:t>
      </w:r>
    </w:p>
    <w:p w14:paraId="79101308" w14:textId="77777777" w:rsidR="00292711" w:rsidRPr="00292711" w:rsidRDefault="00292711" w:rsidP="00292711">
      <w:pPr>
        <w:spacing w:before="100" w:beforeAutospacing="1" w:after="100" w:afterAutospacing="1" w:line="240" w:lineRule="auto"/>
        <w:rPr>
          <w:rFonts w:ascii="Arial" w:eastAsia="Times New Roman" w:hAnsi="Arial" w:cs="Arial"/>
          <w:kern w:val="0"/>
          <w:lang w:val="en-GB" w:eastAsia="sr-Latn-RS"/>
          <w14:ligatures w14:val="none"/>
        </w:rPr>
      </w:pPr>
      <w:r w:rsidRPr="00292711">
        <w:rPr>
          <w:rFonts w:ascii="Arial" w:eastAsia="Times New Roman" w:hAnsi="Arial" w:cs="Arial"/>
          <w:kern w:val="0"/>
          <w:lang w:val="en-GB" w:eastAsia="sr-Latn-RS"/>
          <w14:ligatures w14:val="none"/>
        </w:rPr>
        <w:t>8. Ovu listu objaviti u "Službenom glasniku Republike Srbije".</w:t>
      </w:r>
    </w:p>
    <w:p w14:paraId="6F9765B2" w14:textId="77777777" w:rsidR="00292711" w:rsidRDefault="00292711"/>
    <w:sectPr w:rsidR="0029271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711"/>
    <w:rsid w:val="00292711"/>
    <w:rsid w:val="003A0FC5"/>
    <w:rsid w:val="00A00534"/>
    <w:rsid w:val="00FB0F4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297F8"/>
  <w15:chartTrackingRefBased/>
  <w15:docId w15:val="{C8018C1B-A5D4-41B9-9C9B-3B394B9C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r-Latn-R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2711"/>
    <w:pPr>
      <w:spacing w:after="0" w:line="240" w:lineRule="auto"/>
      <w:outlineLvl w:val="0"/>
    </w:pPr>
    <w:rPr>
      <w:rFonts w:ascii="Times New Roman" w:eastAsia="Times New Roman" w:hAnsi="Times New Roman" w:cs="Times New Roman"/>
      <w:b/>
      <w:bCs/>
      <w:kern w:val="36"/>
      <w:sz w:val="48"/>
      <w:szCs w:val="48"/>
      <w:lang w:eastAsia="sr-Latn-RS"/>
      <w14:ligatures w14:val="none"/>
    </w:rPr>
  </w:style>
  <w:style w:type="paragraph" w:styleId="Heading2">
    <w:name w:val="heading 2"/>
    <w:basedOn w:val="Normal"/>
    <w:link w:val="Heading2Char"/>
    <w:uiPriority w:val="9"/>
    <w:qFormat/>
    <w:rsid w:val="00292711"/>
    <w:pPr>
      <w:spacing w:after="0" w:line="240" w:lineRule="auto"/>
      <w:outlineLvl w:val="1"/>
    </w:pPr>
    <w:rPr>
      <w:rFonts w:ascii="Times New Roman" w:eastAsia="Times New Roman" w:hAnsi="Times New Roman" w:cs="Times New Roman"/>
      <w:b/>
      <w:bCs/>
      <w:kern w:val="0"/>
      <w:sz w:val="36"/>
      <w:szCs w:val="36"/>
      <w:lang w:eastAsia="sr-Latn-RS"/>
      <w14:ligatures w14:val="none"/>
    </w:rPr>
  </w:style>
  <w:style w:type="paragraph" w:styleId="Heading3">
    <w:name w:val="heading 3"/>
    <w:basedOn w:val="Normal"/>
    <w:link w:val="Heading3Char"/>
    <w:uiPriority w:val="9"/>
    <w:qFormat/>
    <w:rsid w:val="00292711"/>
    <w:pPr>
      <w:spacing w:after="0" w:line="240" w:lineRule="auto"/>
      <w:outlineLvl w:val="2"/>
    </w:pPr>
    <w:rPr>
      <w:rFonts w:ascii="Times New Roman" w:eastAsia="Times New Roman" w:hAnsi="Times New Roman" w:cs="Times New Roman"/>
      <w:b/>
      <w:bCs/>
      <w:kern w:val="0"/>
      <w:sz w:val="27"/>
      <w:szCs w:val="27"/>
      <w:lang w:eastAsia="sr-Latn-RS"/>
      <w14:ligatures w14:val="none"/>
    </w:rPr>
  </w:style>
  <w:style w:type="paragraph" w:styleId="Heading4">
    <w:name w:val="heading 4"/>
    <w:basedOn w:val="Normal"/>
    <w:link w:val="Heading4Char"/>
    <w:uiPriority w:val="9"/>
    <w:qFormat/>
    <w:rsid w:val="00292711"/>
    <w:pPr>
      <w:spacing w:after="0" w:line="240" w:lineRule="auto"/>
      <w:outlineLvl w:val="3"/>
    </w:pPr>
    <w:rPr>
      <w:rFonts w:ascii="Times New Roman" w:eastAsia="Times New Roman" w:hAnsi="Times New Roman" w:cs="Times New Roman"/>
      <w:b/>
      <w:bCs/>
      <w:kern w:val="0"/>
      <w:sz w:val="24"/>
      <w:szCs w:val="24"/>
      <w:lang w:eastAsia="sr-Latn-RS"/>
      <w14:ligatures w14:val="none"/>
    </w:rPr>
  </w:style>
  <w:style w:type="paragraph" w:styleId="Heading5">
    <w:name w:val="heading 5"/>
    <w:basedOn w:val="Normal"/>
    <w:link w:val="Heading5Char"/>
    <w:uiPriority w:val="9"/>
    <w:qFormat/>
    <w:rsid w:val="00292711"/>
    <w:pPr>
      <w:spacing w:after="0" w:line="240" w:lineRule="auto"/>
      <w:outlineLvl w:val="4"/>
    </w:pPr>
    <w:rPr>
      <w:rFonts w:ascii="Times New Roman" w:eastAsia="Times New Roman" w:hAnsi="Times New Roman" w:cs="Times New Roman"/>
      <w:b/>
      <w:bCs/>
      <w:kern w:val="0"/>
      <w:sz w:val="20"/>
      <w:szCs w:val="20"/>
      <w:lang w:eastAsia="sr-Latn-RS"/>
      <w14:ligatures w14:val="none"/>
    </w:rPr>
  </w:style>
  <w:style w:type="paragraph" w:styleId="Heading6">
    <w:name w:val="heading 6"/>
    <w:basedOn w:val="Normal"/>
    <w:link w:val="Heading6Char"/>
    <w:uiPriority w:val="9"/>
    <w:qFormat/>
    <w:rsid w:val="00292711"/>
    <w:pPr>
      <w:spacing w:after="0" w:line="240" w:lineRule="auto"/>
      <w:outlineLvl w:val="5"/>
    </w:pPr>
    <w:rPr>
      <w:rFonts w:ascii="Times New Roman" w:eastAsia="Times New Roman" w:hAnsi="Times New Roman" w:cs="Times New Roman"/>
      <w:b/>
      <w:bCs/>
      <w:kern w:val="0"/>
      <w:sz w:val="15"/>
      <w:szCs w:val="15"/>
      <w:lang w:eastAsia="sr-Latn-R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711"/>
    <w:rPr>
      <w:rFonts w:ascii="Times New Roman" w:eastAsia="Times New Roman" w:hAnsi="Times New Roman" w:cs="Times New Roman"/>
      <w:b/>
      <w:bCs/>
      <w:kern w:val="36"/>
      <w:sz w:val="48"/>
      <w:szCs w:val="48"/>
      <w:lang w:eastAsia="sr-Latn-RS"/>
      <w14:ligatures w14:val="none"/>
    </w:rPr>
  </w:style>
  <w:style w:type="character" w:customStyle="1" w:styleId="Heading2Char">
    <w:name w:val="Heading 2 Char"/>
    <w:basedOn w:val="DefaultParagraphFont"/>
    <w:link w:val="Heading2"/>
    <w:uiPriority w:val="9"/>
    <w:rsid w:val="00292711"/>
    <w:rPr>
      <w:rFonts w:ascii="Times New Roman" w:eastAsia="Times New Roman" w:hAnsi="Times New Roman" w:cs="Times New Roman"/>
      <w:b/>
      <w:bCs/>
      <w:kern w:val="0"/>
      <w:sz w:val="36"/>
      <w:szCs w:val="36"/>
      <w:lang w:eastAsia="sr-Latn-RS"/>
      <w14:ligatures w14:val="none"/>
    </w:rPr>
  </w:style>
  <w:style w:type="character" w:customStyle="1" w:styleId="Heading3Char">
    <w:name w:val="Heading 3 Char"/>
    <w:basedOn w:val="DefaultParagraphFont"/>
    <w:link w:val="Heading3"/>
    <w:uiPriority w:val="9"/>
    <w:rsid w:val="00292711"/>
    <w:rPr>
      <w:rFonts w:ascii="Times New Roman" w:eastAsia="Times New Roman" w:hAnsi="Times New Roman" w:cs="Times New Roman"/>
      <w:b/>
      <w:bCs/>
      <w:kern w:val="0"/>
      <w:sz w:val="27"/>
      <w:szCs w:val="27"/>
      <w:lang w:eastAsia="sr-Latn-RS"/>
      <w14:ligatures w14:val="none"/>
    </w:rPr>
  </w:style>
  <w:style w:type="character" w:customStyle="1" w:styleId="Heading4Char">
    <w:name w:val="Heading 4 Char"/>
    <w:basedOn w:val="DefaultParagraphFont"/>
    <w:link w:val="Heading4"/>
    <w:uiPriority w:val="9"/>
    <w:rsid w:val="00292711"/>
    <w:rPr>
      <w:rFonts w:ascii="Times New Roman" w:eastAsia="Times New Roman" w:hAnsi="Times New Roman" w:cs="Times New Roman"/>
      <w:b/>
      <w:bCs/>
      <w:kern w:val="0"/>
      <w:sz w:val="24"/>
      <w:szCs w:val="24"/>
      <w:lang w:eastAsia="sr-Latn-RS"/>
      <w14:ligatures w14:val="none"/>
    </w:rPr>
  </w:style>
  <w:style w:type="character" w:customStyle="1" w:styleId="Heading5Char">
    <w:name w:val="Heading 5 Char"/>
    <w:basedOn w:val="DefaultParagraphFont"/>
    <w:link w:val="Heading5"/>
    <w:uiPriority w:val="9"/>
    <w:rsid w:val="00292711"/>
    <w:rPr>
      <w:rFonts w:ascii="Times New Roman" w:eastAsia="Times New Roman" w:hAnsi="Times New Roman" w:cs="Times New Roman"/>
      <w:b/>
      <w:bCs/>
      <w:kern w:val="0"/>
      <w:sz w:val="20"/>
      <w:szCs w:val="20"/>
      <w:lang w:eastAsia="sr-Latn-RS"/>
      <w14:ligatures w14:val="none"/>
    </w:rPr>
  </w:style>
  <w:style w:type="character" w:customStyle="1" w:styleId="Heading6Char">
    <w:name w:val="Heading 6 Char"/>
    <w:basedOn w:val="DefaultParagraphFont"/>
    <w:link w:val="Heading6"/>
    <w:uiPriority w:val="9"/>
    <w:rsid w:val="00292711"/>
    <w:rPr>
      <w:rFonts w:ascii="Times New Roman" w:eastAsia="Times New Roman" w:hAnsi="Times New Roman" w:cs="Times New Roman"/>
      <w:b/>
      <w:bCs/>
      <w:kern w:val="0"/>
      <w:sz w:val="15"/>
      <w:szCs w:val="15"/>
      <w:lang w:eastAsia="sr-Latn-RS"/>
      <w14:ligatures w14:val="none"/>
    </w:rPr>
  </w:style>
  <w:style w:type="character" w:styleId="Hyperlink">
    <w:name w:val="Hyperlink"/>
    <w:basedOn w:val="DefaultParagraphFont"/>
    <w:uiPriority w:val="99"/>
    <w:semiHidden/>
    <w:unhideWhenUsed/>
    <w:rsid w:val="00292711"/>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292711"/>
    <w:rPr>
      <w:rFonts w:ascii="Arial" w:hAnsi="Arial" w:cs="Arial" w:hint="default"/>
      <w:strike w:val="0"/>
      <w:dstrike w:val="0"/>
      <w:color w:val="800080"/>
      <w:u w:val="single"/>
      <w:effect w:val="none"/>
    </w:rPr>
  </w:style>
  <w:style w:type="paragraph" w:customStyle="1" w:styleId="msonormal0">
    <w:name w:val="msonormal"/>
    <w:basedOn w:val="Normal"/>
    <w:rsid w:val="0029271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singl">
    <w:name w:val="singl"/>
    <w:basedOn w:val="Normal"/>
    <w:rsid w:val="00292711"/>
    <w:pPr>
      <w:spacing w:after="24" w:line="240" w:lineRule="auto"/>
    </w:pPr>
    <w:rPr>
      <w:rFonts w:ascii="Arial" w:eastAsia="Times New Roman" w:hAnsi="Arial" w:cs="Arial"/>
      <w:kern w:val="0"/>
      <w:lang w:eastAsia="sr-Latn-RS"/>
      <w14:ligatures w14:val="none"/>
    </w:rPr>
  </w:style>
  <w:style w:type="paragraph" w:customStyle="1" w:styleId="tabelamolovani">
    <w:name w:val="tabelamolovani"/>
    <w:basedOn w:val="Normal"/>
    <w:rsid w:val="00292711"/>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normalred">
    <w:name w:val="normal_red"/>
    <w:basedOn w:val="Normal"/>
    <w:rsid w:val="00292711"/>
    <w:pPr>
      <w:spacing w:before="100" w:beforeAutospacing="1" w:after="100" w:afterAutospacing="1" w:line="240" w:lineRule="auto"/>
    </w:pPr>
    <w:rPr>
      <w:rFonts w:ascii="Arial" w:eastAsia="Times New Roman" w:hAnsi="Arial" w:cs="Arial"/>
      <w:color w:val="FF0000"/>
      <w:kern w:val="0"/>
      <w:lang w:eastAsia="sr-Latn-RS"/>
      <w14:ligatures w14:val="none"/>
    </w:rPr>
  </w:style>
  <w:style w:type="paragraph" w:customStyle="1" w:styleId="normalgreenback">
    <w:name w:val="normal_greenback"/>
    <w:basedOn w:val="Normal"/>
    <w:rsid w:val="00292711"/>
    <w:pPr>
      <w:shd w:val="clear" w:color="auto" w:fill="33FF33"/>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clan">
    <w:name w:val="clan"/>
    <w:basedOn w:val="Normal"/>
    <w:rsid w:val="00292711"/>
    <w:pPr>
      <w:spacing w:before="240" w:after="120" w:line="240" w:lineRule="auto"/>
      <w:jc w:val="center"/>
    </w:pPr>
    <w:rPr>
      <w:rFonts w:ascii="Arial" w:eastAsia="Times New Roman" w:hAnsi="Arial" w:cs="Arial"/>
      <w:b/>
      <w:bCs/>
      <w:kern w:val="0"/>
      <w:sz w:val="24"/>
      <w:szCs w:val="24"/>
      <w:lang w:eastAsia="sr-Latn-RS"/>
      <w14:ligatures w14:val="none"/>
    </w:rPr>
  </w:style>
  <w:style w:type="paragraph" w:customStyle="1" w:styleId="simboli">
    <w:name w:val="simboli"/>
    <w:basedOn w:val="Normal"/>
    <w:rsid w:val="00292711"/>
    <w:pPr>
      <w:spacing w:before="100" w:beforeAutospacing="1" w:after="100" w:afterAutospacing="1" w:line="240" w:lineRule="auto"/>
    </w:pPr>
    <w:rPr>
      <w:rFonts w:ascii="Symbol" w:eastAsia="Times New Roman" w:hAnsi="Symbol" w:cs="Times New Roman"/>
      <w:kern w:val="0"/>
      <w:lang w:eastAsia="sr-Latn-RS"/>
      <w14:ligatures w14:val="none"/>
    </w:rPr>
  </w:style>
  <w:style w:type="paragraph" w:customStyle="1" w:styleId="simboliindeks">
    <w:name w:val="simboliindeks"/>
    <w:basedOn w:val="Normal"/>
    <w:rsid w:val="00292711"/>
    <w:pPr>
      <w:spacing w:before="100" w:beforeAutospacing="1" w:after="100" w:afterAutospacing="1" w:line="240" w:lineRule="auto"/>
    </w:pPr>
    <w:rPr>
      <w:rFonts w:ascii="Symbol" w:eastAsia="Times New Roman" w:hAnsi="Symbol" w:cs="Times New Roman"/>
      <w:kern w:val="0"/>
      <w:sz w:val="24"/>
      <w:szCs w:val="24"/>
      <w:vertAlign w:val="subscript"/>
      <w:lang w:eastAsia="sr-Latn-RS"/>
      <w14:ligatures w14:val="none"/>
    </w:rPr>
  </w:style>
  <w:style w:type="paragraph" w:customStyle="1" w:styleId="Normal1">
    <w:name w:val="Normal1"/>
    <w:basedOn w:val="Normal"/>
    <w:rsid w:val="0029271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td">
    <w:name w:val="normaltd"/>
    <w:basedOn w:val="Normal"/>
    <w:rsid w:val="00292711"/>
    <w:pPr>
      <w:spacing w:before="100" w:beforeAutospacing="1" w:after="100" w:afterAutospacing="1" w:line="240" w:lineRule="auto"/>
      <w:jc w:val="right"/>
    </w:pPr>
    <w:rPr>
      <w:rFonts w:ascii="Arial" w:eastAsia="Times New Roman" w:hAnsi="Arial" w:cs="Arial"/>
      <w:kern w:val="0"/>
      <w:lang w:eastAsia="sr-Latn-RS"/>
      <w14:ligatures w14:val="none"/>
    </w:rPr>
  </w:style>
  <w:style w:type="paragraph" w:customStyle="1" w:styleId="normaltdb">
    <w:name w:val="normaltdb"/>
    <w:basedOn w:val="Normal"/>
    <w:rsid w:val="00292711"/>
    <w:pPr>
      <w:spacing w:before="100" w:beforeAutospacing="1" w:after="100" w:afterAutospacing="1" w:line="240" w:lineRule="auto"/>
      <w:jc w:val="right"/>
    </w:pPr>
    <w:rPr>
      <w:rFonts w:ascii="Arial" w:eastAsia="Times New Roman" w:hAnsi="Arial" w:cs="Arial"/>
      <w:b/>
      <w:bCs/>
      <w:kern w:val="0"/>
      <w:lang w:eastAsia="sr-Latn-RS"/>
      <w14:ligatures w14:val="none"/>
    </w:rPr>
  </w:style>
  <w:style w:type="paragraph" w:customStyle="1" w:styleId="samostalni">
    <w:name w:val="samostalni"/>
    <w:basedOn w:val="Normal"/>
    <w:rsid w:val="00292711"/>
    <w:pPr>
      <w:spacing w:before="100" w:beforeAutospacing="1" w:after="100" w:afterAutospacing="1" w:line="240" w:lineRule="auto"/>
      <w:jc w:val="center"/>
    </w:pPr>
    <w:rPr>
      <w:rFonts w:ascii="Arial" w:eastAsia="Times New Roman" w:hAnsi="Arial" w:cs="Arial"/>
      <w:b/>
      <w:bCs/>
      <w:i/>
      <w:iCs/>
      <w:kern w:val="0"/>
      <w:sz w:val="24"/>
      <w:szCs w:val="24"/>
      <w:lang w:eastAsia="sr-Latn-RS"/>
      <w14:ligatures w14:val="none"/>
    </w:rPr>
  </w:style>
  <w:style w:type="paragraph" w:customStyle="1" w:styleId="samostalni1">
    <w:name w:val="samostalni1"/>
    <w:basedOn w:val="Normal"/>
    <w:rsid w:val="00292711"/>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tabelaobrazac">
    <w:name w:val="tabelaobrazac"/>
    <w:basedOn w:val="Normal"/>
    <w:rsid w:val="00292711"/>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naslov">
    <w:name w:val="tabelanaslov"/>
    <w:basedOn w:val="Normal"/>
    <w:rsid w:val="00292711"/>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m">
    <w:name w:val="tabela_sm"/>
    <w:basedOn w:val="Normal"/>
    <w:rsid w:val="00292711"/>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sp">
    <w:name w:val="tabela_sp"/>
    <w:basedOn w:val="Normal"/>
    <w:rsid w:val="00292711"/>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tabelact">
    <w:name w:val="tabela_ct"/>
    <w:basedOn w:val="Normal"/>
    <w:rsid w:val="00292711"/>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kern w:val="0"/>
      <w:sz w:val="24"/>
      <w:szCs w:val="24"/>
      <w:lang w:eastAsia="sr-Latn-RS"/>
      <w14:ligatures w14:val="none"/>
    </w:rPr>
  </w:style>
  <w:style w:type="paragraph" w:customStyle="1" w:styleId="naslov1">
    <w:name w:val="naslov1"/>
    <w:basedOn w:val="Normal"/>
    <w:rsid w:val="00292711"/>
    <w:pPr>
      <w:spacing w:before="100" w:beforeAutospacing="1" w:after="100" w:afterAutospacing="1" w:line="240" w:lineRule="auto"/>
      <w:jc w:val="center"/>
    </w:pPr>
    <w:rPr>
      <w:rFonts w:ascii="Arial" w:eastAsia="Times New Roman" w:hAnsi="Arial" w:cs="Arial"/>
      <w:b/>
      <w:bCs/>
      <w:kern w:val="0"/>
      <w:sz w:val="24"/>
      <w:szCs w:val="24"/>
      <w:lang w:eastAsia="sr-Latn-RS"/>
      <w14:ligatures w14:val="none"/>
    </w:rPr>
  </w:style>
  <w:style w:type="paragraph" w:customStyle="1" w:styleId="naslov2">
    <w:name w:val="naslov2"/>
    <w:basedOn w:val="Normal"/>
    <w:rsid w:val="00292711"/>
    <w:pPr>
      <w:spacing w:before="100" w:beforeAutospacing="1" w:after="100" w:afterAutospacing="1" w:line="240" w:lineRule="auto"/>
      <w:jc w:val="center"/>
    </w:pPr>
    <w:rPr>
      <w:rFonts w:ascii="Arial" w:eastAsia="Times New Roman" w:hAnsi="Arial" w:cs="Arial"/>
      <w:b/>
      <w:bCs/>
      <w:kern w:val="0"/>
      <w:sz w:val="29"/>
      <w:szCs w:val="29"/>
      <w:lang w:eastAsia="sr-Latn-RS"/>
      <w14:ligatures w14:val="none"/>
    </w:rPr>
  </w:style>
  <w:style w:type="paragraph" w:customStyle="1" w:styleId="naslov3">
    <w:name w:val="naslov3"/>
    <w:basedOn w:val="Normal"/>
    <w:rsid w:val="00292711"/>
    <w:pPr>
      <w:spacing w:before="100" w:beforeAutospacing="1" w:after="100" w:afterAutospacing="1" w:line="240" w:lineRule="auto"/>
      <w:jc w:val="center"/>
    </w:pPr>
    <w:rPr>
      <w:rFonts w:ascii="Arial" w:eastAsia="Times New Roman" w:hAnsi="Arial" w:cs="Arial"/>
      <w:b/>
      <w:bCs/>
      <w:kern w:val="0"/>
      <w:sz w:val="23"/>
      <w:szCs w:val="23"/>
      <w:lang w:eastAsia="sr-Latn-RS"/>
      <w14:ligatures w14:val="none"/>
    </w:rPr>
  </w:style>
  <w:style w:type="paragraph" w:customStyle="1" w:styleId="normaluvuceni">
    <w:name w:val="normal_uvuceni"/>
    <w:basedOn w:val="Normal"/>
    <w:rsid w:val="00292711"/>
    <w:pPr>
      <w:spacing w:before="100" w:beforeAutospacing="1" w:after="100" w:afterAutospacing="1" w:line="240" w:lineRule="auto"/>
      <w:ind w:left="1134" w:hanging="142"/>
    </w:pPr>
    <w:rPr>
      <w:rFonts w:ascii="Arial" w:eastAsia="Times New Roman" w:hAnsi="Arial" w:cs="Arial"/>
      <w:kern w:val="0"/>
      <w:lang w:eastAsia="sr-Latn-RS"/>
      <w14:ligatures w14:val="none"/>
    </w:rPr>
  </w:style>
  <w:style w:type="paragraph" w:customStyle="1" w:styleId="normaluvuceni2">
    <w:name w:val="normal_uvuceni2"/>
    <w:basedOn w:val="Normal"/>
    <w:rsid w:val="00292711"/>
    <w:pPr>
      <w:spacing w:before="100" w:beforeAutospacing="1" w:after="100" w:afterAutospacing="1" w:line="240" w:lineRule="auto"/>
      <w:ind w:left="1701" w:hanging="227"/>
    </w:pPr>
    <w:rPr>
      <w:rFonts w:ascii="Arial" w:eastAsia="Times New Roman" w:hAnsi="Arial" w:cs="Arial"/>
      <w:kern w:val="0"/>
      <w:lang w:eastAsia="sr-Latn-RS"/>
      <w14:ligatures w14:val="none"/>
    </w:rPr>
  </w:style>
  <w:style w:type="paragraph" w:customStyle="1" w:styleId="normaluvuceni3">
    <w:name w:val="normal_uvuceni3"/>
    <w:basedOn w:val="Normal"/>
    <w:rsid w:val="00292711"/>
    <w:pPr>
      <w:spacing w:before="100" w:beforeAutospacing="1" w:after="100" w:afterAutospacing="1" w:line="240" w:lineRule="auto"/>
      <w:ind w:left="992"/>
    </w:pPr>
    <w:rPr>
      <w:rFonts w:ascii="Arial" w:eastAsia="Times New Roman" w:hAnsi="Arial" w:cs="Arial"/>
      <w:kern w:val="0"/>
      <w:lang w:eastAsia="sr-Latn-RS"/>
      <w14:ligatures w14:val="none"/>
    </w:rPr>
  </w:style>
  <w:style w:type="paragraph" w:customStyle="1" w:styleId="naslovpropisa1">
    <w:name w:val="naslovpropisa1"/>
    <w:basedOn w:val="Normal"/>
    <w:rsid w:val="00292711"/>
    <w:pPr>
      <w:spacing w:before="100" w:beforeAutospacing="1" w:after="100" w:afterAutospacing="1" w:line="384" w:lineRule="auto"/>
      <w:ind w:right="975"/>
      <w:jc w:val="center"/>
    </w:pPr>
    <w:rPr>
      <w:rFonts w:ascii="Arial" w:eastAsia="Times New Roman" w:hAnsi="Arial" w:cs="Arial"/>
      <w:b/>
      <w:bCs/>
      <w:color w:val="FFE8BF"/>
      <w:kern w:val="0"/>
      <w:sz w:val="36"/>
      <w:szCs w:val="36"/>
      <w:lang w:eastAsia="sr-Latn-RS"/>
      <w14:ligatures w14:val="none"/>
    </w:rPr>
  </w:style>
  <w:style w:type="paragraph" w:customStyle="1" w:styleId="naslovpropisa1a">
    <w:name w:val="naslovpropisa1a"/>
    <w:basedOn w:val="Normal"/>
    <w:rsid w:val="00292711"/>
    <w:pPr>
      <w:spacing w:before="100" w:beforeAutospacing="1" w:after="100" w:afterAutospacing="1" w:line="240" w:lineRule="auto"/>
      <w:ind w:right="975"/>
      <w:jc w:val="center"/>
    </w:pPr>
    <w:rPr>
      <w:rFonts w:ascii="Arial" w:eastAsia="Times New Roman" w:hAnsi="Arial" w:cs="Arial"/>
      <w:b/>
      <w:bCs/>
      <w:color w:val="FFFFFF"/>
      <w:kern w:val="0"/>
      <w:sz w:val="34"/>
      <w:szCs w:val="34"/>
      <w:lang w:eastAsia="sr-Latn-RS"/>
      <w14:ligatures w14:val="none"/>
    </w:rPr>
  </w:style>
  <w:style w:type="paragraph" w:customStyle="1" w:styleId="podnaslovpropisa">
    <w:name w:val="podnaslovpropisa"/>
    <w:basedOn w:val="Normal"/>
    <w:rsid w:val="00292711"/>
    <w:pPr>
      <w:shd w:val="clear" w:color="auto" w:fill="000000"/>
      <w:spacing w:before="100" w:beforeAutospacing="1" w:after="100" w:afterAutospacing="1" w:line="264" w:lineRule="auto"/>
      <w:jc w:val="center"/>
    </w:pPr>
    <w:rPr>
      <w:rFonts w:ascii="Arial" w:eastAsia="Times New Roman" w:hAnsi="Arial" w:cs="Arial"/>
      <w:i/>
      <w:iCs/>
      <w:color w:val="FFE8BF"/>
      <w:kern w:val="0"/>
      <w:sz w:val="26"/>
      <w:szCs w:val="26"/>
      <w:lang w:eastAsia="sr-Latn-RS"/>
      <w14:ligatures w14:val="none"/>
    </w:rPr>
  </w:style>
  <w:style w:type="paragraph" w:customStyle="1" w:styleId="naslov4">
    <w:name w:val="naslov4"/>
    <w:basedOn w:val="Normal"/>
    <w:rsid w:val="0029271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aslov5">
    <w:name w:val="naslov5"/>
    <w:basedOn w:val="Normal"/>
    <w:rsid w:val="0029271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normalbold">
    <w:name w:val="normalbold"/>
    <w:basedOn w:val="Normal"/>
    <w:rsid w:val="00292711"/>
    <w:pPr>
      <w:spacing w:before="100" w:beforeAutospacing="1" w:after="100" w:afterAutospacing="1" w:line="240" w:lineRule="auto"/>
    </w:pPr>
    <w:rPr>
      <w:rFonts w:ascii="Arial" w:eastAsia="Times New Roman" w:hAnsi="Arial" w:cs="Arial"/>
      <w:b/>
      <w:bCs/>
      <w:kern w:val="0"/>
      <w:lang w:eastAsia="sr-Latn-RS"/>
      <w14:ligatures w14:val="none"/>
    </w:rPr>
  </w:style>
  <w:style w:type="paragraph" w:customStyle="1" w:styleId="normalboldct">
    <w:name w:val="normalboldct"/>
    <w:basedOn w:val="Normal"/>
    <w:rsid w:val="00292711"/>
    <w:pPr>
      <w:spacing w:before="100" w:beforeAutospacing="1" w:after="100" w:afterAutospacing="1" w:line="240" w:lineRule="auto"/>
    </w:pPr>
    <w:rPr>
      <w:rFonts w:ascii="Arial" w:eastAsia="Times New Roman" w:hAnsi="Arial" w:cs="Arial"/>
      <w:b/>
      <w:bCs/>
      <w:kern w:val="0"/>
      <w:sz w:val="24"/>
      <w:szCs w:val="24"/>
      <w:lang w:eastAsia="sr-Latn-RS"/>
      <w14:ligatures w14:val="none"/>
    </w:rPr>
  </w:style>
  <w:style w:type="paragraph" w:customStyle="1" w:styleId="normalbolditalic">
    <w:name w:val="normalbolditalic"/>
    <w:basedOn w:val="Normal"/>
    <w:rsid w:val="00292711"/>
    <w:pPr>
      <w:spacing w:before="100" w:beforeAutospacing="1" w:after="100" w:afterAutospacing="1" w:line="240" w:lineRule="auto"/>
    </w:pPr>
    <w:rPr>
      <w:rFonts w:ascii="Arial" w:eastAsia="Times New Roman" w:hAnsi="Arial" w:cs="Arial"/>
      <w:b/>
      <w:bCs/>
      <w:i/>
      <w:iCs/>
      <w:kern w:val="0"/>
      <w:lang w:eastAsia="sr-Latn-RS"/>
      <w14:ligatures w14:val="none"/>
    </w:rPr>
  </w:style>
  <w:style w:type="paragraph" w:customStyle="1" w:styleId="normalboldcentar">
    <w:name w:val="normalboldcentar"/>
    <w:basedOn w:val="Normal"/>
    <w:rsid w:val="00292711"/>
    <w:pPr>
      <w:spacing w:before="100" w:beforeAutospacing="1" w:after="100" w:afterAutospacing="1" w:line="240" w:lineRule="auto"/>
      <w:jc w:val="center"/>
    </w:pPr>
    <w:rPr>
      <w:rFonts w:ascii="Arial" w:eastAsia="Times New Roman" w:hAnsi="Arial" w:cs="Arial"/>
      <w:b/>
      <w:bCs/>
      <w:kern w:val="0"/>
      <w:lang w:eastAsia="sr-Latn-RS"/>
      <w14:ligatures w14:val="none"/>
    </w:rPr>
  </w:style>
  <w:style w:type="paragraph" w:customStyle="1" w:styleId="stepen">
    <w:name w:val="stepen"/>
    <w:basedOn w:val="Normal"/>
    <w:rsid w:val="00292711"/>
    <w:pPr>
      <w:spacing w:before="100" w:beforeAutospacing="1" w:after="100" w:afterAutospacing="1" w:line="240" w:lineRule="auto"/>
    </w:pPr>
    <w:rPr>
      <w:rFonts w:ascii="Times New Roman" w:eastAsia="Times New Roman" w:hAnsi="Times New Roman" w:cs="Times New Roman"/>
      <w:kern w:val="0"/>
      <w:sz w:val="15"/>
      <w:szCs w:val="15"/>
      <w:vertAlign w:val="superscript"/>
      <w:lang w:eastAsia="sr-Latn-RS"/>
      <w14:ligatures w14:val="none"/>
    </w:rPr>
  </w:style>
  <w:style w:type="paragraph" w:customStyle="1" w:styleId="indeks">
    <w:name w:val="indeks"/>
    <w:basedOn w:val="Normal"/>
    <w:rsid w:val="00292711"/>
    <w:pPr>
      <w:spacing w:before="100" w:beforeAutospacing="1" w:after="100" w:afterAutospacing="1" w:line="240" w:lineRule="auto"/>
    </w:pPr>
    <w:rPr>
      <w:rFonts w:ascii="Times New Roman" w:eastAsia="Times New Roman" w:hAnsi="Times New Roman" w:cs="Times New Roman"/>
      <w:kern w:val="0"/>
      <w:sz w:val="15"/>
      <w:szCs w:val="15"/>
      <w:vertAlign w:val="subscript"/>
      <w:lang w:eastAsia="sr-Latn-RS"/>
      <w14:ligatures w14:val="none"/>
    </w:rPr>
  </w:style>
  <w:style w:type="paragraph" w:customStyle="1" w:styleId="tbezokvira">
    <w:name w:val="tbezokvira"/>
    <w:basedOn w:val="Normal"/>
    <w:rsid w:val="00292711"/>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aslovlevo">
    <w:name w:val="naslovlevo"/>
    <w:basedOn w:val="Normal"/>
    <w:rsid w:val="00292711"/>
    <w:pPr>
      <w:spacing w:before="100" w:beforeAutospacing="1" w:after="100" w:afterAutospacing="1" w:line="240" w:lineRule="auto"/>
    </w:pPr>
    <w:rPr>
      <w:rFonts w:ascii="Arial" w:eastAsia="Times New Roman" w:hAnsi="Arial" w:cs="Arial"/>
      <w:b/>
      <w:bCs/>
      <w:kern w:val="0"/>
      <w:sz w:val="26"/>
      <w:szCs w:val="26"/>
      <w:lang w:eastAsia="sr-Latn-RS"/>
      <w14:ligatures w14:val="none"/>
    </w:rPr>
  </w:style>
  <w:style w:type="paragraph" w:customStyle="1" w:styleId="bulletedni">
    <w:name w:val="bulletedni"/>
    <w:basedOn w:val="Normal"/>
    <w:rsid w:val="00292711"/>
    <w:pPr>
      <w:spacing w:before="100" w:beforeAutospacing="1" w:after="100" w:afterAutospacing="1" w:line="240" w:lineRule="auto"/>
    </w:pPr>
    <w:rPr>
      <w:rFonts w:ascii="Arial" w:eastAsia="Times New Roman" w:hAnsi="Arial" w:cs="Arial"/>
      <w:kern w:val="0"/>
      <w:lang w:eastAsia="sr-Latn-RS"/>
      <w14:ligatures w14:val="none"/>
    </w:rPr>
  </w:style>
  <w:style w:type="paragraph" w:customStyle="1" w:styleId="normalpraksa">
    <w:name w:val="normalpraksa"/>
    <w:basedOn w:val="Normal"/>
    <w:rsid w:val="00292711"/>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normalctzaglavlje">
    <w:name w:val="normalctzaglavlje"/>
    <w:basedOn w:val="Normal"/>
    <w:rsid w:val="00292711"/>
    <w:pPr>
      <w:spacing w:before="100" w:beforeAutospacing="1" w:after="100" w:afterAutospacing="1" w:line="240" w:lineRule="auto"/>
    </w:pPr>
    <w:rPr>
      <w:rFonts w:ascii="Arial" w:eastAsia="Times New Roman" w:hAnsi="Arial" w:cs="Arial"/>
      <w:b/>
      <w:bCs/>
      <w:kern w:val="0"/>
      <w:sz w:val="16"/>
      <w:szCs w:val="16"/>
      <w:lang w:eastAsia="sr-Latn-RS"/>
      <w14:ligatures w14:val="none"/>
    </w:rPr>
  </w:style>
  <w:style w:type="paragraph" w:customStyle="1" w:styleId="windings">
    <w:name w:val="windings"/>
    <w:basedOn w:val="Normal"/>
    <w:rsid w:val="00292711"/>
    <w:pPr>
      <w:spacing w:before="100" w:beforeAutospacing="1" w:after="100" w:afterAutospacing="1" w:line="240" w:lineRule="auto"/>
    </w:pPr>
    <w:rPr>
      <w:rFonts w:ascii="Wingdings" w:eastAsia="Times New Roman" w:hAnsi="Wingdings" w:cs="Times New Roman"/>
      <w:kern w:val="0"/>
      <w:sz w:val="18"/>
      <w:szCs w:val="18"/>
      <w:lang w:eastAsia="sr-Latn-RS"/>
      <w14:ligatures w14:val="none"/>
    </w:rPr>
  </w:style>
  <w:style w:type="paragraph" w:customStyle="1" w:styleId="webdings">
    <w:name w:val="webdings"/>
    <w:basedOn w:val="Normal"/>
    <w:rsid w:val="00292711"/>
    <w:pPr>
      <w:spacing w:before="100" w:beforeAutospacing="1" w:after="100" w:afterAutospacing="1" w:line="240" w:lineRule="auto"/>
    </w:pPr>
    <w:rPr>
      <w:rFonts w:ascii="Webdings" w:eastAsia="Times New Roman" w:hAnsi="Webdings" w:cs="Times New Roman"/>
      <w:kern w:val="0"/>
      <w:sz w:val="18"/>
      <w:szCs w:val="18"/>
      <w:lang w:eastAsia="sr-Latn-RS"/>
      <w14:ligatures w14:val="none"/>
    </w:rPr>
  </w:style>
  <w:style w:type="paragraph" w:customStyle="1" w:styleId="normalct">
    <w:name w:val="normalct"/>
    <w:basedOn w:val="Normal"/>
    <w:rsid w:val="00292711"/>
    <w:pPr>
      <w:spacing w:before="100" w:beforeAutospacing="1" w:after="100" w:afterAutospacing="1" w:line="240" w:lineRule="auto"/>
    </w:pPr>
    <w:rPr>
      <w:rFonts w:ascii="Arial" w:eastAsia="Times New Roman" w:hAnsi="Arial" w:cs="Arial"/>
      <w:kern w:val="0"/>
      <w:sz w:val="16"/>
      <w:szCs w:val="16"/>
      <w:lang w:eastAsia="sr-Latn-RS"/>
      <w14:ligatures w14:val="none"/>
    </w:rPr>
  </w:style>
  <w:style w:type="paragraph" w:customStyle="1" w:styleId="tabelamala">
    <w:name w:val="tabela_mala"/>
    <w:basedOn w:val="Normal"/>
    <w:rsid w:val="0029271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izmenanaslov">
    <w:name w:val="izmena_naslov"/>
    <w:basedOn w:val="Normal"/>
    <w:rsid w:val="00292711"/>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podnaslov">
    <w:name w:val="izmena_podnaslov"/>
    <w:basedOn w:val="Normal"/>
    <w:rsid w:val="00292711"/>
    <w:pPr>
      <w:spacing w:before="100" w:beforeAutospacing="1" w:after="100" w:afterAutospacing="1" w:line="240" w:lineRule="auto"/>
      <w:jc w:val="center"/>
    </w:pPr>
    <w:rPr>
      <w:rFonts w:ascii="Times New Roman" w:eastAsia="Times New Roman" w:hAnsi="Times New Roman" w:cs="Times New Roman"/>
      <w:kern w:val="0"/>
      <w:sz w:val="24"/>
      <w:szCs w:val="24"/>
      <w:lang w:eastAsia="sr-Latn-RS"/>
      <w14:ligatures w14:val="none"/>
    </w:rPr>
  </w:style>
  <w:style w:type="paragraph" w:customStyle="1" w:styleId="izmenaclan">
    <w:name w:val="izmena_clan"/>
    <w:basedOn w:val="Normal"/>
    <w:rsid w:val="00292711"/>
    <w:pPr>
      <w:spacing w:before="100" w:beforeAutospacing="1" w:after="100" w:afterAutospacing="1" w:line="240" w:lineRule="auto"/>
      <w:jc w:val="center"/>
    </w:pPr>
    <w:rPr>
      <w:rFonts w:ascii="Times New Roman" w:eastAsia="Times New Roman" w:hAnsi="Times New Roman" w:cs="Times New Roman"/>
      <w:b/>
      <w:bCs/>
      <w:kern w:val="0"/>
      <w:sz w:val="24"/>
      <w:szCs w:val="24"/>
      <w:lang w:eastAsia="sr-Latn-RS"/>
      <w14:ligatures w14:val="none"/>
    </w:rPr>
  </w:style>
  <w:style w:type="paragraph" w:customStyle="1" w:styleId="izmenatekst">
    <w:name w:val="izmena_tekst"/>
    <w:basedOn w:val="Normal"/>
    <w:rsid w:val="0029271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centar">
    <w:name w:val="normalcentar"/>
    <w:basedOn w:val="Normal"/>
    <w:rsid w:val="00292711"/>
    <w:pPr>
      <w:spacing w:before="100" w:beforeAutospacing="1" w:after="100" w:afterAutospacing="1" w:line="240" w:lineRule="auto"/>
      <w:jc w:val="center"/>
    </w:pPr>
    <w:rPr>
      <w:rFonts w:ascii="Arial" w:eastAsia="Times New Roman" w:hAnsi="Arial" w:cs="Arial"/>
      <w:kern w:val="0"/>
      <w:lang w:eastAsia="sr-Latn-RS"/>
      <w14:ligatures w14:val="none"/>
    </w:rPr>
  </w:style>
  <w:style w:type="paragraph" w:customStyle="1" w:styleId="normalcentaritalic">
    <w:name w:val="normalcentaritalic"/>
    <w:basedOn w:val="Normal"/>
    <w:rsid w:val="00292711"/>
    <w:pPr>
      <w:spacing w:before="100" w:beforeAutospacing="1" w:after="100" w:afterAutospacing="1" w:line="240" w:lineRule="auto"/>
      <w:jc w:val="center"/>
    </w:pPr>
    <w:rPr>
      <w:rFonts w:ascii="Arial" w:eastAsia="Times New Roman" w:hAnsi="Arial" w:cs="Arial"/>
      <w:i/>
      <w:iCs/>
      <w:kern w:val="0"/>
      <w:lang w:eastAsia="sr-Latn-RS"/>
      <w14:ligatures w14:val="none"/>
    </w:rPr>
  </w:style>
  <w:style w:type="paragraph" w:customStyle="1" w:styleId="normalitalic">
    <w:name w:val="normalitalic"/>
    <w:basedOn w:val="Normal"/>
    <w:rsid w:val="00292711"/>
    <w:pPr>
      <w:spacing w:before="100" w:beforeAutospacing="1" w:after="100" w:afterAutospacing="1" w:line="240" w:lineRule="auto"/>
    </w:pPr>
    <w:rPr>
      <w:rFonts w:ascii="Arial" w:eastAsia="Times New Roman" w:hAnsi="Arial" w:cs="Arial"/>
      <w:i/>
      <w:iCs/>
      <w:kern w:val="0"/>
      <w:lang w:eastAsia="sr-Latn-RS"/>
      <w14:ligatures w14:val="none"/>
    </w:rPr>
  </w:style>
  <w:style w:type="paragraph" w:customStyle="1" w:styleId="tsaokvirom">
    <w:name w:val="tsaokvirom"/>
    <w:basedOn w:val="Normal"/>
    <w:rsid w:val="00292711"/>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ole">
    <w:name w:val="t_okvirdole"/>
    <w:basedOn w:val="Normal"/>
    <w:rsid w:val="00292711"/>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
    <w:name w:val="t_okvirgore"/>
    <w:basedOn w:val="Normal"/>
    <w:rsid w:val="00292711"/>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
    <w:name w:val="t_okvirgoredole"/>
    <w:basedOn w:val="Normal"/>
    <w:rsid w:val="00292711"/>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
    <w:name w:val="t_okvirlevo"/>
    <w:basedOn w:val="Normal"/>
    <w:rsid w:val="00292711"/>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
    <w:name w:val="t_okvirdesno"/>
    <w:basedOn w:val="Normal"/>
    <w:rsid w:val="00292711"/>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
    <w:name w:val="t_okvirlevodesno"/>
    <w:basedOn w:val="Normal"/>
    <w:rsid w:val="00292711"/>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gore">
    <w:name w:val="t_okvirlevodesnogore"/>
    <w:basedOn w:val="Normal"/>
    <w:rsid w:val="00292711"/>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esnodole">
    <w:name w:val="t_okvirlevodesnodole"/>
    <w:basedOn w:val="Normal"/>
    <w:rsid w:val="00292711"/>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dole">
    <w:name w:val="t_okvirlevodole"/>
    <w:basedOn w:val="Normal"/>
    <w:rsid w:val="00292711"/>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dole">
    <w:name w:val="t_okvirdesnodole"/>
    <w:basedOn w:val="Normal"/>
    <w:rsid w:val="00292711"/>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levogore">
    <w:name w:val="t_okvirlevogore"/>
    <w:basedOn w:val="Normal"/>
    <w:rsid w:val="00292711"/>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desnogore">
    <w:name w:val="t_okvirdesnogore"/>
    <w:basedOn w:val="Normal"/>
    <w:rsid w:val="00292711"/>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desno">
    <w:name w:val="t_okvirgoredoledesno"/>
    <w:basedOn w:val="Normal"/>
    <w:rsid w:val="00292711"/>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kvirgoredolelevo">
    <w:name w:val="t_okvirgoredolelevo"/>
    <w:basedOn w:val="Normal"/>
    <w:rsid w:val="00292711"/>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normalprored">
    <w:name w:val="normalprored"/>
    <w:basedOn w:val="Normal"/>
    <w:rsid w:val="00292711"/>
    <w:pPr>
      <w:spacing w:after="0" w:line="240" w:lineRule="auto"/>
    </w:pPr>
    <w:rPr>
      <w:rFonts w:ascii="Arial" w:eastAsia="Times New Roman" w:hAnsi="Arial" w:cs="Arial"/>
      <w:kern w:val="0"/>
      <w:sz w:val="26"/>
      <w:szCs w:val="26"/>
      <w:lang w:eastAsia="sr-Latn-RS"/>
      <w14:ligatures w14:val="none"/>
    </w:rPr>
  </w:style>
  <w:style w:type="paragraph" w:customStyle="1" w:styleId="wyq010---deo">
    <w:name w:val="wyq010---deo"/>
    <w:basedOn w:val="Normal"/>
    <w:rsid w:val="00292711"/>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wyq020---poddeo">
    <w:name w:val="wyq020---poddeo"/>
    <w:basedOn w:val="Normal"/>
    <w:rsid w:val="00292711"/>
    <w:pPr>
      <w:spacing w:after="0" w:line="240" w:lineRule="auto"/>
      <w:jc w:val="center"/>
    </w:pPr>
    <w:rPr>
      <w:rFonts w:ascii="Arial" w:eastAsia="Times New Roman" w:hAnsi="Arial" w:cs="Arial"/>
      <w:kern w:val="0"/>
      <w:sz w:val="36"/>
      <w:szCs w:val="36"/>
      <w:lang w:eastAsia="sr-Latn-RS"/>
      <w14:ligatures w14:val="none"/>
    </w:rPr>
  </w:style>
  <w:style w:type="paragraph" w:customStyle="1" w:styleId="wyq030---glava">
    <w:name w:val="wyq030---glava"/>
    <w:basedOn w:val="Normal"/>
    <w:rsid w:val="00292711"/>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wyq040---podglava-kurziv-bold">
    <w:name w:val="wyq040---podglava-kurziv-bold"/>
    <w:basedOn w:val="Normal"/>
    <w:rsid w:val="00292711"/>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wyq045---podglava-kurziv">
    <w:name w:val="wyq045---podglava-kurziv"/>
    <w:basedOn w:val="Normal"/>
    <w:rsid w:val="00292711"/>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wyq050---odeljak">
    <w:name w:val="wyq050---odeljak"/>
    <w:basedOn w:val="Normal"/>
    <w:rsid w:val="00292711"/>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wyq060---pododeljak">
    <w:name w:val="wyq060---pododeljak"/>
    <w:basedOn w:val="Normal"/>
    <w:rsid w:val="00292711"/>
    <w:pPr>
      <w:spacing w:after="0" w:line="240" w:lineRule="auto"/>
      <w:jc w:val="center"/>
    </w:pPr>
    <w:rPr>
      <w:rFonts w:ascii="Arial" w:eastAsia="Times New Roman" w:hAnsi="Arial" w:cs="Arial"/>
      <w:kern w:val="0"/>
      <w:sz w:val="31"/>
      <w:szCs w:val="31"/>
      <w:lang w:eastAsia="sr-Latn-RS"/>
      <w14:ligatures w14:val="none"/>
    </w:rPr>
  </w:style>
  <w:style w:type="paragraph" w:customStyle="1" w:styleId="wyq070---podpododeljak-kurziv">
    <w:name w:val="wyq070---podpododeljak-kurziv"/>
    <w:basedOn w:val="Normal"/>
    <w:rsid w:val="00292711"/>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wyq080---odsek">
    <w:name w:val="wyq080---odsek"/>
    <w:basedOn w:val="Normal"/>
    <w:rsid w:val="00292711"/>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wyq090---pododsek">
    <w:name w:val="wyq090---pododsek"/>
    <w:basedOn w:val="Normal"/>
    <w:rsid w:val="00292711"/>
    <w:pPr>
      <w:spacing w:after="0" w:line="240" w:lineRule="auto"/>
      <w:jc w:val="center"/>
    </w:pPr>
    <w:rPr>
      <w:rFonts w:ascii="Arial" w:eastAsia="Times New Roman" w:hAnsi="Arial" w:cs="Arial"/>
      <w:kern w:val="0"/>
      <w:sz w:val="28"/>
      <w:szCs w:val="28"/>
      <w:lang w:eastAsia="sr-Latn-RS"/>
      <w14:ligatures w14:val="none"/>
    </w:rPr>
  </w:style>
  <w:style w:type="paragraph" w:customStyle="1" w:styleId="wyq100---naslov-grupe-clanova-kurziv">
    <w:name w:val="wyq100---naslov-grupe-clanova-kurziv"/>
    <w:basedOn w:val="Normal"/>
    <w:rsid w:val="00292711"/>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wyq110---naslov-clana">
    <w:name w:val="wyq110---naslov-clana"/>
    <w:basedOn w:val="Normal"/>
    <w:rsid w:val="00292711"/>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wyq120---podnaslov-clana">
    <w:name w:val="wyq120---podnaslov-clana"/>
    <w:basedOn w:val="Normal"/>
    <w:rsid w:val="00292711"/>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010---deo">
    <w:name w:val="010---deo"/>
    <w:basedOn w:val="Normal"/>
    <w:rsid w:val="00292711"/>
    <w:pPr>
      <w:spacing w:after="0" w:line="240" w:lineRule="auto"/>
      <w:jc w:val="center"/>
    </w:pPr>
    <w:rPr>
      <w:rFonts w:ascii="Arial" w:eastAsia="Times New Roman" w:hAnsi="Arial" w:cs="Arial"/>
      <w:b/>
      <w:bCs/>
      <w:kern w:val="0"/>
      <w:sz w:val="36"/>
      <w:szCs w:val="36"/>
      <w:lang w:eastAsia="sr-Latn-RS"/>
      <w14:ligatures w14:val="none"/>
    </w:rPr>
  </w:style>
  <w:style w:type="paragraph" w:customStyle="1" w:styleId="020---poddeo">
    <w:name w:val="020---poddeo"/>
    <w:basedOn w:val="Normal"/>
    <w:rsid w:val="00292711"/>
    <w:pPr>
      <w:spacing w:after="0" w:line="240" w:lineRule="auto"/>
      <w:jc w:val="center"/>
    </w:pPr>
    <w:rPr>
      <w:rFonts w:ascii="Arial" w:eastAsia="Times New Roman" w:hAnsi="Arial" w:cs="Arial"/>
      <w:kern w:val="0"/>
      <w:sz w:val="36"/>
      <w:szCs w:val="36"/>
      <w:lang w:eastAsia="sr-Latn-RS"/>
      <w14:ligatures w14:val="none"/>
    </w:rPr>
  </w:style>
  <w:style w:type="paragraph" w:customStyle="1" w:styleId="030---glava">
    <w:name w:val="030---glava"/>
    <w:basedOn w:val="Normal"/>
    <w:rsid w:val="00292711"/>
    <w:pPr>
      <w:spacing w:after="0" w:line="240" w:lineRule="auto"/>
      <w:jc w:val="center"/>
    </w:pPr>
    <w:rPr>
      <w:rFonts w:ascii="Arial" w:eastAsia="Times New Roman" w:hAnsi="Arial" w:cs="Arial"/>
      <w:b/>
      <w:bCs/>
      <w:kern w:val="0"/>
      <w:sz w:val="34"/>
      <w:szCs w:val="34"/>
      <w:lang w:eastAsia="sr-Latn-RS"/>
      <w14:ligatures w14:val="none"/>
    </w:rPr>
  </w:style>
  <w:style w:type="paragraph" w:customStyle="1" w:styleId="040---podglava-kurziv-bold">
    <w:name w:val="040---podglava-kurziv-bold"/>
    <w:basedOn w:val="Normal"/>
    <w:rsid w:val="00292711"/>
    <w:pPr>
      <w:spacing w:after="0" w:line="240" w:lineRule="auto"/>
      <w:jc w:val="center"/>
    </w:pPr>
    <w:rPr>
      <w:rFonts w:ascii="Arial" w:eastAsia="Times New Roman" w:hAnsi="Arial" w:cs="Arial"/>
      <w:b/>
      <w:bCs/>
      <w:i/>
      <w:iCs/>
      <w:kern w:val="0"/>
      <w:sz w:val="34"/>
      <w:szCs w:val="34"/>
      <w:lang w:eastAsia="sr-Latn-RS"/>
      <w14:ligatures w14:val="none"/>
    </w:rPr>
  </w:style>
  <w:style w:type="paragraph" w:customStyle="1" w:styleId="045---podglava-kurziv">
    <w:name w:val="045---podglava-kurziv"/>
    <w:basedOn w:val="Normal"/>
    <w:rsid w:val="00292711"/>
    <w:pPr>
      <w:spacing w:after="0" w:line="240" w:lineRule="auto"/>
      <w:jc w:val="center"/>
    </w:pPr>
    <w:rPr>
      <w:rFonts w:ascii="Arial" w:eastAsia="Times New Roman" w:hAnsi="Arial" w:cs="Arial"/>
      <w:i/>
      <w:iCs/>
      <w:kern w:val="0"/>
      <w:sz w:val="34"/>
      <w:szCs w:val="34"/>
      <w:lang w:eastAsia="sr-Latn-RS"/>
      <w14:ligatures w14:val="none"/>
    </w:rPr>
  </w:style>
  <w:style w:type="paragraph" w:customStyle="1" w:styleId="050---odeljak">
    <w:name w:val="050---odeljak"/>
    <w:basedOn w:val="Normal"/>
    <w:rsid w:val="00292711"/>
    <w:pPr>
      <w:spacing w:after="0" w:line="240" w:lineRule="auto"/>
      <w:jc w:val="center"/>
    </w:pPr>
    <w:rPr>
      <w:rFonts w:ascii="Arial" w:eastAsia="Times New Roman" w:hAnsi="Arial" w:cs="Arial"/>
      <w:b/>
      <w:bCs/>
      <w:kern w:val="0"/>
      <w:sz w:val="31"/>
      <w:szCs w:val="31"/>
      <w:lang w:eastAsia="sr-Latn-RS"/>
      <w14:ligatures w14:val="none"/>
    </w:rPr>
  </w:style>
  <w:style w:type="paragraph" w:customStyle="1" w:styleId="060---pododeljak">
    <w:name w:val="060---pododeljak"/>
    <w:basedOn w:val="Normal"/>
    <w:rsid w:val="00292711"/>
    <w:pPr>
      <w:spacing w:after="0" w:line="240" w:lineRule="auto"/>
      <w:jc w:val="center"/>
    </w:pPr>
    <w:rPr>
      <w:rFonts w:ascii="Arial" w:eastAsia="Times New Roman" w:hAnsi="Arial" w:cs="Arial"/>
      <w:kern w:val="0"/>
      <w:sz w:val="31"/>
      <w:szCs w:val="31"/>
      <w:lang w:eastAsia="sr-Latn-RS"/>
      <w14:ligatures w14:val="none"/>
    </w:rPr>
  </w:style>
  <w:style w:type="paragraph" w:customStyle="1" w:styleId="070---podpododeljak-kurziv">
    <w:name w:val="070---podpododeljak-kurziv"/>
    <w:basedOn w:val="Normal"/>
    <w:rsid w:val="00292711"/>
    <w:pPr>
      <w:spacing w:after="0" w:line="240" w:lineRule="auto"/>
      <w:jc w:val="center"/>
    </w:pPr>
    <w:rPr>
      <w:rFonts w:ascii="Arial" w:eastAsia="Times New Roman" w:hAnsi="Arial" w:cs="Arial"/>
      <w:i/>
      <w:iCs/>
      <w:kern w:val="0"/>
      <w:sz w:val="30"/>
      <w:szCs w:val="30"/>
      <w:lang w:eastAsia="sr-Latn-RS"/>
      <w14:ligatures w14:val="none"/>
    </w:rPr>
  </w:style>
  <w:style w:type="paragraph" w:customStyle="1" w:styleId="080---odsek">
    <w:name w:val="080---odsek"/>
    <w:basedOn w:val="Normal"/>
    <w:rsid w:val="00292711"/>
    <w:pPr>
      <w:spacing w:after="0" w:line="240" w:lineRule="auto"/>
      <w:jc w:val="center"/>
    </w:pPr>
    <w:rPr>
      <w:rFonts w:ascii="Arial" w:eastAsia="Times New Roman" w:hAnsi="Arial" w:cs="Arial"/>
      <w:b/>
      <w:bCs/>
      <w:kern w:val="0"/>
      <w:sz w:val="29"/>
      <w:szCs w:val="29"/>
      <w:lang w:eastAsia="sr-Latn-RS"/>
      <w14:ligatures w14:val="none"/>
    </w:rPr>
  </w:style>
  <w:style w:type="paragraph" w:customStyle="1" w:styleId="090---pododsek">
    <w:name w:val="090---pododsek"/>
    <w:basedOn w:val="Normal"/>
    <w:rsid w:val="00292711"/>
    <w:pPr>
      <w:spacing w:after="0" w:line="240" w:lineRule="auto"/>
      <w:jc w:val="center"/>
    </w:pPr>
    <w:rPr>
      <w:rFonts w:ascii="Arial" w:eastAsia="Times New Roman" w:hAnsi="Arial" w:cs="Arial"/>
      <w:kern w:val="0"/>
      <w:sz w:val="28"/>
      <w:szCs w:val="28"/>
      <w:lang w:eastAsia="sr-Latn-RS"/>
      <w14:ligatures w14:val="none"/>
    </w:rPr>
  </w:style>
  <w:style w:type="paragraph" w:customStyle="1" w:styleId="100---naslov-grupe-clanova-kurziv">
    <w:name w:val="100---naslov-grupe-clanova-kurziv"/>
    <w:basedOn w:val="Normal"/>
    <w:rsid w:val="00292711"/>
    <w:pPr>
      <w:spacing w:before="240" w:after="240" w:line="240" w:lineRule="auto"/>
      <w:jc w:val="center"/>
    </w:pPr>
    <w:rPr>
      <w:rFonts w:ascii="Arial" w:eastAsia="Times New Roman" w:hAnsi="Arial" w:cs="Arial"/>
      <w:b/>
      <w:bCs/>
      <w:i/>
      <w:iCs/>
      <w:kern w:val="0"/>
      <w:sz w:val="24"/>
      <w:szCs w:val="24"/>
      <w:lang w:eastAsia="sr-Latn-RS"/>
      <w14:ligatures w14:val="none"/>
    </w:rPr>
  </w:style>
  <w:style w:type="paragraph" w:customStyle="1" w:styleId="110---naslov-clana">
    <w:name w:val="110---naslov-clana"/>
    <w:basedOn w:val="Normal"/>
    <w:rsid w:val="00292711"/>
    <w:pPr>
      <w:spacing w:before="240" w:after="240" w:line="240" w:lineRule="auto"/>
      <w:jc w:val="center"/>
    </w:pPr>
    <w:rPr>
      <w:rFonts w:ascii="Arial" w:eastAsia="Times New Roman" w:hAnsi="Arial" w:cs="Arial"/>
      <w:b/>
      <w:bCs/>
      <w:kern w:val="0"/>
      <w:sz w:val="24"/>
      <w:szCs w:val="24"/>
      <w:lang w:eastAsia="sr-Latn-RS"/>
      <w14:ligatures w14:val="none"/>
    </w:rPr>
  </w:style>
  <w:style w:type="paragraph" w:customStyle="1" w:styleId="120---podnaslov-clana">
    <w:name w:val="120---podnaslov-clana"/>
    <w:basedOn w:val="Normal"/>
    <w:rsid w:val="00292711"/>
    <w:pPr>
      <w:spacing w:before="240" w:after="240" w:line="240" w:lineRule="auto"/>
      <w:jc w:val="center"/>
    </w:pPr>
    <w:rPr>
      <w:rFonts w:ascii="Arial" w:eastAsia="Times New Roman" w:hAnsi="Arial" w:cs="Arial"/>
      <w:i/>
      <w:iCs/>
      <w:kern w:val="0"/>
      <w:sz w:val="24"/>
      <w:szCs w:val="24"/>
      <w:lang w:eastAsia="sr-Latn-RS"/>
      <w14:ligatures w14:val="none"/>
    </w:rPr>
  </w:style>
  <w:style w:type="paragraph" w:customStyle="1" w:styleId="uvuceni">
    <w:name w:val="uvuceni"/>
    <w:basedOn w:val="Normal"/>
    <w:rsid w:val="00292711"/>
    <w:pPr>
      <w:spacing w:after="24" w:line="240" w:lineRule="auto"/>
      <w:ind w:left="720" w:hanging="288"/>
    </w:pPr>
    <w:rPr>
      <w:rFonts w:ascii="Arial" w:eastAsia="Times New Roman" w:hAnsi="Arial" w:cs="Arial"/>
      <w:kern w:val="0"/>
      <w:lang w:eastAsia="sr-Latn-RS"/>
      <w14:ligatures w14:val="none"/>
    </w:rPr>
  </w:style>
  <w:style w:type="paragraph" w:customStyle="1" w:styleId="uvuceni2">
    <w:name w:val="uvuceni2"/>
    <w:basedOn w:val="Normal"/>
    <w:rsid w:val="00292711"/>
    <w:pPr>
      <w:spacing w:after="24" w:line="240" w:lineRule="auto"/>
      <w:ind w:left="720" w:hanging="408"/>
    </w:pPr>
    <w:rPr>
      <w:rFonts w:ascii="Arial" w:eastAsia="Times New Roman" w:hAnsi="Arial" w:cs="Arial"/>
      <w:kern w:val="0"/>
      <w:lang w:eastAsia="sr-Latn-RS"/>
      <w14:ligatures w14:val="none"/>
    </w:rPr>
  </w:style>
  <w:style w:type="paragraph" w:customStyle="1" w:styleId="tabelaepress">
    <w:name w:val="tabela_epress"/>
    <w:basedOn w:val="Normal"/>
    <w:rsid w:val="00292711"/>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kern w:val="0"/>
      <w:sz w:val="24"/>
      <w:szCs w:val="24"/>
      <w:lang w:eastAsia="sr-Latn-RS"/>
      <w14:ligatures w14:val="none"/>
    </w:rPr>
  </w:style>
  <w:style w:type="paragraph" w:customStyle="1" w:styleId="izmred">
    <w:name w:val="izm_red"/>
    <w:basedOn w:val="Normal"/>
    <w:rsid w:val="00292711"/>
    <w:pPr>
      <w:spacing w:before="100" w:beforeAutospacing="1" w:after="100" w:afterAutospacing="1" w:line="240" w:lineRule="auto"/>
    </w:pPr>
    <w:rPr>
      <w:rFonts w:ascii="Times New Roman" w:eastAsia="Times New Roman" w:hAnsi="Times New Roman" w:cs="Times New Roman"/>
      <w:color w:val="FF0000"/>
      <w:kern w:val="0"/>
      <w:sz w:val="24"/>
      <w:szCs w:val="24"/>
      <w:lang w:eastAsia="sr-Latn-RS"/>
      <w14:ligatures w14:val="none"/>
    </w:rPr>
  </w:style>
  <w:style w:type="paragraph" w:customStyle="1" w:styleId="izmgreen">
    <w:name w:val="izm_green"/>
    <w:basedOn w:val="Normal"/>
    <w:rsid w:val="00292711"/>
    <w:pPr>
      <w:spacing w:before="100" w:beforeAutospacing="1" w:after="100" w:afterAutospacing="1" w:line="240" w:lineRule="auto"/>
    </w:pPr>
    <w:rPr>
      <w:rFonts w:ascii="Times New Roman" w:eastAsia="Times New Roman" w:hAnsi="Times New Roman" w:cs="Times New Roman"/>
      <w:color w:val="00CC33"/>
      <w:kern w:val="0"/>
      <w:sz w:val="24"/>
      <w:szCs w:val="24"/>
      <w:lang w:eastAsia="sr-Latn-RS"/>
      <w14:ligatures w14:val="none"/>
    </w:rPr>
  </w:style>
  <w:style w:type="paragraph" w:customStyle="1" w:styleId="izmgreenback">
    <w:name w:val="izm_greenback"/>
    <w:basedOn w:val="Normal"/>
    <w:rsid w:val="00292711"/>
    <w:pPr>
      <w:shd w:val="clear" w:color="auto" w:fill="33FF33"/>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ct">
    <w:name w:val="ct"/>
    <w:basedOn w:val="Normal"/>
    <w:rsid w:val="00292711"/>
    <w:pPr>
      <w:spacing w:before="100" w:beforeAutospacing="1" w:after="100" w:afterAutospacing="1" w:line="240" w:lineRule="auto"/>
    </w:pPr>
    <w:rPr>
      <w:rFonts w:ascii="Times New Roman" w:eastAsia="Times New Roman" w:hAnsi="Times New Roman" w:cs="Times New Roman"/>
      <w:color w:val="DC2348"/>
      <w:kern w:val="0"/>
      <w:sz w:val="24"/>
      <w:szCs w:val="24"/>
      <w:lang w:eastAsia="sr-Latn-RS"/>
      <w14:ligatures w14:val="none"/>
    </w:rPr>
  </w:style>
  <w:style w:type="paragraph" w:customStyle="1" w:styleId="hrct">
    <w:name w:val="hr_ct"/>
    <w:basedOn w:val="Normal"/>
    <w:rsid w:val="00292711"/>
    <w:pPr>
      <w:shd w:val="clear" w:color="auto" w:fill="000000"/>
      <w:spacing w:after="0" w:line="240" w:lineRule="auto"/>
    </w:pPr>
    <w:rPr>
      <w:rFonts w:ascii="Times New Roman" w:eastAsia="Times New Roman" w:hAnsi="Times New Roman" w:cs="Times New Roman"/>
      <w:kern w:val="0"/>
      <w:sz w:val="24"/>
      <w:szCs w:val="24"/>
      <w:lang w:eastAsia="sr-Latn-RS"/>
      <w14:ligatures w14:val="none"/>
    </w:rPr>
  </w:style>
  <w:style w:type="paragraph" w:customStyle="1" w:styleId="s1">
    <w:name w:val="s1"/>
    <w:basedOn w:val="Normal"/>
    <w:rsid w:val="00292711"/>
    <w:pPr>
      <w:spacing w:before="100" w:beforeAutospacing="1" w:after="100" w:afterAutospacing="1" w:line="240" w:lineRule="auto"/>
    </w:pPr>
    <w:rPr>
      <w:rFonts w:ascii="Arial" w:eastAsia="Times New Roman" w:hAnsi="Arial" w:cs="Arial"/>
      <w:kern w:val="0"/>
      <w:sz w:val="18"/>
      <w:szCs w:val="18"/>
      <w:lang w:eastAsia="sr-Latn-RS"/>
      <w14:ligatures w14:val="none"/>
    </w:rPr>
  </w:style>
  <w:style w:type="paragraph" w:customStyle="1" w:styleId="s2">
    <w:name w:val="s2"/>
    <w:basedOn w:val="Normal"/>
    <w:rsid w:val="00292711"/>
    <w:pPr>
      <w:spacing w:before="100" w:beforeAutospacing="1" w:after="100" w:afterAutospacing="1" w:line="240" w:lineRule="auto"/>
      <w:ind w:firstLine="113"/>
    </w:pPr>
    <w:rPr>
      <w:rFonts w:ascii="Arial" w:eastAsia="Times New Roman" w:hAnsi="Arial" w:cs="Arial"/>
      <w:kern w:val="0"/>
      <w:sz w:val="18"/>
      <w:szCs w:val="18"/>
      <w:lang w:eastAsia="sr-Latn-RS"/>
      <w14:ligatures w14:val="none"/>
    </w:rPr>
  </w:style>
  <w:style w:type="paragraph" w:customStyle="1" w:styleId="s3">
    <w:name w:val="s3"/>
    <w:basedOn w:val="Normal"/>
    <w:rsid w:val="00292711"/>
    <w:pPr>
      <w:spacing w:before="100" w:beforeAutospacing="1" w:after="100" w:afterAutospacing="1" w:line="240" w:lineRule="auto"/>
      <w:ind w:firstLine="227"/>
    </w:pPr>
    <w:rPr>
      <w:rFonts w:ascii="Arial" w:eastAsia="Times New Roman" w:hAnsi="Arial" w:cs="Arial"/>
      <w:kern w:val="0"/>
      <w:sz w:val="17"/>
      <w:szCs w:val="17"/>
      <w:lang w:eastAsia="sr-Latn-RS"/>
      <w14:ligatures w14:val="none"/>
    </w:rPr>
  </w:style>
  <w:style w:type="paragraph" w:customStyle="1" w:styleId="s4">
    <w:name w:val="s4"/>
    <w:basedOn w:val="Normal"/>
    <w:rsid w:val="00292711"/>
    <w:pPr>
      <w:spacing w:before="100" w:beforeAutospacing="1" w:after="100" w:afterAutospacing="1" w:line="240" w:lineRule="auto"/>
      <w:ind w:firstLine="340"/>
    </w:pPr>
    <w:rPr>
      <w:rFonts w:ascii="Arial" w:eastAsia="Times New Roman" w:hAnsi="Arial" w:cs="Arial"/>
      <w:kern w:val="0"/>
      <w:sz w:val="17"/>
      <w:szCs w:val="17"/>
      <w:lang w:eastAsia="sr-Latn-RS"/>
      <w14:ligatures w14:val="none"/>
    </w:rPr>
  </w:style>
  <w:style w:type="paragraph" w:customStyle="1" w:styleId="s5">
    <w:name w:val="s5"/>
    <w:basedOn w:val="Normal"/>
    <w:rsid w:val="00292711"/>
    <w:pPr>
      <w:spacing w:before="100" w:beforeAutospacing="1" w:after="100" w:afterAutospacing="1" w:line="240" w:lineRule="auto"/>
      <w:ind w:firstLine="454"/>
    </w:pPr>
    <w:rPr>
      <w:rFonts w:ascii="Arial" w:eastAsia="Times New Roman" w:hAnsi="Arial" w:cs="Arial"/>
      <w:kern w:val="0"/>
      <w:sz w:val="15"/>
      <w:szCs w:val="15"/>
      <w:lang w:eastAsia="sr-Latn-RS"/>
      <w14:ligatures w14:val="none"/>
    </w:rPr>
  </w:style>
  <w:style w:type="paragraph" w:customStyle="1" w:styleId="s6">
    <w:name w:val="s6"/>
    <w:basedOn w:val="Normal"/>
    <w:rsid w:val="00292711"/>
    <w:pPr>
      <w:spacing w:before="100" w:beforeAutospacing="1" w:after="100" w:afterAutospacing="1" w:line="240" w:lineRule="auto"/>
      <w:ind w:firstLine="567"/>
    </w:pPr>
    <w:rPr>
      <w:rFonts w:ascii="Arial" w:eastAsia="Times New Roman" w:hAnsi="Arial" w:cs="Arial"/>
      <w:kern w:val="0"/>
      <w:sz w:val="15"/>
      <w:szCs w:val="15"/>
      <w:lang w:eastAsia="sr-Latn-RS"/>
      <w14:ligatures w14:val="none"/>
    </w:rPr>
  </w:style>
  <w:style w:type="paragraph" w:customStyle="1" w:styleId="s7">
    <w:name w:val="s7"/>
    <w:basedOn w:val="Normal"/>
    <w:rsid w:val="00292711"/>
    <w:pPr>
      <w:spacing w:before="100" w:beforeAutospacing="1" w:after="100" w:afterAutospacing="1" w:line="240" w:lineRule="auto"/>
      <w:ind w:firstLine="680"/>
    </w:pPr>
    <w:rPr>
      <w:rFonts w:ascii="Arial" w:eastAsia="Times New Roman" w:hAnsi="Arial" w:cs="Arial"/>
      <w:kern w:val="0"/>
      <w:sz w:val="14"/>
      <w:szCs w:val="14"/>
      <w:lang w:eastAsia="sr-Latn-RS"/>
      <w14:ligatures w14:val="none"/>
    </w:rPr>
  </w:style>
  <w:style w:type="paragraph" w:customStyle="1" w:styleId="s8">
    <w:name w:val="s8"/>
    <w:basedOn w:val="Normal"/>
    <w:rsid w:val="00292711"/>
    <w:pPr>
      <w:spacing w:before="100" w:beforeAutospacing="1" w:after="100" w:afterAutospacing="1" w:line="240" w:lineRule="auto"/>
      <w:ind w:firstLine="794"/>
    </w:pPr>
    <w:rPr>
      <w:rFonts w:ascii="Arial" w:eastAsia="Times New Roman" w:hAnsi="Arial" w:cs="Arial"/>
      <w:kern w:val="0"/>
      <w:sz w:val="14"/>
      <w:szCs w:val="14"/>
      <w:lang w:eastAsia="sr-Latn-RS"/>
      <w14:ligatures w14:val="none"/>
    </w:rPr>
  </w:style>
  <w:style w:type="paragraph" w:customStyle="1" w:styleId="s9">
    <w:name w:val="s9"/>
    <w:basedOn w:val="Normal"/>
    <w:rsid w:val="00292711"/>
    <w:pPr>
      <w:spacing w:before="100" w:beforeAutospacing="1" w:after="100" w:afterAutospacing="1" w:line="240" w:lineRule="auto"/>
      <w:ind w:firstLine="907"/>
    </w:pPr>
    <w:rPr>
      <w:rFonts w:ascii="Arial" w:eastAsia="Times New Roman" w:hAnsi="Arial" w:cs="Arial"/>
      <w:kern w:val="0"/>
      <w:sz w:val="14"/>
      <w:szCs w:val="14"/>
      <w:lang w:eastAsia="sr-Latn-RS"/>
      <w14:ligatures w14:val="none"/>
    </w:rPr>
  </w:style>
  <w:style w:type="paragraph" w:customStyle="1" w:styleId="s10">
    <w:name w:val="s10"/>
    <w:basedOn w:val="Normal"/>
    <w:rsid w:val="00292711"/>
    <w:pPr>
      <w:spacing w:before="100" w:beforeAutospacing="1" w:after="100" w:afterAutospacing="1" w:line="240" w:lineRule="auto"/>
      <w:ind w:firstLine="1021"/>
    </w:pPr>
    <w:rPr>
      <w:rFonts w:ascii="Arial" w:eastAsia="Times New Roman" w:hAnsi="Arial" w:cs="Arial"/>
      <w:kern w:val="0"/>
      <w:sz w:val="14"/>
      <w:szCs w:val="14"/>
      <w:lang w:eastAsia="sr-Latn-RS"/>
      <w14:ligatures w14:val="none"/>
    </w:rPr>
  </w:style>
  <w:style w:type="paragraph" w:customStyle="1" w:styleId="s11">
    <w:name w:val="s11"/>
    <w:basedOn w:val="Normal"/>
    <w:rsid w:val="00292711"/>
    <w:pPr>
      <w:spacing w:before="100" w:beforeAutospacing="1" w:after="100" w:afterAutospacing="1" w:line="240" w:lineRule="auto"/>
      <w:ind w:firstLine="1134"/>
    </w:pPr>
    <w:rPr>
      <w:rFonts w:ascii="Arial" w:eastAsia="Times New Roman" w:hAnsi="Arial" w:cs="Arial"/>
      <w:kern w:val="0"/>
      <w:sz w:val="14"/>
      <w:szCs w:val="14"/>
      <w:lang w:eastAsia="sr-Latn-RS"/>
      <w14:ligatures w14:val="none"/>
    </w:rPr>
  </w:style>
  <w:style w:type="paragraph" w:customStyle="1" w:styleId="s12">
    <w:name w:val="s12"/>
    <w:basedOn w:val="Normal"/>
    <w:rsid w:val="00292711"/>
    <w:pPr>
      <w:spacing w:before="100" w:beforeAutospacing="1" w:after="100" w:afterAutospacing="1" w:line="240" w:lineRule="auto"/>
      <w:ind w:firstLine="1247"/>
    </w:pPr>
    <w:rPr>
      <w:rFonts w:ascii="Arial" w:eastAsia="Times New Roman" w:hAnsi="Arial" w:cs="Arial"/>
      <w:kern w:val="0"/>
      <w:sz w:val="14"/>
      <w:szCs w:val="14"/>
      <w:lang w:eastAsia="sr-Latn-RS"/>
      <w14:ligatures w14:val="none"/>
    </w:rPr>
  </w:style>
  <w:style w:type="paragraph" w:customStyle="1" w:styleId="tooltiptext">
    <w:name w:val="tooltiptext"/>
    <w:basedOn w:val="Normal"/>
    <w:rsid w:val="00292711"/>
    <w:pPr>
      <w:spacing w:before="100" w:beforeAutospacing="1" w:after="100" w:afterAutospacing="1" w:line="240" w:lineRule="auto"/>
    </w:pPr>
    <w:rPr>
      <w:rFonts w:ascii="Times New Roman" w:eastAsia="Times New Roman" w:hAnsi="Times New Roman" w:cs="Times New Roman"/>
      <w:kern w:val="0"/>
      <w:sz w:val="24"/>
      <w:szCs w:val="24"/>
      <w:lang w:eastAsia="sr-Latn-RS"/>
      <w14:ligatures w14:val="none"/>
    </w:rPr>
  </w:style>
  <w:style w:type="paragraph" w:customStyle="1" w:styleId="tooltiptext1">
    <w:name w:val="tooltiptext1"/>
    <w:basedOn w:val="Normal"/>
    <w:rsid w:val="00292711"/>
    <w:pPr>
      <w:shd w:val="clear" w:color="auto" w:fill="555555"/>
      <w:spacing w:before="100" w:beforeAutospacing="1" w:after="100" w:afterAutospacing="1" w:line="240" w:lineRule="auto"/>
      <w:ind w:left="-2400"/>
      <w:jc w:val="center"/>
    </w:pPr>
    <w:rPr>
      <w:rFonts w:ascii="Times New Roman" w:eastAsia="Times New Roman" w:hAnsi="Times New Roman" w:cs="Times New Roman"/>
      <w:color w:val="FFFFFF"/>
      <w:kern w:val="0"/>
      <w:sz w:val="24"/>
      <w:szCs w:val="24"/>
      <w:lang w:eastAsia="sr-Latn-RS"/>
      <w14:ligatures w14:val="none"/>
    </w:rPr>
  </w:style>
  <w:style w:type="character" w:customStyle="1" w:styleId="stepen1">
    <w:name w:val="stepen1"/>
    <w:basedOn w:val="DefaultParagraphFont"/>
    <w:rsid w:val="00292711"/>
    <w:rPr>
      <w:sz w:val="15"/>
      <w:szCs w:val="15"/>
      <w:vertAlign w:val="superscript"/>
    </w:rPr>
  </w:style>
  <w:style w:type="character" w:customStyle="1" w:styleId="indeks1">
    <w:name w:val="indeks1"/>
    <w:basedOn w:val="DefaultParagraphFont"/>
    <w:rsid w:val="00292711"/>
    <w:rPr>
      <w:sz w:val="15"/>
      <w:szCs w:val="15"/>
      <w:vertAlign w:val="subscript"/>
    </w:rPr>
  </w:style>
  <w:style w:type="character" w:customStyle="1" w:styleId="naslov21">
    <w:name w:val="naslov21"/>
    <w:basedOn w:val="DefaultParagraphFont"/>
    <w:rsid w:val="00292711"/>
    <w:rPr>
      <w:rFonts w:ascii="Arial" w:hAnsi="Arial" w:cs="Arial" w:hint="default"/>
      <w:b/>
      <w:bCs/>
      <w:sz w:val="29"/>
      <w:szCs w:val="29"/>
    </w:rPr>
  </w:style>
  <w:style w:type="character" w:customStyle="1" w:styleId="italik">
    <w:name w:val="italik"/>
    <w:basedOn w:val="DefaultParagraphFont"/>
    <w:rsid w:val="00292711"/>
  </w:style>
  <w:style w:type="character" w:customStyle="1" w:styleId="subscript">
    <w:name w:val="subscript"/>
    <w:basedOn w:val="DefaultParagraphFont"/>
    <w:rsid w:val="00292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9206672">
      <w:bodyDiv w:val="1"/>
      <w:marLeft w:val="0"/>
      <w:marRight w:val="0"/>
      <w:marTop w:val="0"/>
      <w:marBottom w:val="0"/>
      <w:divBdr>
        <w:top w:val="none" w:sz="0" w:space="0" w:color="auto"/>
        <w:left w:val="none" w:sz="0" w:space="0" w:color="auto"/>
        <w:bottom w:val="none" w:sz="0" w:space="0" w:color="auto"/>
        <w:right w:val="none" w:sz="0" w:space="0" w:color="auto"/>
      </w:divBdr>
    </w:div>
    <w:div w:id="58203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101502</Words>
  <Characters>578568</Characters>
  <Application>Microsoft Office Word</Application>
  <DocSecurity>0</DocSecurity>
  <Lines>4821</Lines>
  <Paragraphs>1357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Dejana Milinkovic</dc:creator>
  <cp:keywords/>
  <dc:description/>
  <cp:lastModifiedBy>Cementna industrija Srbije</cp:lastModifiedBy>
  <cp:revision>5</cp:revision>
  <dcterms:created xsi:type="dcterms:W3CDTF">2024-03-11T15:52:00Z</dcterms:created>
  <dcterms:modified xsi:type="dcterms:W3CDTF">2024-03-26T11:57:00Z</dcterms:modified>
</cp:coreProperties>
</file>