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8EA43" w14:textId="77777777" w:rsidR="0038360D" w:rsidRPr="0038360D" w:rsidRDefault="0038360D" w:rsidP="0038360D">
      <w:pPr>
        <w:pStyle w:val="Title"/>
        <w:jc w:val="center"/>
      </w:pPr>
      <w:bookmarkStart w:id="0" w:name="_GoBack"/>
      <w:bookmarkEnd w:id="0"/>
      <w:r w:rsidRPr="0038360D">
        <w:t>PRAVILNIK</w:t>
      </w:r>
    </w:p>
    <w:p w14:paraId="14FFB780" w14:textId="77777777" w:rsidR="0038360D" w:rsidRPr="0038360D" w:rsidRDefault="0038360D" w:rsidP="0038360D">
      <w:pPr>
        <w:pStyle w:val="Title"/>
        <w:jc w:val="center"/>
      </w:pPr>
      <w:r w:rsidRPr="0038360D">
        <w:t>O ZAHTEVIMA U POGLEDU ENERGETSKE EFIKASNOSTI U POSTUPKU JAVNE NABAVKE</w:t>
      </w:r>
    </w:p>
    <w:p w14:paraId="0870C2E2" w14:textId="68F0FD57" w:rsidR="0038360D" w:rsidRDefault="0038360D" w:rsidP="0038360D">
      <w:pPr>
        <w:pStyle w:val="Subtitle"/>
        <w:jc w:val="center"/>
        <w:rPr>
          <w:rFonts w:eastAsia="Times New Roman"/>
          <w:b/>
          <w:bCs/>
          <w:lang w:val="en-US"/>
        </w:rPr>
      </w:pPr>
      <w:r w:rsidRPr="00942FEC">
        <w:rPr>
          <w:rFonts w:eastAsia="Times New Roman"/>
          <w:lang w:val="en-US"/>
        </w:rPr>
        <w:t xml:space="preserve">("Sl. </w:t>
      </w:r>
      <w:proofErr w:type="spellStart"/>
      <w:r w:rsidRPr="00942FEC">
        <w:rPr>
          <w:rFonts w:eastAsia="Times New Roman"/>
          <w:lang w:val="en-US"/>
        </w:rPr>
        <w:t>glasnik</w:t>
      </w:r>
      <w:proofErr w:type="spellEnd"/>
      <w:r w:rsidRPr="00942FEC">
        <w:rPr>
          <w:rFonts w:eastAsia="Times New Roman"/>
          <w:lang w:val="en-US"/>
        </w:rPr>
        <w:t xml:space="preserve"> RS", br. 10/2022)</w:t>
      </w:r>
    </w:p>
    <w:p w14:paraId="22EB9D60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4401300F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42FEC">
        <w:rPr>
          <w:rFonts w:ascii="Arial" w:eastAsia="Times New Roman" w:hAnsi="Arial" w:cs="Arial"/>
          <w:lang w:val="en-US"/>
        </w:rPr>
        <w:t>Ovim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propisuju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942FEC">
        <w:rPr>
          <w:rFonts w:ascii="Arial" w:eastAsia="Times New Roman" w:hAnsi="Arial" w:cs="Arial"/>
          <w:lang w:val="en-US"/>
        </w:rPr>
        <w:t>zahtevi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pogledu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naručioci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utvrđeni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zakonom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kojim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942FEC">
        <w:rPr>
          <w:rFonts w:ascii="Arial" w:eastAsia="Times New Roman" w:hAnsi="Arial" w:cs="Arial"/>
          <w:lang w:val="en-US"/>
        </w:rPr>
        <w:t>uređuje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postupak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942FEC">
        <w:rPr>
          <w:rFonts w:ascii="Arial" w:eastAsia="Times New Roman" w:hAnsi="Arial" w:cs="Arial"/>
          <w:lang w:val="en-US"/>
        </w:rPr>
        <w:t>daljem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tekstu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942FEC">
        <w:rPr>
          <w:rFonts w:ascii="Arial" w:eastAsia="Times New Roman" w:hAnsi="Arial" w:cs="Arial"/>
          <w:lang w:val="en-US"/>
        </w:rPr>
        <w:t>naručioci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942FEC">
        <w:rPr>
          <w:rFonts w:ascii="Arial" w:eastAsia="Times New Roman" w:hAnsi="Arial" w:cs="Arial"/>
          <w:lang w:val="en-US"/>
        </w:rPr>
        <w:t>dužni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942FEC">
        <w:rPr>
          <w:rFonts w:ascii="Arial" w:eastAsia="Times New Roman" w:hAnsi="Arial" w:cs="Arial"/>
          <w:lang w:val="en-US"/>
        </w:rPr>
        <w:t>primenjuju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postupku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dobara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usluga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prilikom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izrade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tehničke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specifikacije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ili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definisanja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kriterijuma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dodelu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ugovora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7C9D9486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clan_2"/>
      <w:bookmarkEnd w:id="1"/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4457DA28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42FEC">
        <w:rPr>
          <w:rFonts w:ascii="Arial" w:eastAsia="Times New Roman" w:hAnsi="Arial" w:cs="Arial"/>
          <w:lang w:val="en-US"/>
        </w:rPr>
        <w:t>Ovaj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primenjuju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naručioci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postupku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: </w:t>
      </w:r>
    </w:p>
    <w:p w14:paraId="79590592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42FEC">
        <w:rPr>
          <w:rFonts w:ascii="Arial" w:eastAsia="Times New Roman" w:hAnsi="Arial" w:cs="Arial"/>
          <w:lang w:val="en-US"/>
        </w:rPr>
        <w:t xml:space="preserve">1)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dobara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tehničkim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propisima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propisani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pogledu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označavanja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942FEC">
        <w:rPr>
          <w:rFonts w:ascii="Arial" w:eastAsia="Times New Roman" w:hAnsi="Arial" w:cs="Arial"/>
          <w:lang w:val="en-US"/>
        </w:rPr>
        <w:t>skladu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zakonom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kojim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942FEC">
        <w:rPr>
          <w:rFonts w:ascii="Arial" w:eastAsia="Times New Roman" w:hAnsi="Arial" w:cs="Arial"/>
          <w:lang w:val="en-US"/>
        </w:rPr>
        <w:t>uređuju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racionalna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upotreba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energije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942FEC">
        <w:rPr>
          <w:rFonts w:ascii="Arial" w:eastAsia="Times New Roman" w:hAnsi="Arial" w:cs="Arial"/>
          <w:lang w:val="en-US"/>
        </w:rPr>
        <w:t>daljem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tekstu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942FEC">
        <w:rPr>
          <w:rFonts w:ascii="Arial" w:eastAsia="Times New Roman" w:hAnsi="Arial" w:cs="Arial"/>
          <w:lang w:val="en-US"/>
        </w:rPr>
        <w:t>Zakon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); </w:t>
      </w:r>
    </w:p>
    <w:p w14:paraId="6737B875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42FEC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dobara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nisu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propisani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pogledu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označavanja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ali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propisani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tehničkim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pogledu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eko-dizajna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942FEC">
        <w:rPr>
          <w:rFonts w:ascii="Arial" w:eastAsia="Times New Roman" w:hAnsi="Arial" w:cs="Arial"/>
          <w:lang w:val="en-US"/>
        </w:rPr>
        <w:t>skladu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Zakonom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; </w:t>
      </w:r>
    </w:p>
    <w:p w14:paraId="5FAC5B9C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42FEC">
        <w:rPr>
          <w:rFonts w:ascii="Arial" w:eastAsia="Times New Roman" w:hAnsi="Arial" w:cs="Arial"/>
          <w:lang w:val="en-US"/>
        </w:rPr>
        <w:t xml:space="preserve">3)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usluga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čije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pružanje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942FEC">
        <w:rPr>
          <w:rFonts w:ascii="Arial" w:eastAsia="Times New Roman" w:hAnsi="Arial" w:cs="Arial"/>
          <w:lang w:val="en-US"/>
        </w:rPr>
        <w:t>potrebna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novih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dobara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tač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1)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i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stava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72435A38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3"/>
      <w:bookmarkEnd w:id="2"/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1CE8FB6D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42FEC">
        <w:rPr>
          <w:rFonts w:ascii="Arial" w:eastAsia="Times New Roman" w:hAnsi="Arial" w:cs="Arial"/>
          <w:lang w:val="en-US"/>
        </w:rPr>
        <w:t>Državni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organi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oblasti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odbrane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bezbednosti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postupku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primenjuju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propisane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ovim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meri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kojoj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njihova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primena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nije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suprotnosti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primarnim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ciljem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obavljanju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poslova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tih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organa. </w:t>
      </w:r>
    </w:p>
    <w:p w14:paraId="3102396C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Ovaj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942FEC">
        <w:rPr>
          <w:rFonts w:ascii="Arial" w:eastAsia="Times New Roman" w:hAnsi="Arial" w:cs="Arial"/>
          <w:lang w:val="en-US"/>
        </w:rPr>
        <w:t>primenjuje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942FEC">
        <w:rPr>
          <w:rFonts w:ascii="Arial" w:eastAsia="Times New Roman" w:hAnsi="Arial" w:cs="Arial"/>
          <w:lang w:val="en-US"/>
        </w:rPr>
        <w:t>postupku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vojne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opreme</w:t>
      </w:r>
      <w:proofErr w:type="spellEnd"/>
      <w:r w:rsidRPr="00942FEC">
        <w:rPr>
          <w:rFonts w:ascii="Arial" w:eastAsia="Times New Roman" w:hAnsi="Arial" w:cs="Arial"/>
          <w:lang w:val="en-US"/>
        </w:rPr>
        <w:t>.</w:t>
      </w:r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</w:p>
    <w:p w14:paraId="3D61C03F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4"/>
      <w:bookmarkEnd w:id="3"/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6A190CD2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42FEC">
        <w:rPr>
          <w:rFonts w:ascii="Arial" w:eastAsia="Times New Roman" w:hAnsi="Arial" w:cs="Arial"/>
          <w:lang w:val="en-US"/>
        </w:rPr>
        <w:t>Pojedini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izrazi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upotrebljeni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ovom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imaju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sledeće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značenje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: </w:t>
      </w:r>
    </w:p>
    <w:p w14:paraId="5E0DCF9F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42FEC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942FEC">
        <w:rPr>
          <w:rFonts w:ascii="Arial" w:eastAsia="Times New Roman" w:hAnsi="Arial" w:cs="Arial"/>
          <w:lang w:val="en-US"/>
        </w:rPr>
        <w:t>dobra</w:t>
      </w:r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proizvodi</w:t>
      </w:r>
      <w:proofErr w:type="spellEnd"/>
      <w:r w:rsidRPr="00942FEC">
        <w:rPr>
          <w:rFonts w:ascii="Arial" w:eastAsia="Times New Roman" w:hAnsi="Arial" w:cs="Arial"/>
          <w:lang w:val="en-US"/>
        </w:rPr>
        <w:t>/</w:t>
      </w:r>
      <w:proofErr w:type="spellStart"/>
      <w:r w:rsidRPr="00942FEC">
        <w:rPr>
          <w:rFonts w:ascii="Arial" w:eastAsia="Times New Roman" w:hAnsi="Arial" w:cs="Arial"/>
          <w:lang w:val="en-US"/>
        </w:rPr>
        <w:t>uređaji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koji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utiču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potrošnju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energije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kao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pneumatici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za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942FEC">
        <w:rPr>
          <w:rFonts w:ascii="Arial" w:eastAsia="Times New Roman" w:hAnsi="Arial" w:cs="Arial"/>
          <w:lang w:val="en-US"/>
        </w:rPr>
        <w:t>tehničkim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propisima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obaveza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označavanja</w:t>
      </w:r>
      <w:proofErr w:type="spellEnd"/>
      <w:r w:rsidRPr="00942FEC">
        <w:rPr>
          <w:rFonts w:ascii="Arial" w:eastAsia="Times New Roman" w:hAnsi="Arial" w:cs="Arial"/>
          <w:lang w:val="en-US"/>
        </w:rPr>
        <w:t>/</w:t>
      </w:r>
      <w:proofErr w:type="spellStart"/>
      <w:r w:rsidRPr="00942FEC">
        <w:rPr>
          <w:rFonts w:ascii="Arial" w:eastAsia="Times New Roman" w:hAnsi="Arial" w:cs="Arial"/>
          <w:lang w:val="en-US"/>
        </w:rPr>
        <w:t>označavanja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skladu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Zakonom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; </w:t>
      </w:r>
    </w:p>
    <w:p w14:paraId="52E2DFDA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42FEC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klasa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proizvoda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označava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pripadnost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proizvoda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942FEC">
        <w:rPr>
          <w:rFonts w:ascii="Arial" w:eastAsia="Times New Roman" w:hAnsi="Arial" w:cs="Arial"/>
          <w:lang w:val="en-US"/>
        </w:rPr>
        <w:t>zavisnosti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od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njegovih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tehničkih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karakteristika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jednoj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942FEC">
        <w:rPr>
          <w:rFonts w:ascii="Arial" w:eastAsia="Times New Roman" w:hAnsi="Arial" w:cs="Arial"/>
          <w:lang w:val="en-US"/>
        </w:rPr>
        <w:t>klasa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prikazanoj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oznaci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skladu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tehničkim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taj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proizvod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; </w:t>
      </w:r>
    </w:p>
    <w:p w14:paraId="64B286E9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42FEC">
        <w:rPr>
          <w:rFonts w:ascii="Arial" w:eastAsia="Times New Roman" w:hAnsi="Arial" w:cs="Arial"/>
          <w:lang w:val="en-US"/>
        </w:rPr>
        <w:lastRenderedPageBreak/>
        <w:t xml:space="preserve">3)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indeks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/EEI je </w:t>
      </w:r>
      <w:proofErr w:type="spellStart"/>
      <w:r w:rsidRPr="00942FEC">
        <w:rPr>
          <w:rFonts w:ascii="Arial" w:eastAsia="Times New Roman" w:hAnsi="Arial" w:cs="Arial"/>
          <w:lang w:val="en-US"/>
        </w:rPr>
        <w:t>indikator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performansi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uređaja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kojim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942FEC">
        <w:rPr>
          <w:rFonts w:ascii="Arial" w:eastAsia="Times New Roman" w:hAnsi="Arial" w:cs="Arial"/>
          <w:lang w:val="en-US"/>
        </w:rPr>
        <w:t>definiše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klasa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skladu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tehničkim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kojim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942FEC">
        <w:rPr>
          <w:rFonts w:ascii="Arial" w:eastAsia="Times New Roman" w:hAnsi="Arial" w:cs="Arial"/>
          <w:lang w:val="en-US"/>
        </w:rPr>
        <w:t>uređuje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energetsko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označavanje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uređaja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2FEE74E2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Ostali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izrazi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koji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942FEC">
        <w:rPr>
          <w:rFonts w:ascii="Arial" w:eastAsia="Times New Roman" w:hAnsi="Arial" w:cs="Arial"/>
          <w:lang w:val="en-US"/>
        </w:rPr>
        <w:t>koriste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ovom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942FEC">
        <w:rPr>
          <w:rFonts w:ascii="Arial" w:eastAsia="Times New Roman" w:hAnsi="Arial" w:cs="Arial"/>
          <w:lang w:val="en-US"/>
        </w:rPr>
        <w:t>nisu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definisani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stavu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imaju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značenje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definisano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Zakonom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zakonom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kojim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942FEC">
        <w:rPr>
          <w:rFonts w:ascii="Arial" w:eastAsia="Times New Roman" w:hAnsi="Arial" w:cs="Arial"/>
          <w:lang w:val="en-US"/>
        </w:rPr>
        <w:t>uređuju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postupaka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javnih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6A06CC94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5"/>
      <w:bookmarkEnd w:id="4"/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21E338BD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postupku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dobara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2.</w:t>
      </w:r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tačka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1) </w:t>
      </w:r>
      <w:proofErr w:type="spell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tehničkoj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specifikaciji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određuje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dobra </w:t>
      </w:r>
      <w:proofErr w:type="spellStart"/>
      <w:r w:rsidRPr="00942FEC">
        <w:rPr>
          <w:rFonts w:ascii="Arial" w:eastAsia="Times New Roman" w:hAnsi="Arial" w:cs="Arial"/>
          <w:lang w:val="en-US"/>
        </w:rPr>
        <w:t>koja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pripadaju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najvišoj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klasi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25045E83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42FEC">
        <w:rPr>
          <w:rFonts w:ascii="Arial" w:eastAsia="Times New Roman" w:hAnsi="Arial" w:cs="Arial"/>
          <w:lang w:val="en-US"/>
        </w:rPr>
        <w:t>Ukoliko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razloga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troškovne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isplativosti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ekonomske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opravdanosti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tehničke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izvodljivosti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održivosti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širem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smislu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dovoljne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konkurentnosti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odnosu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postavljene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nije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mogućnosti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942FEC">
        <w:rPr>
          <w:rFonts w:ascii="Arial" w:eastAsia="Times New Roman" w:hAnsi="Arial" w:cs="Arial"/>
          <w:lang w:val="en-US"/>
        </w:rPr>
        <w:t>nabavi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dobra </w:t>
      </w:r>
      <w:proofErr w:type="spellStart"/>
      <w:r w:rsidRPr="00942FEC">
        <w:rPr>
          <w:rFonts w:ascii="Arial" w:eastAsia="Times New Roman" w:hAnsi="Arial" w:cs="Arial"/>
          <w:lang w:val="en-US"/>
        </w:rPr>
        <w:t>koja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pripadaju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najvišoj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klasi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tehničkoj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specifikaciji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može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942FEC">
        <w:rPr>
          <w:rFonts w:ascii="Arial" w:eastAsia="Times New Roman" w:hAnsi="Arial" w:cs="Arial"/>
          <w:lang w:val="en-US"/>
        </w:rPr>
        <w:t>odredi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dobra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stava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nižom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klasom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33AA95BE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6"/>
      <w:bookmarkEnd w:id="5"/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323F5ECF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42FEC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942FEC">
        <w:rPr>
          <w:rFonts w:ascii="Arial" w:eastAsia="Times New Roman" w:hAnsi="Arial" w:cs="Arial"/>
          <w:lang w:val="en-US"/>
        </w:rPr>
        <w:t>slučaju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da u </w:t>
      </w:r>
      <w:proofErr w:type="spellStart"/>
      <w:r w:rsidRPr="00942FEC">
        <w:rPr>
          <w:rFonts w:ascii="Arial" w:eastAsia="Times New Roman" w:hAnsi="Arial" w:cs="Arial"/>
          <w:lang w:val="en-US"/>
        </w:rPr>
        <w:t>postupku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pogledu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dobara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2.</w:t>
      </w:r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tačka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1) </w:t>
      </w:r>
      <w:proofErr w:type="spell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942FEC">
        <w:rPr>
          <w:rFonts w:ascii="Arial" w:eastAsia="Times New Roman" w:hAnsi="Arial" w:cs="Arial"/>
          <w:lang w:val="en-US"/>
        </w:rPr>
        <w:t>odredi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okviru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tehničke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specifikacije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način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5.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definiše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okviru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kriterijuma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dodelu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ugovora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4424FB4C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zavisnosti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potreba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konkretne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određuje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minimalne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pogledu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dobara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2.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tačka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1) </w:t>
      </w:r>
      <w:proofErr w:type="spell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pri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čemu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veći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broj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pondera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dodeljuje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ponudama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kojima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ponuđena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dobra </w:t>
      </w:r>
      <w:proofErr w:type="spell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višom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klasom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59C9731E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7"/>
      <w:bookmarkEnd w:id="6"/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20521DF1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42FEC">
        <w:rPr>
          <w:rFonts w:ascii="Arial" w:eastAsia="Times New Roman" w:hAnsi="Arial" w:cs="Arial"/>
          <w:lang w:val="en-US"/>
        </w:rPr>
        <w:t>Ukoliko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razloga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bezbednosti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zdravlja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nabavlja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pneumatike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najviše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klase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pogledu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prijanjanja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mokroj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podlozi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ili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spoljne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buke </w:t>
      </w:r>
      <w:proofErr w:type="spellStart"/>
      <w:r w:rsidRPr="00942FEC">
        <w:rPr>
          <w:rFonts w:ascii="Arial" w:eastAsia="Times New Roman" w:hAnsi="Arial" w:cs="Arial"/>
          <w:lang w:val="en-US"/>
        </w:rPr>
        <w:t>kotrljanja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zahtev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pogledu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definiše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način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propisan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5.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6.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942FEC">
        <w:rPr>
          <w:rFonts w:ascii="Arial" w:eastAsia="Times New Roman" w:hAnsi="Arial" w:cs="Arial"/>
          <w:lang w:val="en-US"/>
        </w:rPr>
        <w:t>najvećoj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meri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kojoj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942FEC">
        <w:rPr>
          <w:rFonts w:ascii="Arial" w:eastAsia="Times New Roman" w:hAnsi="Arial" w:cs="Arial"/>
          <w:lang w:val="en-US"/>
        </w:rPr>
        <w:t>moguće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09536A71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8"/>
      <w:bookmarkEnd w:id="7"/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 </w:t>
      </w:r>
    </w:p>
    <w:p w14:paraId="602713E4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postupku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dobara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2.</w:t>
      </w:r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tačka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tehničkoj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specifikaciji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određuje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dobra </w:t>
      </w:r>
      <w:proofErr w:type="spell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najnižim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indeksom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skladu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odgovarajućim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tehničkim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5632FD6D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42FEC">
        <w:rPr>
          <w:rFonts w:ascii="Arial" w:eastAsia="Times New Roman" w:hAnsi="Arial" w:cs="Arial"/>
          <w:lang w:val="en-US"/>
        </w:rPr>
        <w:t>Ukoliko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razloga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troškovne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isplativosti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tehničke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izvodljivosti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ekonomske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opravdanosti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održivosti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širem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smislu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dovoljne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konkurentnosti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odnosu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postavljene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nije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mogućnosti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942FEC">
        <w:rPr>
          <w:rFonts w:ascii="Arial" w:eastAsia="Times New Roman" w:hAnsi="Arial" w:cs="Arial"/>
          <w:lang w:val="en-US"/>
        </w:rPr>
        <w:t>nabavi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dobra </w:t>
      </w:r>
      <w:proofErr w:type="spell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najnižim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indeksom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tehničkoj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specifikaciji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može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942FEC">
        <w:rPr>
          <w:rFonts w:ascii="Arial" w:eastAsia="Times New Roman" w:hAnsi="Arial" w:cs="Arial"/>
          <w:lang w:val="en-US"/>
        </w:rPr>
        <w:t>odredi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dobra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stava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višim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indeksom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7D311224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clan_9"/>
      <w:bookmarkEnd w:id="8"/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 </w:t>
      </w:r>
    </w:p>
    <w:p w14:paraId="5E91DD39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42FEC">
        <w:rPr>
          <w:rFonts w:ascii="Arial" w:eastAsia="Times New Roman" w:hAnsi="Arial" w:cs="Arial"/>
          <w:lang w:val="en-US"/>
        </w:rPr>
        <w:lastRenderedPageBreak/>
        <w:t xml:space="preserve">U </w:t>
      </w:r>
      <w:proofErr w:type="spellStart"/>
      <w:r w:rsidRPr="00942FEC">
        <w:rPr>
          <w:rFonts w:ascii="Arial" w:eastAsia="Times New Roman" w:hAnsi="Arial" w:cs="Arial"/>
          <w:lang w:val="en-US"/>
        </w:rPr>
        <w:t>slučaju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da u </w:t>
      </w:r>
      <w:proofErr w:type="spellStart"/>
      <w:r w:rsidRPr="00942FEC">
        <w:rPr>
          <w:rFonts w:ascii="Arial" w:eastAsia="Times New Roman" w:hAnsi="Arial" w:cs="Arial"/>
          <w:lang w:val="en-US"/>
        </w:rPr>
        <w:t>postupku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pogledu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dobara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8.</w:t>
      </w:r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942FEC">
        <w:rPr>
          <w:rFonts w:ascii="Arial" w:eastAsia="Times New Roman" w:hAnsi="Arial" w:cs="Arial"/>
          <w:lang w:val="en-US"/>
        </w:rPr>
        <w:t>odredi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okviru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tehničke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specifikacije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način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8.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te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definiše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okviru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kriterijuma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dodelu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ugovora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1CE0AE26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zavisnosti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potreba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konkretne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određuje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minimalne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pogledu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indeksa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dobara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2.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tačka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42FEC">
        <w:rPr>
          <w:rFonts w:ascii="Arial" w:eastAsia="Times New Roman" w:hAnsi="Arial" w:cs="Arial"/>
          <w:lang w:val="en-US"/>
        </w:rPr>
        <w:t>pri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čemu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veći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broj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pondera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daje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ponudama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kojima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ponuđena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dobra </w:t>
      </w:r>
      <w:proofErr w:type="spell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nižim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indeksom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</w:p>
    <w:p w14:paraId="7285A47E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clan_10"/>
      <w:bookmarkEnd w:id="9"/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 </w:t>
      </w:r>
    </w:p>
    <w:p w14:paraId="0C047AED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dokumentaciji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942FEC">
        <w:rPr>
          <w:rFonts w:ascii="Arial" w:eastAsia="Times New Roman" w:hAnsi="Arial" w:cs="Arial"/>
          <w:lang w:val="en-US"/>
        </w:rPr>
        <w:t>nabavci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navodi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dokumenta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kojima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privredni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subjekt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dokazuje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ispunjenost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pogledu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skladu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. </w:t>
      </w:r>
      <w:proofErr w:type="gramStart"/>
      <w:r w:rsidRPr="00942FEC">
        <w:rPr>
          <w:rFonts w:ascii="Arial" w:eastAsia="Times New Roman" w:hAnsi="Arial" w:cs="Arial"/>
          <w:lang w:val="en-US"/>
        </w:rPr>
        <w:t xml:space="preserve">5-9. </w:t>
      </w:r>
      <w:proofErr w:type="spell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>.</w:t>
      </w:r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</w:p>
    <w:p w14:paraId="22EC8109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" w:name="clan_11"/>
      <w:bookmarkEnd w:id="10"/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 </w:t>
      </w:r>
    </w:p>
    <w:p w14:paraId="661EECD1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942FEC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942FEC">
        <w:rPr>
          <w:rFonts w:ascii="Arial" w:eastAsia="Times New Roman" w:hAnsi="Arial" w:cs="Arial"/>
          <w:lang w:val="en-US"/>
        </w:rPr>
        <w:t>postupku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usluga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2.</w:t>
      </w:r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tačka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3) </w:t>
      </w:r>
      <w:proofErr w:type="spell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naručilac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942FEC">
        <w:rPr>
          <w:rFonts w:ascii="Arial" w:eastAsia="Times New Roman" w:hAnsi="Arial" w:cs="Arial"/>
          <w:lang w:val="en-US"/>
        </w:rPr>
        <w:t>dužan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da u </w:t>
      </w:r>
      <w:proofErr w:type="spellStart"/>
      <w:r w:rsidRPr="00942FEC">
        <w:rPr>
          <w:rFonts w:ascii="Arial" w:eastAsia="Times New Roman" w:hAnsi="Arial" w:cs="Arial"/>
          <w:lang w:val="en-US"/>
        </w:rPr>
        <w:t>tehničkoj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specifikaciji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odredi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da, </w:t>
      </w:r>
      <w:proofErr w:type="spellStart"/>
      <w:r w:rsidRPr="00942FEC">
        <w:rPr>
          <w:rFonts w:ascii="Arial" w:eastAsia="Times New Roman" w:hAnsi="Arial" w:cs="Arial"/>
          <w:lang w:val="en-US"/>
        </w:rPr>
        <w:t>ako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pružalac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usluge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izvršenje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predmetne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usluge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koristi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dobra </w:t>
      </w:r>
      <w:proofErr w:type="spellStart"/>
      <w:r w:rsidRPr="00942FEC">
        <w:rPr>
          <w:rFonts w:ascii="Arial" w:eastAsia="Times New Roman" w:hAnsi="Arial" w:cs="Arial"/>
          <w:lang w:val="en-US"/>
        </w:rPr>
        <w:t>iz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člana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2.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tač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. </w:t>
      </w:r>
      <w:proofErr w:type="gramStart"/>
      <w:r w:rsidRPr="00942FEC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942FEC">
        <w:rPr>
          <w:rFonts w:ascii="Arial" w:eastAsia="Times New Roman" w:hAnsi="Arial" w:cs="Arial"/>
          <w:lang w:val="en-US"/>
        </w:rPr>
        <w:t>i</w:t>
      </w:r>
      <w:proofErr w:type="spellEnd"/>
      <w:r w:rsidRPr="00942FEC">
        <w:rPr>
          <w:rFonts w:ascii="Arial" w:eastAsia="Times New Roman" w:hAnsi="Arial" w:cs="Arial"/>
          <w:lang w:val="en-US"/>
        </w:rPr>
        <w:t>/</w:t>
      </w:r>
      <w:proofErr w:type="spellStart"/>
      <w:r w:rsidRPr="00942FEC">
        <w:rPr>
          <w:rFonts w:ascii="Arial" w:eastAsia="Times New Roman" w:hAnsi="Arial" w:cs="Arial"/>
          <w:lang w:val="en-US"/>
        </w:rPr>
        <w:t>ili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, ta dobra </w:t>
      </w:r>
      <w:proofErr w:type="spellStart"/>
      <w:r w:rsidRPr="00942FEC">
        <w:rPr>
          <w:rFonts w:ascii="Arial" w:eastAsia="Times New Roman" w:hAnsi="Arial" w:cs="Arial"/>
          <w:lang w:val="en-US"/>
        </w:rPr>
        <w:t>treba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942FEC">
        <w:rPr>
          <w:rFonts w:ascii="Arial" w:eastAsia="Times New Roman" w:hAnsi="Arial" w:cs="Arial"/>
          <w:lang w:val="en-US"/>
        </w:rPr>
        <w:t>zadovoljavaju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zahteve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propisane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ovim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pravilnikom</w:t>
      </w:r>
      <w:proofErr w:type="spellEnd"/>
      <w:r w:rsidRPr="00942FEC">
        <w:rPr>
          <w:rFonts w:ascii="Arial" w:eastAsia="Times New Roman" w:hAnsi="Arial" w:cs="Arial"/>
          <w:lang w:val="en-US"/>
        </w:rPr>
        <w:t>.</w:t>
      </w:r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</w:p>
    <w:p w14:paraId="4B6FF0C1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clan_12"/>
      <w:bookmarkEnd w:id="11"/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12 </w:t>
      </w:r>
    </w:p>
    <w:p w14:paraId="20740C5C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42FEC">
        <w:rPr>
          <w:rFonts w:ascii="Arial" w:eastAsia="Times New Roman" w:hAnsi="Arial" w:cs="Arial"/>
          <w:lang w:val="en-US"/>
        </w:rPr>
        <w:t>Danom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stupanja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snagu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ovog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prestaje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942FEC">
        <w:rPr>
          <w:rFonts w:ascii="Arial" w:eastAsia="Times New Roman" w:hAnsi="Arial" w:cs="Arial"/>
          <w:lang w:val="en-US"/>
        </w:rPr>
        <w:t>važi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942FEC">
        <w:rPr>
          <w:rFonts w:ascii="Arial" w:eastAsia="Times New Roman" w:hAnsi="Arial" w:cs="Arial"/>
          <w:lang w:val="en-US"/>
        </w:rPr>
        <w:t>minimalnim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kriterijumima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pogledu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energetske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efikasnosti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42FEC">
        <w:rPr>
          <w:rFonts w:ascii="Arial" w:eastAsia="Times New Roman" w:hAnsi="Arial" w:cs="Arial"/>
          <w:lang w:val="en-US"/>
        </w:rPr>
        <w:t>postupku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javne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nabavke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dobara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942FEC">
        <w:rPr>
          <w:rFonts w:ascii="Arial" w:eastAsia="Times New Roman" w:hAnsi="Arial" w:cs="Arial"/>
          <w:lang w:val="en-US"/>
        </w:rPr>
        <w:t>Službeni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glasnik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942FEC">
        <w:rPr>
          <w:rFonts w:ascii="Arial" w:eastAsia="Times New Roman" w:hAnsi="Arial" w:cs="Arial"/>
          <w:lang w:val="en-US"/>
        </w:rPr>
        <w:t>broj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111/15). </w:t>
      </w:r>
    </w:p>
    <w:p w14:paraId="1F0ADCA5" w14:textId="77777777" w:rsidR="00942FEC" w:rsidRPr="00942FEC" w:rsidRDefault="00942FEC" w:rsidP="00942FE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" w:name="clan_13"/>
      <w:bookmarkEnd w:id="12"/>
      <w:proofErr w:type="spellStart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42FE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13 </w:t>
      </w:r>
    </w:p>
    <w:p w14:paraId="7EBF7AC2" w14:textId="77777777" w:rsidR="00942FEC" w:rsidRPr="00942FEC" w:rsidRDefault="00942FEC" w:rsidP="00942FE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42FEC">
        <w:rPr>
          <w:rFonts w:ascii="Arial" w:eastAsia="Times New Roman" w:hAnsi="Arial" w:cs="Arial"/>
          <w:lang w:val="en-US"/>
        </w:rPr>
        <w:t>Ovaj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pravilnik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942FEC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snagu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osmog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942FEC">
        <w:rPr>
          <w:rFonts w:ascii="Arial" w:eastAsia="Times New Roman" w:hAnsi="Arial" w:cs="Arial"/>
          <w:lang w:val="en-US"/>
        </w:rPr>
        <w:t>objavljivanja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942FEC">
        <w:rPr>
          <w:rFonts w:ascii="Arial" w:eastAsia="Times New Roman" w:hAnsi="Arial" w:cs="Arial"/>
          <w:lang w:val="en-US"/>
        </w:rPr>
        <w:t>Službenom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glasniku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42FEC">
        <w:rPr>
          <w:rFonts w:ascii="Arial" w:eastAsia="Times New Roman" w:hAnsi="Arial" w:cs="Arial"/>
          <w:lang w:val="en-US"/>
        </w:rPr>
        <w:t>Republike</w:t>
      </w:r>
      <w:proofErr w:type="spellEnd"/>
      <w:r w:rsidRPr="00942FEC">
        <w:rPr>
          <w:rFonts w:ascii="Arial" w:eastAsia="Times New Roman" w:hAnsi="Arial" w:cs="Arial"/>
          <w:lang w:val="en-US"/>
        </w:rPr>
        <w:t xml:space="preserve"> Srbije". </w:t>
      </w:r>
    </w:p>
    <w:p w14:paraId="24A91C87" w14:textId="77777777" w:rsidR="00A826D5" w:rsidRPr="00942FEC" w:rsidRDefault="00A826D5">
      <w:pPr>
        <w:rPr>
          <w:lang w:val="en-US"/>
        </w:rPr>
      </w:pPr>
    </w:p>
    <w:sectPr w:rsidR="00A826D5" w:rsidRPr="00942F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EC"/>
    <w:rsid w:val="000D50D0"/>
    <w:rsid w:val="0038360D"/>
    <w:rsid w:val="00942FEC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1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42FE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42FEC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942FE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942FE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942FE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8360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6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360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42FE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42FEC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942FE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942FE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942FEC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8360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60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360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2</cp:revision>
  <dcterms:created xsi:type="dcterms:W3CDTF">2022-06-29T11:12:00Z</dcterms:created>
  <dcterms:modified xsi:type="dcterms:W3CDTF">2022-06-30T07:21:00Z</dcterms:modified>
</cp:coreProperties>
</file>