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7" w:rsidRPr="00B36857" w:rsidRDefault="00B36857" w:rsidP="00B3685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bookmarkStart w:id="0" w:name="_GoBack"/>
      <w:bookmarkEnd w:id="0"/>
      <w:r w:rsidRPr="00B36857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8D1579" w:rsidRPr="008D1579" w:rsidRDefault="008D1579" w:rsidP="008D1579">
      <w:pPr>
        <w:pStyle w:val="Naslov"/>
        <w:jc w:val="center"/>
        <w:rPr>
          <w:rFonts w:eastAsia="Times New Roman"/>
          <w:lang w:eastAsia="sr-Latn-RS"/>
        </w:rPr>
      </w:pPr>
      <w:bookmarkStart w:id="1" w:name="str_1"/>
      <w:bookmarkEnd w:id="1"/>
      <w:r w:rsidRPr="008D1579">
        <w:rPr>
          <w:rFonts w:eastAsia="Times New Roman"/>
          <w:lang w:eastAsia="sr-Latn-RS"/>
        </w:rPr>
        <w:t>PRAVILNIK</w:t>
      </w:r>
    </w:p>
    <w:p w:rsidR="008D1579" w:rsidRPr="008D1579" w:rsidRDefault="008D1579" w:rsidP="008D1579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8D1579">
        <w:rPr>
          <w:rFonts w:eastAsia="Times New Roman"/>
          <w:sz w:val="34"/>
          <w:szCs w:val="34"/>
          <w:lang w:eastAsia="sr-Latn-RS"/>
        </w:rPr>
        <w:t>O TEHNIČKIM ZAHTEVIMA ZA UPOTREBU CEMENTA I PROIZVODA NA BAZI CEMENTA U IZGRADNJI KOLOVOZNIH KONSTRUKCIJA I ZEMLJANIM RADOVIMA</w:t>
      </w:r>
    </w:p>
    <w:p w:rsidR="008D1579" w:rsidRPr="008D1579" w:rsidRDefault="008D1579" w:rsidP="008D1579">
      <w:pPr>
        <w:pStyle w:val="Naslov"/>
        <w:jc w:val="center"/>
        <w:rPr>
          <w:rFonts w:eastAsia="Times New Roman"/>
          <w:sz w:val="31"/>
          <w:szCs w:val="31"/>
          <w:lang w:eastAsia="sr-Latn-RS"/>
        </w:rPr>
      </w:pPr>
    </w:p>
    <w:p w:rsidR="008D1579" w:rsidRDefault="008D1579" w:rsidP="008D1579">
      <w:pPr>
        <w:pStyle w:val="Podnaslov"/>
        <w:jc w:val="center"/>
        <w:rPr>
          <w:rFonts w:eastAsia="Times New Roman"/>
          <w:lang w:eastAsia="sr-Latn-RS"/>
        </w:rPr>
      </w:pPr>
      <w:r w:rsidRPr="00B36857">
        <w:rPr>
          <w:rFonts w:eastAsia="Times New Roman"/>
          <w:lang w:eastAsia="sr-Latn-RS"/>
        </w:rPr>
        <w:t>("Sl. glasnik RS", br. 26/2019)</w:t>
      </w:r>
    </w:p>
    <w:p w:rsidR="008D1579" w:rsidRDefault="008D1579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I UVODNE ODREDBE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" w:name="str_2"/>
      <w:bookmarkEnd w:id="2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Predmet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1"/>
      <w:bookmarkEnd w:id="3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Ovim pravilnikom bliže se propisuju zahtevi u pogledu performansi u vezi sa bitnim karakteristikama koje moraju da imaju cement i proizvodi na bazi cementa, mineralne mešavine vezane cementom ili proizvodima na bazi cementa, tlo stabilizovano cementom ili proizvodima na bazi cementa i zahtevi za njihovu ugradnju pri upotrebi u izgradnji kolovoznih konstrukcija (u daljem tekstu: tehnički zahtevi).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" w:name="str_3"/>
      <w:bookmarkEnd w:id="4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Primena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2"/>
      <w:bookmarkEnd w:id="5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Ovaj pravilnik se primenjuje pri: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1) izgradnji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podtla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, nasipa, posteljice i nosećih slojeva kolovozne konstrukcije na putevima i manevarskim površinama aerodroma, sa asfaltnim ili cementno-betonskim zastorom;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2) rekonstrukciji kolovozne konstrukcije postupkom hladne reciklaže;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3) sanaciji i/ili rehabilitaciji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nekategorisanih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puteva.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6" w:name="str_4"/>
      <w:bookmarkEnd w:id="6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Značenje pojedinih izraza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"/>
      <w:bookmarkEnd w:id="7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Pojedini izrazi upotrebljeni u ovom pravilniku imaju sledeće značenje: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1) Kolovozna konstrukcija je višeslojna konstrukcija koja se sastoji od slojeva bitumenom vezanih materijala, i/ili cementom vezanih materijala i slojeva od prirodnog kamenog agregata po kojoj se odvija saobraćaj;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2) Stabilizacija cementom i proizvodima na bazi cementa je postupak za izgradnju nosećih slojeva i slojeva za pojačanje kolovoznih konstrukcija, kojim se dobija homogena mešavina </w:t>
      </w:r>
      <w:r w:rsidRPr="00B36857">
        <w:rPr>
          <w:rFonts w:ascii="Arial" w:eastAsia="Times New Roman" w:hAnsi="Arial" w:cs="Arial"/>
          <w:lang w:eastAsia="sr-Latn-RS"/>
        </w:rPr>
        <w:lastRenderedPageBreak/>
        <w:t xml:space="preserve">odabranog osnovnog materijala sa odgovarajućom količinom veziva i vode, zbijena do zahtevane zbijenosti;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3) Cement je hidraulično vezivo odnosno fino mleveni neorganski materijal koji, kada je pomešan sa vodom, stvara pastu koja vezuje i očvršćava reakcijom i procesom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hidratacije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i koji posle očvršćavanja zadržava svoju čvrstoću i stabilnost čak i pod vodom;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4) Hidraulična veziva za puteve su gotovi proizvodi, fabrički proizvedeni i spremni za korišćenje prilikom isporuke. Imaju performanse koje su naročito pogodne za pripremu materijala za noseće slojeve, donje noseće slojeve 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posteljične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slojeve, kao i za zemljane radove na putevima, železnici, aerodromima i drugim vrstama infrastrukture. Mogu biti standardizovana (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ili hidraulična veziva sa normalnim očvršćavanjem) i nestandardizovana hidraulična veziva za pripremu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posteljičnog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sloja, kao i za zemljane radove;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5) Proizvodi na bazi cementa su hidraulična veziva za puteve čije hidraulične karakteristike potiču od cementa;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6) Proizvođač je pravno lice ili preduzetnik koje proizvodi ili za koga se projektuje ili proizvodi mineralna mešavina vezana cementom ili proizvodima na bazi cementa i trguje njom pod svojim imenom ili žigom;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7) Prethodni sastav mešavine je deo tehničke dokumentacije kojim se definiše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receptura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(sastav) stabilizovane mešavine (izbor sastojaka mineralne mešavine ili stabilizovane mešavine tla, njihovo učešće, tip i klasa veziva) u cilju postizanja performansi u vezi sa bitnim karakteristikama cementom ili proizvodima na bazi cementa stabilizovanog materijala definisanim u Tehničkim uslovima za izvođenje radova (npr. indirektne zatezne čvrstoće i pritisne čvrstoće uzoraka) i Programu kontrole i osiguranja kvaliteta;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8) Tehnički uslovi za izvođenje radova i Program kontrole i osiguranja kvaliteta su sastavni delovi tehničke dokumentacije odnosno Projekta kolovozne konstrukcije, u skladu sa posebnim propisom kojim je utvrđena sadržina tehničke dokumentacije, kojima se definišu uslovi za izvođenje radova iz člana 2. ovog pravilnika;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9) Tlo stabilizovano cementom ili proizvodima na bazi cementa je stabilizovana mešavina tla (zemljišta), veziva i vode koja vezuje i očvršćava hidrauličnom reakcijom;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10) Tlo (zemljište) je prirodni, veštački ili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reciklirani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materijal ili bilo koja njihova mešavina na kome se vrši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temeljenje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/izgradnja nasipa, odnosno u useku izgradnja kolovozne konstrukcije;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11) Nasip je deo trupa puta između posteljice i temeljnog tla, veštački izgrađen od zemljanog i/ili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stenskog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materijala, dovoljno visoko iznad površine terena, da obe kosine uz ivicu kolovoza budu nagnute naniže;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12) Posteljica je gornji (završni) sloj nasipa ili temeljnog tla, sa posebnim performansama (povećana nosivost, smanjena osetljivost na uticaj mraza) postignutim pomoću odgovarajućih građevinsko-tehničkih zahvata (poboljšanje ili stabilizacija);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13) Donji i gornji noseći slojevi kolovozne konstrukcije su slojevi kolovozne konstrukcije između posteljice i kolovoznog zastora koji služe: da obezbede nosivost kolovoznom zastoru, njegovu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ravnost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, komfor,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vodonepropustljivost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i dr.; da raspodele vertikalno opterećenje i smanje normalne napone na posteljicu i njena diferencijalna sleganja, odnosno lom tla od kojeg je posteljica kolovozne konstrukcije izrađena;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lastRenderedPageBreak/>
        <w:t xml:space="preserve">14) Hladno recikliranje kolovoza je postupak ponovne upotrebe oštećenih slojeva kolovozne konstrukcije za izradu novih slojeva.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Drugi pojmovi koji se upotrebljavaju u ovom pravilniku, a nisu definisani u stavu 1. ovog člana, imaju značenje definisano zakonima kojima se uređuju izgradnja objekata, upravljanje, izgradnja, rekonstrukcija, zaštita i održavanje javnih puteva, građevinski proizvodi, standardizacija i akreditacija.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" w:name="str_5"/>
      <w:bookmarkEnd w:id="8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II CEMENT I PROIZVODI NA BAZI CEMENTA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9" w:name="str_6"/>
      <w:bookmarkEnd w:id="9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cement i proizvode na bazi cementa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4"/>
      <w:bookmarkEnd w:id="10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Za pripremu mineralnih mešavina i stabilizaciju tla cementom ili proizvodima na bazi cementa, čija je upotreba utvrđena ovim pravilnikom, upotrebljavaju se: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1) cement usaglašen sa posebnim propisom kojim se propisuju tehnički zahtevi za stavljanje na tržište ovih proizvoda i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2) proizvodi na bazi cementa usaglašeni sa zahtevima ovog pravilnika i to: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(1)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hidraulično vezivo za puteve, koje ispunjava zahteve utvrđene tačkom 7. standarda SRPS EN 13282-1:2015;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(2) hidraulično vezivo za puteve sa normalnim očvršćavanjem, koje ispunjava zahteve utvrđene tačkom 7. standarda SRPS EN 13282-2:2016 i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(3) nestandardizovano hidraulično vezivo za puteve, koje ispunjava zahteve utvrđene u Prilogu A, koji je odštampan uz ovaj pravilnik i čini njegov sastavni deo.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1" w:name="str_7"/>
      <w:bookmarkEnd w:id="11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III MINERALNE MEŠAVINE VEZANE CEMENTOM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2" w:name="str_8"/>
      <w:bookmarkEnd w:id="12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sastojke mineralne mešavine vezane cementom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5"/>
      <w:bookmarkEnd w:id="13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Za pripremu mineralne mešavine vezane cementom, čija je upotreba utvrđena ovim pravilnikom, upotrebljava se cement iz člana 4. tačka 1) ovog pravilnika.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6"/>
      <w:bookmarkEnd w:id="14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Način potvrđivanja usaglašenosti ostalih sastojaka koji se upotrebljavaju za pripremu mineralnih mešavina vezanih cementom iz tačke 5. standarda SRPS EN 14227-1:2014, utvrđen je posebnim propisima koji se primenjuju u skladu sa propisima kojim je uređena oblast građevinskih proizvoda.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5" w:name="str_9"/>
      <w:bookmarkEnd w:id="15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mineralne mešavine vezane cementom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7"/>
      <w:bookmarkEnd w:id="16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lastRenderedPageBreak/>
        <w:t xml:space="preserve">Mineralna mešavina vezana cementom, pripremljena prema Prethodnom sastavu mešavine od sastojaka utvrđenih čl. 5. i 6. ovog pravilnika, mora da ispunjava zahteve utvrđene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tač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. 6, 7. i 8. standarda SRPS EN 14227-1:2014, Tehničkim uslovima za izvođenje radova i Programom kontrole i osiguranja kvaliteta.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8"/>
      <w:bookmarkEnd w:id="17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Ispunjenost zahteva utvrđenih u članu 7. ovog pravilnika koje mora da ispuni mineralna mešavina vezana cementom, pre početka izvođenja radova, utvrđuje se Izveštajem o ispitivanju prethodnog sastava mešavine, izdatim od strane akreditovane laboratorije.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8" w:name="str_10"/>
      <w:bookmarkEnd w:id="18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IV MINERALNE MEŠAVINE VEZANE BRZOOČVRŠĆAVAJUĆIM HIDRAULIČNIM VEZIVOM ZA PUTEVE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9" w:name="str_11"/>
      <w:bookmarkEnd w:id="19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sastojke mineralne mešavine vezane </w:t>
      </w:r>
      <w:proofErr w:type="spellStart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brzoočvršćavajućim</w:t>
      </w:r>
      <w:proofErr w:type="spellEnd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 hidrauličnim vezivom za puteve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9"/>
      <w:bookmarkEnd w:id="20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Za pripremu mineralne mešavine vezane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brzoočvršćavajućim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hidrauličnim vezivom za puteve upotrebljava se isključivo fabrički proizvedeno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hidraulično vezivo iz člana 4. tačka 2)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podtačka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(1).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Za pripremu mineralne mešavine čija je primena utvrđena ovim pravilnikom, mogu se upotrebiti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hidraulična veziva za puteve klase čvrstoće E3, E4 ili E4-RS.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0"/>
      <w:bookmarkEnd w:id="21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Način potvrđivanja usaglašenosti ostalih sastojaka koji se upotrebljavaju za pripremu mineralnih mešavina vezanih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brzoočvšćavajućim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hidrauličnim vezivom za puteve iz tačke 5. standarda SRPS EN 14227-5:2014, utvrđen je propisima kojima je uređena oblast građevinskih proizvoda.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2" w:name="str_12"/>
      <w:bookmarkEnd w:id="22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mineralne mešavine vezane </w:t>
      </w:r>
      <w:proofErr w:type="spellStart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brzoočvršćavajućim</w:t>
      </w:r>
      <w:proofErr w:type="spellEnd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 hidrauličnim vezivom za puteve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1"/>
      <w:bookmarkEnd w:id="23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Mineralna mešavina vezana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brzoočvršćavajućim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hidrauličnim vezivom za puteve, pripremljena prema Prethodnom sastavu mešavine od sastojaka utvrđenih čl. 9. i 10. ovog pravilnika, mora da ispunjava zahteve utvrđene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tač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. 6, 7. i 8. standarda SRPS EN 14227-5:2014, Tehničkim uslovima za izvođenje radova i Programom kontrole i osiguranja kvaliteta.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2"/>
      <w:bookmarkEnd w:id="24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Ispunjenost zahteva utvrđenih u članu 11. ovog pravilnika koje mora da ispuni mineralna mešavina vezana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brzoočvršćavajućim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hidrauličnim vezivom za puteve, pre početka izvođenja radova utvrđuje se Izveštajem o ispitivanju prethodnog sastava mešavine izdatim od strane akreditovane laboratorije.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5" w:name="str_13"/>
      <w:bookmarkEnd w:id="25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lastRenderedPageBreak/>
        <w:t xml:space="preserve">V TLO STABILIZOVANO CEMENTOM ILI PROIZVODIMA NA BAZI CEMENTA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6" w:name="str_14"/>
      <w:bookmarkEnd w:id="26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sastojke mešavine tla stabilizovanog cementom ili proizvodima na bazi cementa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3"/>
      <w:bookmarkEnd w:id="27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Za stabilizaciju tla cementom ili proizvodima na bazi cementa, čija upotreba je utvrđena ovim pravilnikom, upotrebljavaju se: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1) cement usaglašen sa propisom kojim se uređuju tehnički zahtevi za stavljanje na tržište ovih proizvoda i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2) proizvodi na bazi cementa usaglašeni sa zahtevima ovog pravilnika i to: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(1)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brzoočvršćavajuće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hidraulično vezivo za puteve koje ispunjava zahteve utvrđene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tač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. 7. i 8. standarda SRPS EN 13282-1:2015;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(2) hidraulično vezivo za puteve sa normalnim očvršćavanjem koje ispunjava zahteve utvrđene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tač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. 7. i 8. standarda SRPS EN 13282-2:2016.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(3) nestandardizovano hidraulično vezivo za puteve koje ispunjava zahteve utvrđene Prilogom A.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clan_14"/>
      <w:bookmarkEnd w:id="28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Način potvrđivanja usaglašenosti ostalih sastojaka koji se koriste za pripremu mešavine tla stabilizovanog cementom i proizvodima na bazi cementa, iz tačke 5. standarda SRPS EN 14227-15:2016, utvrđen je propisima kojima je uređena oblast građevinskih proizvoda.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9" w:name="str_15"/>
      <w:bookmarkEnd w:id="29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Tehnički zahtevi za svežu mešavinu tla stabilizovanog cementom ili proizvodima na bazi cementa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15"/>
      <w:bookmarkEnd w:id="30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Mešavina tla stabilizovanog cementom ili proizvodima na bazi cementa, pripremljena prema Prethodnom sastavu mešavine od sastojaka utvrđenih čl. 13. i 14. ovog pravilnika, mora da ispunjava zahteve utvrđene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tač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. 6-9. standarda SRPS EN 14227-15:2016, Tehničkim uslovima za izvođenje radova i Programom kontrole i osiguranja kvaliteta.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6"/>
      <w:bookmarkEnd w:id="31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Ispunjenost zahteva utvrđenih u članu 15. ovog pravilnika koje mora da ispuni mešavina tla stabilizovanog hidrauličnim vezivom, pre početka izvođenja radova utvrđuje se Izveštajem o ispitivanju prethodnog sastava mešavine izdatim od strane akreditovane laboratorije.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2" w:name="str_16"/>
      <w:bookmarkEnd w:id="32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VI TEHNIČKI ZAHTEVI ZA UGRADNJU MINERALNIH MEŠAVINA I MEŠAVINA TLA STABILIZOVANIH CEMENTOM ILI PROIZVODIMA NA BAZI CEMENTA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7"/>
      <w:bookmarkEnd w:id="33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17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Tehnički zahtevi za ugradnju mineralnih mešavina i tla stabilizovanih cementom ili proizvodima na bazi cementa, čija je upotreba utvrđena ovim pravilnikom, utvrđeni su Tehničkim uslovima za izvođenje radova i Programom kontrole i osiguranja kvaliteta izrađenog u skladu sa posebnim propisom, koji su sastavni deo tehničke dokumentacije odnosno Projekta kolovozne konstrukcije.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4" w:name="str_17"/>
      <w:bookmarkEnd w:id="34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VII ZAŠTITNA KLAUZULA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35" w:name="str_18"/>
      <w:bookmarkEnd w:id="35"/>
      <w:r w:rsidRPr="00B36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Isporuka na tržište ili upotreba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clan_18"/>
      <w:bookmarkEnd w:id="36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Upotreba mineralnih mešavina i tla stabilizovanih cementom ili proizvodima na bazi cementa, a za koje se utvrdi da ne ispunjavaju zahteve iz ovog pravilnika, može se ograničiti ili zabraniti u skladu sa propisom kojim je uređen tržišni nadzor i propisom kojim se uređuje izgradnja objekata.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7" w:name="str_19"/>
      <w:bookmarkEnd w:id="37"/>
      <w:r w:rsidRPr="00B36857">
        <w:rPr>
          <w:rFonts w:ascii="Arial" w:eastAsia="Times New Roman" w:hAnsi="Arial" w:cs="Arial"/>
          <w:sz w:val="31"/>
          <w:szCs w:val="31"/>
          <w:lang w:eastAsia="sr-Latn-RS"/>
        </w:rPr>
        <w:t xml:space="preserve">VIII ZAVRŠNA ODREDBA </w:t>
      </w:r>
    </w:p>
    <w:p w:rsidR="00B36857" w:rsidRPr="00B36857" w:rsidRDefault="00B36857" w:rsidP="00B3685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19"/>
      <w:bookmarkEnd w:id="38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B36857" w:rsidRPr="00B36857" w:rsidRDefault="00B36857" w:rsidP="00B3685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B3685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39" w:name="str_20"/>
      <w:bookmarkEnd w:id="39"/>
      <w:r w:rsidRPr="00B36857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A </w:t>
      </w:r>
    </w:p>
    <w:p w:rsidR="00B36857" w:rsidRPr="00B36857" w:rsidRDefault="00B36857" w:rsidP="00B368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B36857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TEHNIČKI ZAHTEVI ZA NESTANDARDIZOVANO HIDRAULIČNO VEZIVO ZA PUTEVE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Nestandardizovano hidraulično vezivo za puteve je fabrički proizvedeno hidraulično vezivo, koje se isporučuje spremno za upotrebu i ima performanse koje su naročito pogodne za prirodno tlo, kao i za zemljane radove na putevima, železnici, aerodromima i drugim vrstama infrastrukture.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Nestandardizovano hidraulično vezivo za puteve je praškasti materijal sačinjen od mešavine različitih i statistički homogenih sastojaka u smeši. Visok stepen ujednačenosti svih karakteristika se mora postići kroz proces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kontinualne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serijske proizvodnje.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Za pripremu mineralne mešavine i stabilizaciju tla nestandardizovanim hidrauličnim vezivom za puteve koristi se fabrički proizvedeno hidraulično vezivo za puteve koje ispunjava sledeće zahteve: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str_21"/>
      <w:bookmarkEnd w:id="40"/>
      <w:proofErr w:type="spellStart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A.0</w:t>
      </w:r>
      <w:proofErr w:type="spellEnd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Zahtevi u pogledu hemijskih performansi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1) Ukupni sadržaj CaO + MgO, određen u skladu sa standardom SRPS EN 196-2, mora biti veći od 40%;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>2) Sadržaj sulfata (SO</w:t>
      </w:r>
      <w:r w:rsidRPr="00B3685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B36857">
        <w:rPr>
          <w:rFonts w:ascii="Arial" w:eastAsia="Times New Roman" w:hAnsi="Arial" w:cs="Arial"/>
          <w:lang w:eastAsia="sr-Latn-RS"/>
        </w:rPr>
        <w:t xml:space="preserve">), određen u skladu sa SRPS EN 196-2, ne sme biti veći od 4%.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lastRenderedPageBreak/>
        <w:t xml:space="preserve">Nestandardizovana hidraulična veziva za puteve koja sadrže preko 4,0%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masenog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udela SO</w:t>
      </w:r>
      <w:r w:rsidRPr="00B3685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B36857">
        <w:rPr>
          <w:rFonts w:ascii="Arial" w:eastAsia="Times New Roman" w:hAnsi="Arial" w:cs="Arial"/>
          <w:lang w:eastAsia="sr-Latn-RS"/>
        </w:rPr>
        <w:t xml:space="preserve"> moraju dodatno da izdrže ispitivanje u hladnoj vodi, kao što je opisano u SRPS EN 459-2. Ona se moraju smatrati neodgovarajućim ukoliko se, nakon čuvanja u vodi, na dva uzorka pojavi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vitoperenje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 preseka ili pukotine po ivicama, bilo nezavisno ili u vezi sa kapilarnim pukotinama. </w:t>
      </w:r>
    </w:p>
    <w:p w:rsidR="00B36857" w:rsidRPr="00B36857" w:rsidRDefault="00B36857" w:rsidP="00B3685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str_22"/>
      <w:bookmarkEnd w:id="41"/>
      <w:proofErr w:type="spellStart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A.1</w:t>
      </w:r>
      <w:proofErr w:type="spellEnd"/>
      <w:r w:rsidRPr="00B3685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Zahtevi u pogledu fizičko-mehaničkih performansi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1) Finoća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mliva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, izražena kao ostatak na situ 0,09 mm, određena prema standardu SRPS EN 196-6, ne sme biti veća od 15,0%;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2) Slobodna voda, odnosno gubitak mase na 105°C, određen u skladu sa standardom SRPS EN 459-2, ne sme biti veći od 2,0%;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3) Čvrstoća pri pritisku nakon 56 dana, određena u skladu sa standardom SRPS EN 196-1, ne sme biti manja od 12,5 </w:t>
      </w:r>
      <w:proofErr w:type="spellStart"/>
      <w:r w:rsidRPr="00B36857">
        <w:rPr>
          <w:rFonts w:ascii="Arial" w:eastAsia="Times New Roman" w:hAnsi="Arial" w:cs="Arial"/>
          <w:lang w:eastAsia="sr-Latn-RS"/>
        </w:rPr>
        <w:t>MPa</w:t>
      </w:r>
      <w:proofErr w:type="spellEnd"/>
      <w:r w:rsidRPr="00B36857">
        <w:rPr>
          <w:rFonts w:ascii="Arial" w:eastAsia="Times New Roman" w:hAnsi="Arial" w:cs="Arial"/>
          <w:lang w:eastAsia="sr-Latn-RS"/>
        </w:rPr>
        <w:t xml:space="preserve">. </w:t>
      </w:r>
    </w:p>
    <w:p w:rsidR="00B36857" w:rsidRPr="00B36857" w:rsidRDefault="00B36857" w:rsidP="00B3685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36857">
        <w:rPr>
          <w:rFonts w:ascii="Arial" w:eastAsia="Times New Roman" w:hAnsi="Arial" w:cs="Arial"/>
          <w:lang w:eastAsia="sr-Latn-RS"/>
        </w:rPr>
        <w:t xml:space="preserve">Čvrstoća pri pritisku nestandardizovanih hidrauličnih veziva za puteve određuje se prema SRPS EN 196-1 tako što se cement zamenjuje nestandardizovanim hidrauličnim vezivom za puteve. </w:t>
      </w:r>
    </w:p>
    <w:p w:rsidR="006858CE" w:rsidRDefault="006858CE"/>
    <w:sectPr w:rsidR="006858C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7"/>
    <w:rsid w:val="006858CE"/>
    <w:rsid w:val="008D1579"/>
    <w:rsid w:val="00B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B3685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B3685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B3685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B368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B3685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B3685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B3685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B3685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B3685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B3685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B3685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character" w:customStyle="1" w:styleId="indeks1">
    <w:name w:val="indeks1"/>
    <w:basedOn w:val="Podrazumevanifontpasusa"/>
    <w:rsid w:val="00B36857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8D1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D1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D1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D15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B3685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B3685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B3685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B368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B3685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B3685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B3685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B3685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B3685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B3685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B3685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character" w:customStyle="1" w:styleId="indeks1">
    <w:name w:val="indeks1"/>
    <w:basedOn w:val="Podrazumevanifontpasusa"/>
    <w:rsid w:val="00B36857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8D1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D1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D1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D15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2019-04-09T07:47:00Z</dcterms:created>
  <dcterms:modified xsi:type="dcterms:W3CDTF">2019-07-17T13:15:00Z</dcterms:modified>
</cp:coreProperties>
</file>