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DC" w:rsidRPr="004445DC" w:rsidRDefault="004445DC" w:rsidP="004445DC">
      <w:pPr>
        <w:pStyle w:val="Naslov"/>
        <w:jc w:val="center"/>
        <w:rPr>
          <w:rFonts w:eastAsia="Times New Roman"/>
          <w:lang w:eastAsia="sr-Latn-RS"/>
        </w:rPr>
      </w:pPr>
      <w:bookmarkStart w:id="0" w:name="_GoBack"/>
      <w:bookmarkEnd w:id="0"/>
      <w:r w:rsidRPr="004445DC">
        <w:rPr>
          <w:rFonts w:eastAsia="Times New Roman"/>
          <w:lang w:eastAsia="sr-Latn-RS"/>
        </w:rPr>
        <w:t>PRAVILNIK</w:t>
      </w:r>
    </w:p>
    <w:p w:rsidR="004445DC" w:rsidRPr="004445DC" w:rsidRDefault="004445DC" w:rsidP="004445DC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4445DC">
        <w:rPr>
          <w:rFonts w:eastAsia="Times New Roman"/>
          <w:sz w:val="34"/>
          <w:szCs w:val="34"/>
          <w:lang w:eastAsia="sr-Latn-RS"/>
        </w:rPr>
        <w:t>O SADRŽINI PROJEKATA GEOLOŠKIH ISTRAŽIVANJA I ELABORATA O REZULTATIMA GEOLOŠKIH ISTRAŽIVANJA</w:t>
      </w:r>
    </w:p>
    <w:p w:rsidR="004445DC" w:rsidRPr="004445DC" w:rsidRDefault="004445DC" w:rsidP="004445DC">
      <w:pPr>
        <w:pStyle w:val="Podnaslov"/>
        <w:jc w:val="center"/>
      </w:pPr>
      <w:r w:rsidRPr="004445DC">
        <w:t>("Sl. glasnik RS", br. 51/96 i 45/2019 - dr. pravilnik)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Čl. 1-23*</w:t>
      </w:r>
    </w:p>
    <w:p w:rsidR="00BA1F5B" w:rsidRPr="00BA1F5B" w:rsidRDefault="00BA1F5B" w:rsidP="00BA1F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i/>
          <w:iCs/>
          <w:lang w:eastAsia="sr-Latn-RS"/>
        </w:rPr>
        <w:t>(Prestali da važe)</w:t>
      </w:r>
      <w:r w:rsidRPr="00BA1F5B">
        <w:rPr>
          <w:rFonts w:ascii="Arial" w:eastAsia="Times New Roman" w:hAnsi="Arial" w:cs="Arial"/>
          <w:lang w:eastAsia="sr-Latn-RS"/>
        </w:rPr>
        <w:t xml:space="preserve"> 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4"/>
      <w:bookmarkEnd w:id="1"/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24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Elaborat o rezultatima geoloških istraživanja (u daljem tekstu: elaborat) sadrži: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1) opšte podatke o elaboratu;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2) tekstualni deo elaborata;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3) grafičku dokumentaciju i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4) dokumentacioni materijal.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5"/>
      <w:bookmarkEnd w:id="2"/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25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Opšti podaci o elaboratu obuhvataju: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1) naziv elaborata i naziv preduzeća, odnosno drugog pravnog lica koje je elaborat uradilo, potpis autora elaborata sa leve strane i potpis ovlašćenog lica u preduzeću sa desne strane, mesto i godinu izrade elaborata;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2) spisak saradnika na izradi elaborata sa svojeručnim potpisom;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3) dokaze da je preduzeće, odnosno drugo pravno lice upisano u sudski registar za izradu elaborata o rezultatima geoloških istraživanja;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4) dokazi da autor elaborata u pogledu stručne spreme i radnog iskustva ispunjava zakonom propisane uslove.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26"/>
      <w:bookmarkEnd w:id="3"/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26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Tekstualni deo elaborata sadrži: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1) uvod;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2) cilj i način istraživanja;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3) geološke karakteristike istražnog prostora;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4) istražne radove;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lastRenderedPageBreak/>
        <w:t>5) ispitivanje kvaliteta;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6) prikaz rezervi;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7) tehno-ekonomsku ocenu.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27"/>
      <w:bookmarkEnd w:id="4"/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27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Uvod sadrži: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1) opšte podatke o istražnom prostoru;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2) vreme u kome su istraživanja izvedena;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3) morfološko-</w:t>
      </w:r>
      <w:proofErr w:type="spellStart"/>
      <w:r w:rsidRPr="00BA1F5B">
        <w:rPr>
          <w:rFonts w:ascii="Arial" w:eastAsia="Times New Roman" w:hAnsi="Arial" w:cs="Arial"/>
          <w:lang w:eastAsia="sr-Latn-RS"/>
        </w:rPr>
        <w:t>hidrogeološke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i klimatske karakteristike područja;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4) pregled ranije izvršenih istraživanja sa kraćim pregledom rezultata istraživanja i stepenom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istraženosti</w:t>
      </w:r>
      <w:proofErr w:type="spellEnd"/>
      <w:r w:rsidRPr="00BA1F5B">
        <w:rPr>
          <w:rFonts w:ascii="Arial" w:eastAsia="Times New Roman" w:hAnsi="Arial" w:cs="Arial"/>
          <w:lang w:eastAsia="sr-Latn-RS"/>
        </w:rPr>
        <w:t>, i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5) geološke karakteristike šireg područja.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28"/>
      <w:bookmarkEnd w:id="5"/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28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Cilj i način istraživanja sadrži: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1) problematiku istraživanja koja je rešavana na osnovu projekta;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2) cilj i namenu istraživanja;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3) uslove i način istraživanja.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29"/>
      <w:bookmarkEnd w:id="6"/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29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Geološke karakteristike istražnog prostora sadrže: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1) geološku građu i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tektoniku</w:t>
      </w:r>
      <w:proofErr w:type="spellEnd"/>
      <w:r w:rsidRPr="00BA1F5B">
        <w:rPr>
          <w:rFonts w:ascii="Arial" w:eastAsia="Times New Roman" w:hAnsi="Arial" w:cs="Arial"/>
          <w:lang w:eastAsia="sr-Latn-RS"/>
        </w:rPr>
        <w:t>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2) genezu ležišta;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3)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hidrogeološke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karakteristike;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4)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inženjerskogeološke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karakteristike.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30"/>
      <w:bookmarkEnd w:id="7"/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30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Istražni radovi sadrže: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1) koncepcijska i metodološka rešenja istraživanja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metalogenetskih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ili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minerogenetskih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ugljenosnih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ili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naftonosnih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karakteristika istražnog prostora;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2) koncepcijska i metodološka rešenja istraživanja geoloških karakteristika istražnog prostora;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lastRenderedPageBreak/>
        <w:t xml:space="preserve">3) koncepcijska i metodološka rešenja istraživanja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hidrogeoloških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karakteristika istražnog prostora;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4) koncepcijska i metodološka rešenja istraživanja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inženjerskogeoloških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karakteristika istražnog prostora;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5) koncepcijska i metodološka rešenja istraživanja za klasifikaciju i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kategorizaciju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rezervi mineralnih sirovina na istražnom prostoru;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6) koncepcijska i metodološka rešenja istraživanja za kvalifikaciju i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kategorizaciju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rezervi podzemnih voda;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7) detaljna razrada koncepcijskih i metodoloških rešenja za pojedine vrste istraživanja data su u odeljku za izradu projekata geoloških istraživanja;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8) metode istraživanja i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9) opis istražnih prava.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31"/>
      <w:bookmarkEnd w:id="8"/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31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Istraživanje kvaliteta sadrži: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1) metode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oprobavanja</w:t>
      </w:r>
      <w:proofErr w:type="spellEnd"/>
      <w:r w:rsidRPr="00BA1F5B">
        <w:rPr>
          <w:rFonts w:ascii="Arial" w:eastAsia="Times New Roman" w:hAnsi="Arial" w:cs="Arial"/>
          <w:lang w:eastAsia="sr-Latn-RS"/>
        </w:rPr>
        <w:t>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2) rezultate laboratorijskih i tehnoloških istraživanja i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3) ocenu rezultata ispitivanja kvaliteta.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32"/>
      <w:bookmarkEnd w:id="9"/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32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Prikaz rezervi sadrži: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1) metode preračuna rezervi i prikaz postupka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proračunavanja</w:t>
      </w:r>
      <w:proofErr w:type="spellEnd"/>
      <w:r w:rsidRPr="00BA1F5B">
        <w:rPr>
          <w:rFonts w:ascii="Arial" w:eastAsia="Times New Roman" w:hAnsi="Arial" w:cs="Arial"/>
          <w:lang w:eastAsia="sr-Latn-RS"/>
        </w:rPr>
        <w:t>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2) prikaz rezervi mineralnih sirovina;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3) prikaz rezervi podzemnih voda i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4) tabelarni pregled geoloških rezervi.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33"/>
      <w:bookmarkEnd w:id="10"/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33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Tehno-ekonomska ocena sadrži: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1) geološke, genetske, tehničko-eksploatacione, tehnološke, regionalne, tržišne, ekološke i društveno-ekonomske faktore;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2) naturalne i vrednosne pokazatelje i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3) geološko-ekonomsku ocenu rezultata istraživanja.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34"/>
      <w:bookmarkEnd w:id="11"/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34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Grafička dokumentacija sadrži: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1) preglednu geološku kartu razmera do 1:100.000 sa ucrtanim istražnim prostorom;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2) geološku,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hidrogeološku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ili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inženjerskogeološku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kartu šireg područja istražnog prostora razmera do 1:25.000 (100.000);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3) geološku,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hidrogeološku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ili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inženjerskogeološku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kartu istražnog prostora sa ucrtanim istražnim radovima razmera do 1:25.000;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4) geološke,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hidrogeološke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ili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inženjerskogeološke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profile istražnih radova razmera do 1:5.000;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5) karte i profili za proračun rudnih rezervi razmera do 1:1.000 i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6) karte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oprobavanja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razmera 1:1.000.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35"/>
      <w:bookmarkEnd w:id="12"/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35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>Dokumentacioni materijal sadrži: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1) rezultate hemijskih, mineraloških,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sedimentoloških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i drugih istraživanja značajnih za područje istraživanja;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2) rezultate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hidrogeoloških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inženjerskogeoloških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geomehaničkih</w:t>
      </w:r>
      <w:proofErr w:type="spellEnd"/>
      <w:r w:rsidRPr="00BA1F5B">
        <w:rPr>
          <w:rFonts w:ascii="Arial" w:eastAsia="Times New Roman" w:hAnsi="Arial" w:cs="Arial"/>
          <w:lang w:eastAsia="sr-Latn-RS"/>
        </w:rPr>
        <w:t>, geofizičkih i dr. istraživanja i</w:t>
      </w:r>
    </w:p>
    <w:p w:rsidR="00BA1F5B" w:rsidRPr="00BA1F5B" w:rsidRDefault="00BA1F5B" w:rsidP="00BA1F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lang w:eastAsia="sr-Latn-RS"/>
        </w:rPr>
        <w:t xml:space="preserve">3) rezultate </w:t>
      </w:r>
      <w:proofErr w:type="spellStart"/>
      <w:r w:rsidRPr="00BA1F5B">
        <w:rPr>
          <w:rFonts w:ascii="Arial" w:eastAsia="Times New Roman" w:hAnsi="Arial" w:cs="Arial"/>
          <w:lang w:eastAsia="sr-Latn-RS"/>
        </w:rPr>
        <w:t>poluindustrijskih</w:t>
      </w:r>
      <w:proofErr w:type="spellEnd"/>
      <w:r w:rsidRPr="00BA1F5B">
        <w:rPr>
          <w:rFonts w:ascii="Arial" w:eastAsia="Times New Roman" w:hAnsi="Arial" w:cs="Arial"/>
          <w:lang w:eastAsia="sr-Latn-RS"/>
        </w:rPr>
        <w:t xml:space="preserve"> i industrijskih istraživanja mineralnih sirovina, rezultate osmatranja i testiranja vodnih objekata i geoloških procesa.</w:t>
      </w:r>
    </w:p>
    <w:p w:rsidR="00BA1F5B" w:rsidRPr="00BA1F5B" w:rsidRDefault="00BA1F5B" w:rsidP="00BA1F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36*"/>
      <w:bookmarkEnd w:id="13"/>
      <w:r w:rsidRPr="00BA1F5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36*</w:t>
      </w:r>
    </w:p>
    <w:p w:rsidR="00BA1F5B" w:rsidRPr="00BA1F5B" w:rsidRDefault="00BA1F5B" w:rsidP="00BA1F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BA1F5B">
        <w:rPr>
          <w:rFonts w:ascii="Arial" w:eastAsia="Times New Roman" w:hAnsi="Arial" w:cs="Arial"/>
          <w:i/>
          <w:iCs/>
          <w:lang w:eastAsia="sr-Latn-RS"/>
        </w:rPr>
        <w:t>(Prestao da važi)</w:t>
      </w:r>
      <w:r w:rsidRPr="00BA1F5B">
        <w:rPr>
          <w:rFonts w:ascii="Arial" w:eastAsia="Times New Roman" w:hAnsi="Arial" w:cs="Arial"/>
          <w:lang w:eastAsia="sr-Latn-RS"/>
        </w:rPr>
        <w:t xml:space="preserve"> </w:t>
      </w:r>
    </w:p>
    <w:p w:rsidR="00294F95" w:rsidRDefault="00294F95"/>
    <w:sectPr w:rsidR="00294F9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5B"/>
    <w:rsid w:val="00294F95"/>
    <w:rsid w:val="004445DC"/>
    <w:rsid w:val="00B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BA1F5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BA1F5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BA1F5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BA1F5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BA1F5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444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444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445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4445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BA1F5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BA1F5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BA1F5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BA1F5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BA1F5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444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444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445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4445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2019-07-16T13:34:00Z</dcterms:created>
  <dcterms:modified xsi:type="dcterms:W3CDTF">2019-07-18T07:28:00Z</dcterms:modified>
</cp:coreProperties>
</file>